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1CB7" w14:textId="3F88AD29" w:rsidR="008D4A33" w:rsidRPr="004D54BC" w:rsidRDefault="008D4A33" w:rsidP="00B55050">
      <w:pPr>
        <w:widowControl w:val="0"/>
        <w:suppressAutoHyphens/>
        <w:ind w:left="5103"/>
        <w:rPr>
          <w:rFonts w:ascii="TimesNewRomanPS-BoldMT" w:hAnsi="TimesNewRomanPS-BoldMT"/>
          <w:b/>
          <w:color w:val="000000"/>
        </w:rPr>
      </w:pPr>
      <w:r w:rsidRPr="004D54BC">
        <w:rPr>
          <w:rFonts w:ascii="TimesNewRomanPS-BoldMT" w:hAnsi="TimesNewRomanPS-BoldMT"/>
          <w:b/>
          <w:color w:val="000000"/>
        </w:rPr>
        <w:t>ЗАТВЕРДЖЕНО</w:t>
      </w:r>
    </w:p>
    <w:p w14:paraId="439C6E46" w14:textId="77777777" w:rsidR="008D4A33" w:rsidRPr="004D54BC" w:rsidRDefault="008D4A33" w:rsidP="00B55050">
      <w:pPr>
        <w:widowControl w:val="0"/>
        <w:suppressAutoHyphens/>
        <w:ind w:left="5103"/>
        <w:rPr>
          <w:rFonts w:ascii="TimesNewRomanPS-BoldMT" w:hAnsi="TimesNewRomanPS-BoldMT"/>
          <w:b/>
          <w:color w:val="000000"/>
          <w:sz w:val="16"/>
          <w:szCs w:val="16"/>
        </w:rPr>
      </w:pPr>
    </w:p>
    <w:p w14:paraId="633F4C71" w14:textId="7864F86B" w:rsidR="008D4A33" w:rsidRPr="004D54BC" w:rsidRDefault="008D4A33" w:rsidP="00B55050">
      <w:pPr>
        <w:widowControl w:val="0"/>
        <w:suppressAutoHyphens/>
        <w:ind w:left="5103"/>
        <w:rPr>
          <w:rFonts w:ascii="TimesNewRomanPS-BoldMT" w:hAnsi="TimesNewRomanPS-BoldMT"/>
          <w:color w:val="000000"/>
        </w:rPr>
      </w:pPr>
      <w:r w:rsidRPr="004D54BC">
        <w:rPr>
          <w:rFonts w:ascii="TimesNewRomanPS-BoldMT" w:hAnsi="TimesNewRomanPS-BoldMT"/>
          <w:color w:val="000000"/>
        </w:rPr>
        <w:t>рішення</w:t>
      </w:r>
      <w:r w:rsidRPr="004D54BC">
        <w:rPr>
          <w:color w:val="000000"/>
        </w:rPr>
        <w:t>м</w:t>
      </w:r>
      <w:r w:rsidRPr="004D54BC">
        <w:rPr>
          <w:rFonts w:ascii="TimesNewRomanPS-BoldMT" w:hAnsi="TimesNewRomanPS-BoldMT"/>
          <w:color w:val="000000"/>
        </w:rPr>
        <w:t xml:space="preserve"> Великосеверинівської сільської ради</w:t>
      </w:r>
    </w:p>
    <w:p w14:paraId="0E64832A" w14:textId="65794F36" w:rsidR="008D4A33" w:rsidRPr="004D54BC" w:rsidRDefault="008D4A33" w:rsidP="00B55050">
      <w:pPr>
        <w:widowControl w:val="0"/>
        <w:suppressAutoHyphens/>
        <w:ind w:left="5103"/>
      </w:pPr>
      <w:r w:rsidRPr="004D54BC">
        <w:t>«</w:t>
      </w:r>
      <w:r w:rsidR="00254228">
        <w:t>23</w:t>
      </w:r>
      <w:r w:rsidRPr="004D54BC">
        <w:t xml:space="preserve">» </w:t>
      </w:r>
      <w:r w:rsidR="00E64A29">
        <w:t>травня</w:t>
      </w:r>
      <w:r w:rsidRPr="004D54BC">
        <w:t xml:space="preserve">  202</w:t>
      </w:r>
      <w:r w:rsidR="00E64A29">
        <w:t>3</w:t>
      </w:r>
      <w:r w:rsidRPr="004D54BC">
        <w:t xml:space="preserve"> року №</w:t>
      </w:r>
      <w:r w:rsidR="00254228">
        <w:t>1311</w:t>
      </w:r>
    </w:p>
    <w:p w14:paraId="41089C41" w14:textId="77777777" w:rsidR="008D4A33" w:rsidRPr="004D54BC" w:rsidRDefault="008D4A33" w:rsidP="00B55050">
      <w:pPr>
        <w:widowControl w:val="0"/>
        <w:suppressAutoHyphens/>
        <w:ind w:left="5103"/>
        <w:rPr>
          <w:b/>
        </w:rPr>
      </w:pPr>
    </w:p>
    <w:p w14:paraId="025F33B9" w14:textId="77777777" w:rsidR="008D4A33" w:rsidRPr="004D54BC" w:rsidRDefault="008D4A33" w:rsidP="00B55050">
      <w:pPr>
        <w:widowControl w:val="0"/>
        <w:suppressAutoHyphens/>
        <w:jc w:val="center"/>
        <w:rPr>
          <w:b/>
        </w:rPr>
      </w:pPr>
      <w:r w:rsidRPr="004D54BC">
        <w:rPr>
          <w:b/>
        </w:rPr>
        <w:t>ПРОГРАМА</w:t>
      </w:r>
    </w:p>
    <w:p w14:paraId="194FE5F9" w14:textId="77777777" w:rsidR="008D4A33" w:rsidRPr="004D54BC" w:rsidRDefault="008D4A33" w:rsidP="00B55050">
      <w:pPr>
        <w:widowControl w:val="0"/>
        <w:suppressAutoHyphens/>
        <w:jc w:val="center"/>
        <w:rPr>
          <w:b/>
          <w:lang w:eastAsia="ru-RU"/>
        </w:rPr>
      </w:pPr>
      <w:r w:rsidRPr="004D54BC">
        <w:rPr>
          <w:b/>
          <w:lang w:eastAsia="ru-RU"/>
        </w:rPr>
        <w:t xml:space="preserve">«Турбота» по поліпшенню соціального захисту громадян </w:t>
      </w:r>
    </w:p>
    <w:p w14:paraId="293649EB" w14:textId="17B42DDB" w:rsidR="008D4A33" w:rsidRPr="004D54BC" w:rsidRDefault="008D4A33" w:rsidP="00B55050">
      <w:pPr>
        <w:widowControl w:val="0"/>
        <w:suppressAutoHyphens/>
        <w:jc w:val="center"/>
        <w:rPr>
          <w:b/>
        </w:rPr>
      </w:pPr>
      <w:r w:rsidRPr="004D54BC">
        <w:rPr>
          <w:b/>
          <w:lang w:eastAsia="ru-RU"/>
        </w:rPr>
        <w:t>на 202</w:t>
      </w:r>
      <w:r w:rsidR="0086721D">
        <w:rPr>
          <w:b/>
          <w:lang w:eastAsia="ru-RU"/>
        </w:rPr>
        <w:t>3</w:t>
      </w:r>
      <w:r w:rsidRPr="004D54BC">
        <w:rPr>
          <w:b/>
          <w:lang w:eastAsia="ru-RU"/>
        </w:rPr>
        <w:t>-202</w:t>
      </w:r>
      <w:r w:rsidR="0086721D">
        <w:rPr>
          <w:b/>
          <w:lang w:eastAsia="ru-RU"/>
        </w:rPr>
        <w:t>5</w:t>
      </w:r>
      <w:r w:rsidRPr="004D54BC">
        <w:rPr>
          <w:b/>
          <w:lang w:eastAsia="ru-RU"/>
        </w:rPr>
        <w:t xml:space="preserve"> роки </w:t>
      </w:r>
      <w:r w:rsidR="003A5045">
        <w:rPr>
          <w:b/>
          <w:lang w:eastAsia="ru-RU"/>
        </w:rPr>
        <w:t>в новій редакції</w:t>
      </w:r>
    </w:p>
    <w:p w14:paraId="22BE794A" w14:textId="77777777" w:rsidR="008D4A33" w:rsidRPr="004D54BC" w:rsidRDefault="008D4A33" w:rsidP="00B55050">
      <w:pPr>
        <w:widowControl w:val="0"/>
        <w:suppressAutoHyphens/>
        <w:jc w:val="center"/>
        <w:rPr>
          <w:b/>
        </w:rPr>
      </w:pPr>
    </w:p>
    <w:p w14:paraId="003FD937" w14:textId="77777777" w:rsidR="008D4A33" w:rsidRPr="004D54BC" w:rsidRDefault="008D4A33" w:rsidP="00B55050">
      <w:pPr>
        <w:widowControl w:val="0"/>
        <w:suppressAutoHyphens/>
        <w:jc w:val="center"/>
        <w:rPr>
          <w:b/>
        </w:rPr>
      </w:pPr>
      <w:r w:rsidRPr="004D54BC">
        <w:rPr>
          <w:b/>
        </w:rPr>
        <w:t>Паспорт програми</w:t>
      </w:r>
    </w:p>
    <w:p w14:paraId="2C7CB17A" w14:textId="77777777" w:rsidR="008D4A33" w:rsidRPr="004D54BC" w:rsidRDefault="008D4A33" w:rsidP="00B55050">
      <w:pPr>
        <w:pStyle w:val="a3"/>
        <w:widowControl w:val="0"/>
        <w:ind w:left="0"/>
        <w:rPr>
          <w:sz w:val="28"/>
          <w:szCs w:val="28"/>
          <w:lang w:val="uk-UA"/>
        </w:rPr>
      </w:pPr>
    </w:p>
    <w:tbl>
      <w:tblPr>
        <w:tblW w:w="9555"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left w:w="-22" w:type="dxa"/>
          <w:right w:w="90" w:type="dxa"/>
        </w:tblCellMar>
        <w:tblLook w:val="0000" w:firstRow="0" w:lastRow="0" w:firstColumn="0" w:lastColumn="0" w:noHBand="0" w:noVBand="0"/>
      </w:tblPr>
      <w:tblGrid>
        <w:gridCol w:w="676"/>
        <w:gridCol w:w="4544"/>
        <w:gridCol w:w="4335"/>
      </w:tblGrid>
      <w:tr w:rsidR="008D4A33" w:rsidRPr="004D54BC" w14:paraId="1C0F42E9" w14:textId="77777777" w:rsidTr="00D348B9">
        <w:trPr>
          <w:trHeight w:val="1245"/>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46B16C63" w14:textId="77777777" w:rsidR="008D4A33" w:rsidRPr="004D54BC" w:rsidRDefault="008D4A33" w:rsidP="00B55050">
            <w:pPr>
              <w:widowControl w:val="0"/>
              <w:suppressAutoHyphens/>
              <w:rPr>
                <w:b/>
              </w:rPr>
            </w:pPr>
            <w:r w:rsidRPr="004D54BC">
              <w:rPr>
                <w:b/>
              </w:rPr>
              <w:t>1.</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1F97FCBD" w14:textId="77777777" w:rsidR="008D4A33" w:rsidRPr="004D54BC" w:rsidRDefault="008D4A33" w:rsidP="00B55050">
            <w:pPr>
              <w:widowControl w:val="0"/>
              <w:suppressAutoHyphens/>
              <w:rPr>
                <w:b/>
              </w:rPr>
            </w:pPr>
            <w:r w:rsidRPr="004D54BC">
              <w:rPr>
                <w:b/>
              </w:rPr>
              <w:t>Повна назва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24C7B248" w14:textId="7873612F" w:rsidR="008D4A33" w:rsidRPr="004D54BC" w:rsidRDefault="008D4A33" w:rsidP="00B55050">
            <w:pPr>
              <w:widowControl w:val="0"/>
              <w:suppressAutoHyphens/>
            </w:pPr>
            <w:r w:rsidRPr="004D54BC">
              <w:t xml:space="preserve">Програма </w:t>
            </w:r>
            <w:r w:rsidRPr="004D54BC">
              <w:rPr>
                <w:lang w:eastAsia="ru-RU"/>
              </w:rPr>
              <w:t>«Турбота» по поліпшенню соціального захисту громадян на 202</w:t>
            </w:r>
            <w:r w:rsidR="0086721D">
              <w:rPr>
                <w:lang w:eastAsia="ru-RU"/>
              </w:rPr>
              <w:t>3</w:t>
            </w:r>
            <w:r w:rsidRPr="004D54BC">
              <w:rPr>
                <w:lang w:eastAsia="ru-RU"/>
              </w:rPr>
              <w:t>-202</w:t>
            </w:r>
            <w:r w:rsidR="0086721D">
              <w:rPr>
                <w:lang w:eastAsia="ru-RU"/>
              </w:rPr>
              <w:t>5</w:t>
            </w:r>
            <w:r w:rsidRPr="004D54BC">
              <w:rPr>
                <w:lang w:eastAsia="ru-RU"/>
              </w:rPr>
              <w:t xml:space="preserve"> роки </w:t>
            </w:r>
            <w:r w:rsidR="003A5045" w:rsidRPr="003A5045">
              <w:rPr>
                <w:bCs/>
                <w:lang w:eastAsia="ru-RU"/>
              </w:rPr>
              <w:t>в новій редакції</w:t>
            </w:r>
          </w:p>
        </w:tc>
      </w:tr>
      <w:tr w:rsidR="008D4A33" w:rsidRPr="004D54BC" w14:paraId="03981246" w14:textId="77777777" w:rsidTr="00D348B9">
        <w:trPr>
          <w:trHeight w:val="666"/>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10869474" w14:textId="77777777" w:rsidR="008D4A33" w:rsidRPr="004D54BC" w:rsidRDefault="008D4A33" w:rsidP="00B55050">
            <w:pPr>
              <w:widowControl w:val="0"/>
              <w:suppressAutoHyphens/>
              <w:rPr>
                <w:b/>
              </w:rPr>
            </w:pPr>
            <w:r w:rsidRPr="004D54BC">
              <w:rPr>
                <w:b/>
              </w:rPr>
              <w:t xml:space="preserve">2. </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15F9D546" w14:textId="77777777" w:rsidR="008D4A33" w:rsidRPr="004D54BC" w:rsidRDefault="008D4A33" w:rsidP="00B55050">
            <w:pPr>
              <w:widowControl w:val="0"/>
              <w:suppressAutoHyphens/>
              <w:rPr>
                <w:b/>
              </w:rPr>
            </w:pPr>
            <w:r w:rsidRPr="004D54BC">
              <w:rPr>
                <w:b/>
              </w:rPr>
              <w:t>Ініціатор розроблення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2C779B93" w14:textId="77777777" w:rsidR="008D4A33" w:rsidRPr="004D54BC" w:rsidRDefault="008D4A33" w:rsidP="00B55050">
            <w:pPr>
              <w:widowControl w:val="0"/>
              <w:suppressAutoHyphens/>
            </w:pPr>
            <w:r w:rsidRPr="004D54BC">
              <w:t>Великосеверинівська сільська рада</w:t>
            </w:r>
          </w:p>
        </w:tc>
      </w:tr>
      <w:tr w:rsidR="008D4A33" w:rsidRPr="004D54BC" w14:paraId="4B5005B8" w14:textId="77777777" w:rsidTr="00D348B9">
        <w:trPr>
          <w:trHeight w:val="720"/>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7C01BFEC" w14:textId="77777777" w:rsidR="008D4A33" w:rsidRPr="004D54BC" w:rsidRDefault="008D4A33" w:rsidP="00B55050">
            <w:pPr>
              <w:widowControl w:val="0"/>
              <w:suppressAutoHyphens/>
              <w:rPr>
                <w:b/>
              </w:rPr>
            </w:pPr>
            <w:r w:rsidRPr="004D54BC">
              <w:rPr>
                <w:b/>
              </w:rPr>
              <w:t>3.</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6A2CBF49" w14:textId="77777777" w:rsidR="008D4A33" w:rsidRPr="004D54BC" w:rsidRDefault="008D4A33" w:rsidP="00B55050">
            <w:pPr>
              <w:widowControl w:val="0"/>
              <w:suppressAutoHyphens/>
              <w:rPr>
                <w:b/>
              </w:rPr>
            </w:pPr>
            <w:r w:rsidRPr="004D54BC">
              <w:rPr>
                <w:b/>
              </w:rPr>
              <w:t>Розробник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51B34BC7" w14:textId="77777777" w:rsidR="008D4A33" w:rsidRPr="004D54BC" w:rsidRDefault="008D4A33" w:rsidP="00B55050">
            <w:pPr>
              <w:widowControl w:val="0"/>
              <w:suppressAutoHyphens/>
            </w:pPr>
            <w:r w:rsidRPr="004D54BC">
              <w:t xml:space="preserve">Відділ соціального захисту населення та охорони здоров’я Великосеверинівської сільської ради </w:t>
            </w:r>
          </w:p>
          <w:p w14:paraId="666EFF96" w14:textId="77777777" w:rsidR="008D4A33" w:rsidRPr="004D54BC" w:rsidRDefault="008D4A33" w:rsidP="00B55050">
            <w:pPr>
              <w:widowControl w:val="0"/>
              <w:suppressAutoHyphens/>
            </w:pPr>
          </w:p>
        </w:tc>
      </w:tr>
      <w:tr w:rsidR="008D4A33" w:rsidRPr="004D54BC" w14:paraId="4D7E88BB" w14:textId="77777777" w:rsidTr="00D348B9">
        <w:trPr>
          <w:trHeight w:val="1260"/>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57F830B8" w14:textId="77777777" w:rsidR="008D4A33" w:rsidRPr="004D54BC" w:rsidRDefault="008D4A33" w:rsidP="00B55050">
            <w:pPr>
              <w:widowControl w:val="0"/>
              <w:suppressAutoHyphens/>
              <w:rPr>
                <w:b/>
              </w:rPr>
            </w:pPr>
            <w:r w:rsidRPr="004D54BC">
              <w:rPr>
                <w:b/>
              </w:rPr>
              <w:t>4.</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6771EA9E" w14:textId="77777777" w:rsidR="008D4A33" w:rsidRPr="004D54BC" w:rsidRDefault="008D4A33" w:rsidP="00B55050">
            <w:pPr>
              <w:widowControl w:val="0"/>
              <w:suppressAutoHyphens/>
              <w:rPr>
                <w:b/>
              </w:rPr>
            </w:pPr>
            <w:r w:rsidRPr="004D54BC">
              <w:rPr>
                <w:b/>
              </w:rPr>
              <w:t>Відповідальні виконавці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18429F32" w14:textId="77777777" w:rsidR="008D4A33" w:rsidRPr="004D54BC" w:rsidRDefault="008D4A33" w:rsidP="00B55050">
            <w:pPr>
              <w:widowControl w:val="0"/>
              <w:suppressAutoHyphens/>
            </w:pPr>
            <w:r w:rsidRPr="004D54BC">
              <w:t xml:space="preserve">Відділ соціального захисту населення та охорони здоров’я Великосеверинівської сільської ради </w:t>
            </w:r>
          </w:p>
          <w:p w14:paraId="4EE1F4F0" w14:textId="77777777" w:rsidR="008D4A33" w:rsidRPr="004D54BC" w:rsidRDefault="008D4A33" w:rsidP="00B55050">
            <w:pPr>
              <w:widowControl w:val="0"/>
              <w:suppressAutoHyphens/>
            </w:pPr>
          </w:p>
        </w:tc>
      </w:tr>
      <w:tr w:rsidR="008D4A33" w:rsidRPr="004D54BC" w14:paraId="6144EC75" w14:textId="77777777" w:rsidTr="00D348B9">
        <w:trPr>
          <w:trHeight w:val="1560"/>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0A505D35" w14:textId="77777777" w:rsidR="008D4A33" w:rsidRPr="004D54BC" w:rsidRDefault="008D4A33" w:rsidP="00B55050">
            <w:pPr>
              <w:widowControl w:val="0"/>
              <w:suppressAutoHyphens/>
              <w:rPr>
                <w:b/>
              </w:rPr>
            </w:pPr>
            <w:r w:rsidRPr="004D54BC">
              <w:rPr>
                <w:b/>
              </w:rPr>
              <w:t>5.</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4814639D" w14:textId="77777777" w:rsidR="008D4A33" w:rsidRPr="004D54BC" w:rsidRDefault="008D4A33" w:rsidP="00B55050">
            <w:pPr>
              <w:widowControl w:val="0"/>
              <w:suppressAutoHyphens/>
              <w:rPr>
                <w:b/>
              </w:rPr>
            </w:pPr>
            <w:r w:rsidRPr="004D54BC">
              <w:rPr>
                <w:b/>
              </w:rPr>
              <w:t>Головна мета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513E6210" w14:textId="77777777" w:rsidR="008D4A33" w:rsidRPr="004D54BC" w:rsidRDefault="008D4A33" w:rsidP="00B55050">
            <w:pPr>
              <w:widowControl w:val="0"/>
              <w:suppressAutoHyphens/>
            </w:pPr>
            <w:r w:rsidRPr="004D54BC">
              <w:t>Підвищення життєвого рівня малозабезпечених громадян та інших громадян, що опинилися в складних життєвих обставинах шляхом надання цільової допомоги</w:t>
            </w:r>
          </w:p>
        </w:tc>
      </w:tr>
      <w:tr w:rsidR="008D4A33" w:rsidRPr="004D54BC" w14:paraId="4CB5B247" w14:textId="77777777" w:rsidTr="00D348B9">
        <w:trPr>
          <w:trHeight w:val="435"/>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2C302CE1" w14:textId="77777777" w:rsidR="008D4A33" w:rsidRPr="004D54BC" w:rsidRDefault="008D4A33" w:rsidP="00B55050">
            <w:pPr>
              <w:widowControl w:val="0"/>
              <w:suppressAutoHyphens/>
              <w:rPr>
                <w:b/>
              </w:rPr>
            </w:pPr>
            <w:r w:rsidRPr="004D54BC">
              <w:rPr>
                <w:b/>
              </w:rPr>
              <w:t>6.</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4F368E8D" w14:textId="77777777" w:rsidR="008D4A33" w:rsidRPr="004D54BC" w:rsidRDefault="008D4A33" w:rsidP="00B55050">
            <w:pPr>
              <w:widowControl w:val="0"/>
              <w:suppressAutoHyphens/>
              <w:rPr>
                <w:b/>
              </w:rPr>
            </w:pPr>
            <w:r w:rsidRPr="004D54BC">
              <w:rPr>
                <w:b/>
              </w:rPr>
              <w:t>Термін реалізації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7B0796C1" w14:textId="6A1E0D65" w:rsidR="008D4A33" w:rsidRPr="004D54BC" w:rsidRDefault="008D4A33" w:rsidP="00B55050">
            <w:pPr>
              <w:widowControl w:val="0"/>
              <w:suppressAutoHyphens/>
            </w:pPr>
            <w:r w:rsidRPr="004D54BC">
              <w:t>202</w:t>
            </w:r>
            <w:r w:rsidR="0086721D">
              <w:t>3</w:t>
            </w:r>
            <w:r w:rsidRPr="004D54BC">
              <w:t xml:space="preserve"> – 202</w:t>
            </w:r>
            <w:r w:rsidR="0086721D">
              <w:t>5</w:t>
            </w:r>
            <w:r w:rsidRPr="004D54BC">
              <w:t xml:space="preserve"> роки</w:t>
            </w:r>
          </w:p>
          <w:p w14:paraId="6D2F5AA7" w14:textId="77777777" w:rsidR="008D4A33" w:rsidRPr="004D54BC" w:rsidRDefault="008D4A33" w:rsidP="00B55050">
            <w:pPr>
              <w:widowControl w:val="0"/>
              <w:suppressAutoHyphens/>
            </w:pPr>
          </w:p>
        </w:tc>
      </w:tr>
      <w:tr w:rsidR="008D4A33" w:rsidRPr="004D54BC" w14:paraId="0D79FD3B" w14:textId="77777777" w:rsidTr="00D348B9">
        <w:trPr>
          <w:trHeight w:val="555"/>
        </w:trPr>
        <w:tc>
          <w:tcPr>
            <w:tcW w:w="676" w:type="dxa"/>
            <w:tcBorders>
              <w:top w:val="outset" w:sz="6" w:space="0" w:color="000001"/>
              <w:left w:val="outset" w:sz="6" w:space="0" w:color="000001"/>
              <w:bottom w:val="outset" w:sz="6" w:space="0" w:color="000001"/>
              <w:right w:val="outset" w:sz="6" w:space="0" w:color="000001"/>
            </w:tcBorders>
            <w:shd w:val="clear" w:color="auto" w:fill="FFFFFF"/>
          </w:tcPr>
          <w:p w14:paraId="71852023" w14:textId="77777777" w:rsidR="008D4A33" w:rsidRPr="004D54BC" w:rsidRDefault="008D4A33" w:rsidP="00B55050">
            <w:pPr>
              <w:widowControl w:val="0"/>
              <w:suppressAutoHyphens/>
              <w:rPr>
                <w:b/>
              </w:rPr>
            </w:pPr>
            <w:r w:rsidRPr="004D54BC">
              <w:rPr>
                <w:b/>
              </w:rPr>
              <w:t>7.</w:t>
            </w:r>
          </w:p>
        </w:tc>
        <w:tc>
          <w:tcPr>
            <w:tcW w:w="4544" w:type="dxa"/>
            <w:tcBorders>
              <w:top w:val="outset" w:sz="6" w:space="0" w:color="000001"/>
              <w:left w:val="outset" w:sz="6" w:space="0" w:color="000001"/>
              <w:bottom w:val="outset" w:sz="6" w:space="0" w:color="000001"/>
              <w:right w:val="outset" w:sz="6" w:space="0" w:color="000001"/>
            </w:tcBorders>
            <w:shd w:val="clear" w:color="auto" w:fill="FFFFFF"/>
          </w:tcPr>
          <w:p w14:paraId="1B2ED075" w14:textId="77777777" w:rsidR="008D4A33" w:rsidRPr="004D54BC" w:rsidRDefault="008D4A33" w:rsidP="00B55050">
            <w:pPr>
              <w:widowControl w:val="0"/>
              <w:suppressAutoHyphens/>
              <w:rPr>
                <w:b/>
              </w:rPr>
            </w:pPr>
            <w:r w:rsidRPr="004D54BC">
              <w:rPr>
                <w:b/>
              </w:rPr>
              <w:t>Обсяг фінансових ресурсів, для реалізації програми</w:t>
            </w:r>
          </w:p>
        </w:tc>
        <w:tc>
          <w:tcPr>
            <w:tcW w:w="4335" w:type="dxa"/>
            <w:tcBorders>
              <w:top w:val="outset" w:sz="6" w:space="0" w:color="000001"/>
              <w:left w:val="outset" w:sz="6" w:space="0" w:color="000001"/>
              <w:bottom w:val="outset" w:sz="6" w:space="0" w:color="000001"/>
              <w:right w:val="outset" w:sz="6" w:space="0" w:color="000001"/>
            </w:tcBorders>
            <w:shd w:val="clear" w:color="auto" w:fill="FFFFFF"/>
          </w:tcPr>
          <w:p w14:paraId="6DFFE826" w14:textId="5FC64B09" w:rsidR="008D4A33" w:rsidRPr="004D54BC" w:rsidRDefault="002B167C" w:rsidP="00B55050">
            <w:pPr>
              <w:widowControl w:val="0"/>
              <w:suppressAutoHyphens/>
            </w:pPr>
            <w:r>
              <w:t>90</w:t>
            </w:r>
            <w:r w:rsidR="008D4A33">
              <w:t>0</w:t>
            </w:r>
            <w:r w:rsidR="008D4A33" w:rsidRPr="004D54BC">
              <w:t>,0 тис. грн.</w:t>
            </w:r>
            <w:r w:rsidR="008D4A33" w:rsidRPr="004D54BC">
              <w:rPr>
                <w:vertAlign w:val="superscript"/>
              </w:rPr>
              <w:t xml:space="preserve"> 1</w:t>
            </w:r>
          </w:p>
        </w:tc>
      </w:tr>
    </w:tbl>
    <w:p w14:paraId="1BF48AFD" w14:textId="77777777" w:rsidR="008D4A33" w:rsidRPr="004D54BC" w:rsidRDefault="008D4A33" w:rsidP="00B55050">
      <w:pPr>
        <w:widowControl w:val="0"/>
        <w:jc w:val="center"/>
        <w:rPr>
          <w:b/>
        </w:rPr>
      </w:pPr>
    </w:p>
    <w:p w14:paraId="0F84DB7D" w14:textId="77777777" w:rsidR="008D4A33" w:rsidRPr="004D54BC" w:rsidRDefault="008D4A33" w:rsidP="00B55050">
      <w:pPr>
        <w:pStyle w:val="a3"/>
        <w:widowControl w:val="0"/>
        <w:ind w:left="0"/>
        <w:rPr>
          <w:b/>
          <w:sz w:val="28"/>
          <w:szCs w:val="28"/>
          <w:lang w:val="uk-UA"/>
        </w:rPr>
      </w:pPr>
    </w:p>
    <w:p w14:paraId="76E4FA23" w14:textId="77777777" w:rsidR="008D4A33" w:rsidRPr="004D54BC" w:rsidRDefault="008D4A33" w:rsidP="00B55050">
      <w:pPr>
        <w:pStyle w:val="a3"/>
        <w:widowControl w:val="0"/>
        <w:ind w:left="0"/>
        <w:jc w:val="center"/>
        <w:rPr>
          <w:rStyle w:val="fontstyle01"/>
          <w:bCs w:val="0"/>
          <w:color w:val="00000A"/>
          <w:lang w:val="uk-UA"/>
        </w:rPr>
      </w:pPr>
      <w:r w:rsidRPr="004D54BC">
        <w:rPr>
          <w:b/>
          <w:sz w:val="28"/>
          <w:szCs w:val="28"/>
          <w:lang w:val="uk-UA"/>
        </w:rPr>
        <w:t>_____________________________________________</w:t>
      </w:r>
    </w:p>
    <w:p w14:paraId="495D059A" w14:textId="77777777" w:rsidR="008D4A33" w:rsidRPr="004D54BC" w:rsidRDefault="008D4A33" w:rsidP="00B55050">
      <w:pPr>
        <w:widowControl w:val="0"/>
        <w:rPr>
          <w:sz w:val="20"/>
          <w:szCs w:val="20"/>
          <w:vertAlign w:val="superscript"/>
        </w:rPr>
      </w:pPr>
    </w:p>
    <w:p w14:paraId="6BB133C7" w14:textId="7DEF5DBD" w:rsidR="008D4A33" w:rsidRDefault="008D4A33" w:rsidP="00B55050">
      <w:pPr>
        <w:widowControl w:val="0"/>
        <w:jc w:val="both"/>
        <w:rPr>
          <w:sz w:val="20"/>
          <w:szCs w:val="20"/>
        </w:rPr>
      </w:pPr>
      <w:r w:rsidRPr="004D54BC">
        <w:rPr>
          <w:sz w:val="20"/>
          <w:szCs w:val="20"/>
          <w:vertAlign w:val="superscript"/>
        </w:rPr>
        <w:t>1</w:t>
      </w:r>
      <w:r w:rsidRPr="004D54BC">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15A41778" w14:textId="77777777" w:rsidR="00185D2E" w:rsidRDefault="00185D2E" w:rsidP="00B55050">
      <w:pPr>
        <w:widowControl w:val="0"/>
        <w:jc w:val="both"/>
        <w:rPr>
          <w:sz w:val="20"/>
          <w:szCs w:val="20"/>
        </w:rPr>
      </w:pPr>
    </w:p>
    <w:p w14:paraId="525E7F6A" w14:textId="77777777" w:rsidR="00185D2E" w:rsidRPr="00CA6429" w:rsidRDefault="00185D2E" w:rsidP="00B55050">
      <w:pPr>
        <w:widowControl w:val="0"/>
        <w:jc w:val="both"/>
        <w:rPr>
          <w:sz w:val="20"/>
          <w:szCs w:val="20"/>
        </w:rPr>
      </w:pPr>
    </w:p>
    <w:p w14:paraId="38FFEA26" w14:textId="77777777" w:rsidR="008D4A33" w:rsidRDefault="008D4A33" w:rsidP="00B55050">
      <w:pPr>
        <w:widowControl w:val="0"/>
        <w:rPr>
          <w:rFonts w:ascii="Arial Narrow" w:hAnsi="Arial Narrow" w:cs="Arial Narrow"/>
          <w:sz w:val="36"/>
          <w:szCs w:val="36"/>
        </w:rPr>
      </w:pPr>
    </w:p>
    <w:p w14:paraId="4CC679A3" w14:textId="77777777" w:rsidR="008D4A33" w:rsidRPr="00E611A8" w:rsidRDefault="008D4A33" w:rsidP="00B55050">
      <w:pPr>
        <w:widowControl w:val="0"/>
        <w:numPr>
          <w:ilvl w:val="0"/>
          <w:numId w:val="1"/>
        </w:numPr>
        <w:tabs>
          <w:tab w:val="left" w:pos="3658"/>
        </w:tabs>
        <w:suppressAutoHyphens/>
        <w:ind w:left="3340"/>
        <w:jc w:val="both"/>
        <w:rPr>
          <w:b/>
          <w:bCs/>
        </w:rPr>
      </w:pPr>
      <w:r w:rsidRPr="00E611A8">
        <w:rPr>
          <w:b/>
          <w:bCs/>
          <w:color w:val="000000"/>
          <w:shd w:val="clear" w:color="auto" w:fill="FFFFFF"/>
        </w:rPr>
        <w:lastRenderedPageBreak/>
        <w:t>ЗАГАЛЬНІ ПОЛОЖЕННЯ</w:t>
      </w:r>
    </w:p>
    <w:p w14:paraId="75354724" w14:textId="77777777" w:rsidR="008D4A33" w:rsidRPr="00E611A8" w:rsidRDefault="008D4A33" w:rsidP="00B55050">
      <w:pPr>
        <w:widowControl w:val="0"/>
        <w:shd w:val="clear" w:color="auto" w:fill="FFFFFF"/>
        <w:suppressAutoHyphens/>
        <w:ind w:firstLine="620"/>
        <w:jc w:val="both"/>
        <w:rPr>
          <w:color w:val="000000"/>
          <w:shd w:val="clear" w:color="auto" w:fill="FFFFFF"/>
        </w:rPr>
      </w:pPr>
      <w:r w:rsidRPr="00E611A8">
        <w:rPr>
          <w:color w:val="000000"/>
          <w:shd w:val="clear" w:color="auto" w:fill="FFFFFF"/>
        </w:rPr>
        <w:t>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 Соціальний захист населення - одна з головних функцій держави, яка має виконуватися завжди і за будь-яких обставин на користь тих громадян, у житті яких виникли проблеми. 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w:t>
      </w:r>
    </w:p>
    <w:p w14:paraId="17F7239F" w14:textId="77777777" w:rsidR="008D4A33" w:rsidRDefault="008D4A33" w:rsidP="00B55050">
      <w:pPr>
        <w:widowControl w:val="0"/>
        <w:shd w:val="clear" w:color="auto" w:fill="FFFFFF"/>
        <w:suppressAutoHyphens/>
        <w:ind w:firstLine="620"/>
        <w:jc w:val="both"/>
      </w:pPr>
      <w:r w:rsidRPr="00E611A8">
        <w:rPr>
          <w:b/>
          <w:bCs/>
          <w:color w:val="000000"/>
        </w:rPr>
        <w:t xml:space="preserve"> </w:t>
      </w:r>
      <w:r w:rsidRPr="00E611A8">
        <w:t>Одним із першочергових завдань органів виконавчої влади та місцевого самоврядування є розвиток системи соціального захисту населення, підвищення добробуту громадян.</w:t>
      </w:r>
    </w:p>
    <w:p w14:paraId="7F1E41D5" w14:textId="77777777" w:rsidR="008D4A33" w:rsidRDefault="008D4A33" w:rsidP="00B55050">
      <w:pPr>
        <w:widowControl w:val="0"/>
        <w:shd w:val="clear" w:color="auto" w:fill="FFFFFF"/>
        <w:suppressAutoHyphens/>
        <w:jc w:val="both"/>
      </w:pPr>
      <w:r>
        <w:t xml:space="preserve">     </w:t>
      </w:r>
      <w:r>
        <w:rPr>
          <w:lang w:val="ru-RU"/>
        </w:rPr>
        <w:t xml:space="preserve"> </w:t>
      </w:r>
      <w:r>
        <w:t>Кризові явища та інфляційні процеси, що призвели до зростання, збільшення цін на продукти харчування,</w:t>
      </w:r>
      <w:r>
        <w:rPr>
          <w:lang w:val="ru-RU"/>
        </w:rPr>
        <w:t xml:space="preserve"> </w:t>
      </w:r>
      <w:r>
        <w:t>медикаменти при одночасному зменшенні реального доходу сімей стали</w:t>
      </w:r>
      <w:r>
        <w:rPr>
          <w:lang w:val="ru-RU"/>
        </w:rPr>
        <w:t xml:space="preserve"> </w:t>
      </w:r>
      <w:r>
        <w:t>причиною скрутного матеріального становища багатьох мешканців громади,</w:t>
      </w:r>
      <w:r>
        <w:rPr>
          <w:lang w:val="ru-RU"/>
        </w:rPr>
        <w:t xml:space="preserve"> </w:t>
      </w:r>
      <w:r>
        <w:t>наслідки яких вони не можуть подолати самостійно.</w:t>
      </w:r>
    </w:p>
    <w:p w14:paraId="46D075A0" w14:textId="77777777" w:rsidR="008D4A33" w:rsidRDefault="008D4A33" w:rsidP="00B55050">
      <w:pPr>
        <w:widowControl w:val="0"/>
        <w:shd w:val="clear" w:color="auto" w:fill="FFFFFF"/>
        <w:suppressAutoHyphens/>
        <w:jc w:val="both"/>
      </w:pPr>
      <w:r>
        <w:rPr>
          <w:lang w:val="ru-RU"/>
        </w:rPr>
        <w:t xml:space="preserve">   </w:t>
      </w:r>
      <w:r w:rsidRPr="00480C94">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 Тому необхідно зберегти ті пріоритетні напрямки соціального захисту населення, які дозволяють приділити більше уваги та підтримувати життєдіяльність соціально вразливих мешканців громади.</w:t>
      </w:r>
    </w:p>
    <w:p w14:paraId="463D4EAC" w14:textId="0B9FEB7D" w:rsidR="008D4A33" w:rsidRPr="00480C94" w:rsidRDefault="008D4A33" w:rsidP="00B55050">
      <w:pPr>
        <w:widowControl w:val="0"/>
        <w:shd w:val="clear" w:color="auto" w:fill="FFFFFF"/>
        <w:suppressAutoHyphens/>
        <w:jc w:val="both"/>
      </w:pPr>
      <w:r w:rsidRPr="008D4A33">
        <w:t xml:space="preserve">   </w:t>
      </w:r>
      <w:r w:rsidRPr="00947258">
        <w:t xml:space="preserve">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соціального захисту окремих категорій населення, відділом соціального захисту населення </w:t>
      </w:r>
      <w:r>
        <w:rPr>
          <w:lang w:val="ru-RU"/>
        </w:rPr>
        <w:t xml:space="preserve">та </w:t>
      </w:r>
      <w:proofErr w:type="spellStart"/>
      <w:r>
        <w:rPr>
          <w:lang w:val="ru-RU"/>
        </w:rPr>
        <w:t>охорони</w:t>
      </w:r>
      <w:proofErr w:type="spellEnd"/>
      <w:r>
        <w:rPr>
          <w:lang w:val="ru-RU"/>
        </w:rPr>
        <w:t xml:space="preserve"> </w:t>
      </w:r>
      <w:proofErr w:type="spellStart"/>
      <w:r>
        <w:rPr>
          <w:lang w:val="ru-RU"/>
        </w:rPr>
        <w:t>здоров</w:t>
      </w:r>
      <w:r w:rsidRPr="00947258">
        <w:rPr>
          <w:lang w:val="ru-RU"/>
        </w:rPr>
        <w:t>’</w:t>
      </w:r>
      <w:r>
        <w:rPr>
          <w:lang w:val="ru-RU"/>
        </w:rPr>
        <w:t>я</w:t>
      </w:r>
      <w:proofErr w:type="spellEnd"/>
      <w:r>
        <w:rPr>
          <w:lang w:val="ru-RU"/>
        </w:rPr>
        <w:t xml:space="preserve"> </w:t>
      </w:r>
      <w:r>
        <w:t xml:space="preserve">Великосеверинівської </w:t>
      </w:r>
      <w:r w:rsidRPr="00947258">
        <w:t xml:space="preserve"> </w:t>
      </w:r>
      <w:r>
        <w:t>сільської</w:t>
      </w:r>
      <w:r w:rsidRPr="00947258">
        <w:t xml:space="preserve"> ради розроблено комплексну Програму </w:t>
      </w:r>
      <w:r>
        <w:t xml:space="preserve">«Турбота» </w:t>
      </w:r>
      <w:r w:rsidRPr="00947258">
        <w:t xml:space="preserve">Великосеверинівської сільської ради на </w:t>
      </w:r>
      <w:r w:rsidRPr="008618E7">
        <w:t>202</w:t>
      </w:r>
      <w:r w:rsidR="008618E7" w:rsidRPr="008618E7">
        <w:t>3</w:t>
      </w:r>
      <w:r w:rsidRPr="008618E7">
        <w:t>-202</w:t>
      </w:r>
      <w:r w:rsidR="008618E7" w:rsidRPr="008618E7">
        <w:t>5</w:t>
      </w:r>
      <w:r w:rsidRPr="008618E7">
        <w:t xml:space="preserve"> </w:t>
      </w:r>
      <w:r w:rsidRPr="00947258">
        <w:t xml:space="preserve">роки </w:t>
      </w:r>
      <w:r w:rsidR="003A5045" w:rsidRPr="003A5045">
        <w:t xml:space="preserve">в новій редакції </w:t>
      </w:r>
      <w:r w:rsidRPr="00947258">
        <w:t xml:space="preserve">(далі – Програма). </w:t>
      </w:r>
      <w:r w:rsidRPr="00480C94">
        <w:t xml:space="preserve"> </w:t>
      </w:r>
    </w:p>
    <w:p w14:paraId="38FFE444" w14:textId="079C8E3D" w:rsidR="008D4A33" w:rsidRDefault="008D4A33" w:rsidP="00B55050">
      <w:pPr>
        <w:widowControl w:val="0"/>
        <w:suppressAutoHyphens/>
        <w:ind w:firstLine="620"/>
        <w:jc w:val="both"/>
      </w:pPr>
      <w:r w:rsidRPr="00E611A8">
        <w:rPr>
          <w:color w:val="000000"/>
          <w:shd w:val="clear" w:color="auto" w:fill="FFFFFF"/>
        </w:rPr>
        <w:t xml:space="preserve">Програма «Турбота» </w:t>
      </w:r>
      <w:bookmarkStart w:id="0" w:name="_Hlk134619760"/>
      <w:r w:rsidRPr="00E611A8">
        <w:rPr>
          <w:color w:val="000000"/>
        </w:rPr>
        <w:t xml:space="preserve">Великосеверинівської сільської ради </w:t>
      </w:r>
      <w:bookmarkEnd w:id="0"/>
      <w:r w:rsidRPr="00E611A8">
        <w:rPr>
          <w:color w:val="000000"/>
          <w:shd w:val="clear" w:color="auto" w:fill="FFFFFF"/>
        </w:rPr>
        <w:t xml:space="preserve">на </w:t>
      </w:r>
      <w:r w:rsidR="008618E7" w:rsidRPr="008618E7">
        <w:t xml:space="preserve">2023-2025 </w:t>
      </w:r>
      <w:r w:rsidRPr="00E611A8">
        <w:rPr>
          <w:color w:val="000000"/>
          <w:shd w:val="clear" w:color="auto" w:fill="FFFFFF"/>
        </w:rPr>
        <w:t xml:space="preserve">роки </w:t>
      </w:r>
      <w:r w:rsidR="003A5045" w:rsidRPr="003A5045">
        <w:rPr>
          <w:color w:val="000000"/>
          <w:shd w:val="clear" w:color="auto" w:fill="FFFFFF"/>
        </w:rPr>
        <w:t xml:space="preserve">в новій редакції </w:t>
      </w:r>
      <w:r w:rsidRPr="00E611A8">
        <w:rPr>
          <w:color w:val="000000"/>
          <w:shd w:val="clear" w:color="auto" w:fill="FFFFFF"/>
        </w:rPr>
        <w:t>(далі - Програма) розроблена відповідно до законів України «Про місцеве самоврядування в Україні», «Про соціальний і правовий захист військовослужбовців та членів їх сімей», «Про статус ветеранів війни та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на Україні», «Про основи соціальної захищеності інвалідів в Україні», «Про статус і соціальний захист громадян, які постраждали внаслідок Чорнобильської катастрофи»  та інших нормативно - правових актів.</w:t>
      </w:r>
    </w:p>
    <w:p w14:paraId="4BE4DEFE" w14:textId="77777777" w:rsidR="008D4A33" w:rsidRDefault="008D4A33" w:rsidP="00B55050">
      <w:pPr>
        <w:widowControl w:val="0"/>
        <w:suppressAutoHyphens/>
        <w:ind w:firstLine="620"/>
        <w:jc w:val="both"/>
        <w:rPr>
          <w:b/>
          <w:bCs/>
        </w:rPr>
      </w:pPr>
    </w:p>
    <w:p w14:paraId="3F15D7C0" w14:textId="77777777" w:rsidR="008D4A33" w:rsidRDefault="008D4A33" w:rsidP="00B55050">
      <w:pPr>
        <w:widowControl w:val="0"/>
        <w:tabs>
          <w:tab w:val="left" w:pos="6024"/>
        </w:tabs>
        <w:suppressAutoHyphens/>
        <w:jc w:val="both"/>
      </w:pPr>
    </w:p>
    <w:p w14:paraId="460EC9ED" w14:textId="77777777" w:rsidR="008D4A33" w:rsidRDefault="008D4A33" w:rsidP="00B55050">
      <w:pPr>
        <w:widowControl w:val="0"/>
        <w:tabs>
          <w:tab w:val="left" w:pos="6024"/>
        </w:tabs>
        <w:suppressAutoHyphens/>
        <w:jc w:val="both"/>
      </w:pPr>
    </w:p>
    <w:p w14:paraId="5F9BDBC9" w14:textId="77777777" w:rsidR="008D4A33" w:rsidRPr="00CA6429" w:rsidRDefault="008D4A33" w:rsidP="00B55050">
      <w:pPr>
        <w:widowControl w:val="0"/>
        <w:suppressAutoHyphens/>
        <w:ind w:firstLine="620"/>
        <w:jc w:val="both"/>
        <w:rPr>
          <w:b/>
          <w:bCs/>
        </w:rPr>
      </w:pPr>
      <w:r w:rsidRPr="00CA6429">
        <w:rPr>
          <w:b/>
          <w:bCs/>
        </w:rPr>
        <w:t xml:space="preserve">     </w:t>
      </w:r>
    </w:p>
    <w:p w14:paraId="124B15C9" w14:textId="77777777" w:rsidR="009615DC" w:rsidRPr="00CA6429" w:rsidRDefault="009615DC" w:rsidP="00B55050">
      <w:pPr>
        <w:pStyle w:val="a5"/>
        <w:widowControl w:val="0"/>
        <w:suppressAutoHyphens/>
        <w:spacing w:beforeAutospacing="0" w:afterAutospacing="0"/>
      </w:pPr>
    </w:p>
    <w:p w14:paraId="4C20775E" w14:textId="77777777" w:rsidR="009615DC" w:rsidRPr="00CA6429" w:rsidRDefault="009615DC" w:rsidP="00B55050">
      <w:pPr>
        <w:widowControl w:val="0"/>
        <w:suppressAutoHyphens/>
        <w:ind w:firstLine="620"/>
        <w:jc w:val="both"/>
        <w:rPr>
          <w:b/>
          <w:bCs/>
        </w:rPr>
      </w:pPr>
    </w:p>
    <w:p w14:paraId="446276E5" w14:textId="77777777" w:rsidR="00945D06" w:rsidRPr="00CA6429" w:rsidRDefault="00945D06" w:rsidP="00B55050">
      <w:pPr>
        <w:widowControl w:val="0"/>
        <w:ind w:firstLine="620"/>
        <w:jc w:val="both"/>
        <w:rPr>
          <w:b/>
          <w:bCs/>
        </w:rPr>
      </w:pPr>
    </w:p>
    <w:p w14:paraId="2122D0B1" w14:textId="05520325" w:rsidR="008D4A33" w:rsidRPr="00623331" w:rsidRDefault="008D4A33" w:rsidP="008618E7">
      <w:pPr>
        <w:widowControl w:val="0"/>
        <w:suppressAutoHyphens/>
        <w:ind w:firstLine="620"/>
        <w:jc w:val="both"/>
      </w:pPr>
      <w:r w:rsidRPr="00947258">
        <w:rPr>
          <w:b/>
          <w:bCs/>
        </w:rPr>
        <w:t>2.</w:t>
      </w:r>
      <w:r w:rsidRPr="00947258">
        <w:rPr>
          <w:b/>
          <w:bCs/>
          <w:sz w:val="32"/>
          <w:szCs w:val="32"/>
        </w:rPr>
        <w:t xml:space="preserve"> </w:t>
      </w:r>
      <w:r w:rsidR="00185D2E">
        <w:rPr>
          <w:b/>
          <w:bCs/>
        </w:rPr>
        <w:t>ПРОБЛЕМА</w:t>
      </w:r>
      <w:r w:rsidRPr="00947258">
        <w:rPr>
          <w:b/>
          <w:bCs/>
        </w:rPr>
        <w:t xml:space="preserve">, </w:t>
      </w:r>
      <w:r w:rsidR="00185D2E">
        <w:rPr>
          <w:b/>
          <w:bCs/>
        </w:rPr>
        <w:t>НА РОЗВ</w:t>
      </w:r>
      <w:r w:rsidR="00185D2E" w:rsidRPr="00185D2E">
        <w:rPr>
          <w:b/>
          <w:bCs/>
          <w:lang w:val="ru-RU"/>
        </w:rPr>
        <w:t>’</w:t>
      </w:r>
      <w:r w:rsidR="00185D2E">
        <w:rPr>
          <w:b/>
          <w:bCs/>
        </w:rPr>
        <w:t>ЯЗАННЯ</w:t>
      </w:r>
      <w:r w:rsidR="00185D2E" w:rsidRPr="00185D2E">
        <w:rPr>
          <w:b/>
          <w:bCs/>
          <w:lang w:val="ru-RU"/>
        </w:rPr>
        <w:t xml:space="preserve"> </w:t>
      </w:r>
      <w:r w:rsidR="00185D2E">
        <w:rPr>
          <w:b/>
          <w:bCs/>
        </w:rPr>
        <w:t>ЯКОЇ СПРЯМОВАНО</w:t>
      </w:r>
      <w:r w:rsidRPr="00947258">
        <w:rPr>
          <w:b/>
          <w:bCs/>
        </w:rPr>
        <w:t xml:space="preserve"> </w:t>
      </w:r>
      <w:r w:rsidR="00185D2E">
        <w:rPr>
          <w:b/>
          <w:bCs/>
        </w:rPr>
        <w:t>ПРОГРАМУ</w:t>
      </w:r>
    </w:p>
    <w:p w14:paraId="4FACD923" w14:textId="4D96DEC5" w:rsidR="008D4A33" w:rsidRPr="00947258" w:rsidRDefault="008D4A33" w:rsidP="00B55050">
      <w:pPr>
        <w:widowControl w:val="0"/>
        <w:suppressAutoHyphens/>
        <w:jc w:val="both"/>
      </w:pPr>
      <w:r>
        <w:t xml:space="preserve">      </w:t>
      </w:r>
      <w:r w:rsidR="008618E7">
        <w:tab/>
      </w:r>
      <w:r>
        <w:t xml:space="preserve">На сьогоднішній день цілий ряд причин визнається визначальними у скрутному становищі доволі великої кількості громадян в Україні та </w:t>
      </w:r>
      <w:r w:rsidRPr="00660088">
        <w:rPr>
          <w:b/>
          <w:bCs/>
        </w:rPr>
        <w:t>у</w:t>
      </w:r>
      <w:r w:rsidRPr="00E611A8">
        <w:rPr>
          <w:b/>
          <w:bCs/>
        </w:rPr>
        <w:t xml:space="preserve"> зв’язку з військовою агресією Російської Федерації проти України посилюються негативні наслідки економічних проблем, які відчувають насамперед незахищені верстви населення</w:t>
      </w:r>
      <w:r>
        <w:rPr>
          <w:b/>
          <w:bCs/>
        </w:rPr>
        <w:t>.</w:t>
      </w:r>
      <w:r>
        <w:t xml:space="preserve"> Частково ці причини можуть і мають бути усунені завдяки діям на місцевому рівні, тим більше, враховуючи кількість охоплених негативними наслідками вразливих груп населення.  </w:t>
      </w:r>
      <w:r>
        <w:rPr>
          <w:b/>
          <w:sz w:val="32"/>
          <w:szCs w:val="32"/>
        </w:rPr>
        <w:t xml:space="preserve">    </w:t>
      </w:r>
    </w:p>
    <w:p w14:paraId="3512EE74" w14:textId="1C501992" w:rsidR="008D4A33" w:rsidRDefault="008D4A33" w:rsidP="00B55050">
      <w:pPr>
        <w:widowControl w:val="0"/>
        <w:suppressAutoHyphens/>
        <w:jc w:val="both"/>
        <w:rPr>
          <w:b/>
          <w:sz w:val="32"/>
          <w:szCs w:val="32"/>
        </w:rPr>
      </w:pPr>
      <w:r>
        <w:t xml:space="preserve">   Основними проблемами в соціальній сфері громади є:</w:t>
      </w:r>
    </w:p>
    <w:p w14:paraId="3252B0B5" w14:textId="77777777" w:rsidR="008D4A33" w:rsidRDefault="008D4A33" w:rsidP="00B55050">
      <w:pPr>
        <w:widowControl w:val="0"/>
        <w:suppressAutoHyphens/>
        <w:jc w:val="both"/>
      </w:pPr>
      <w:r>
        <w:t>- недостатні обсяги державних соціальних гарантій для забезпечення соціального захисту окремих категорій населення</w:t>
      </w:r>
    </w:p>
    <w:p w14:paraId="2951DE0E" w14:textId="77777777" w:rsidR="008D4A33" w:rsidRDefault="008D4A33" w:rsidP="00B55050">
      <w:pPr>
        <w:widowControl w:val="0"/>
        <w:suppressAutoHyphens/>
        <w:jc w:val="both"/>
      </w:pPr>
      <w:r>
        <w:t>- недостатність фінансування заходів соціального захисту населення.</w:t>
      </w:r>
    </w:p>
    <w:p w14:paraId="44C091CF" w14:textId="77777777" w:rsidR="008D4A33" w:rsidRDefault="008D4A33" w:rsidP="00B55050">
      <w:pPr>
        <w:widowControl w:val="0"/>
        <w:suppressAutoHyphens/>
        <w:jc w:val="both"/>
      </w:pPr>
      <w:r>
        <w:t xml:space="preserve">     Останнім часом стрімко зросла кількість звернень від громадян, які гостро потребують матеріальної підтримки на лікування, медико-соціальну реабілітацію, протезування, на закупівлю ліків тощо. Тому одним з важливих видів соціальної підтримки мешканців громади, які опинилися в скрутній життєвій ситуації є надання одноразової матеріальної допомоги.</w:t>
      </w:r>
    </w:p>
    <w:p w14:paraId="2BDCDFA6" w14:textId="77777777" w:rsidR="00B55050" w:rsidRDefault="00B55050" w:rsidP="00B55050">
      <w:pPr>
        <w:widowControl w:val="0"/>
        <w:jc w:val="both"/>
        <w:rPr>
          <w:b/>
          <w:sz w:val="32"/>
          <w:szCs w:val="32"/>
        </w:rPr>
      </w:pPr>
    </w:p>
    <w:p w14:paraId="2AA67A0F" w14:textId="7C56AB31" w:rsidR="008D4A33" w:rsidRPr="004D54BC" w:rsidRDefault="008D4A33" w:rsidP="00B55050">
      <w:pPr>
        <w:widowControl w:val="0"/>
        <w:jc w:val="center"/>
        <w:rPr>
          <w:rStyle w:val="a4"/>
          <w:bCs w:val="0"/>
        </w:rPr>
      </w:pPr>
      <w:r w:rsidRPr="00660088">
        <w:rPr>
          <w:b/>
        </w:rPr>
        <w:t>3</w:t>
      </w:r>
      <w:r w:rsidRPr="004D54BC">
        <w:rPr>
          <w:b/>
          <w:sz w:val="32"/>
          <w:szCs w:val="32"/>
        </w:rPr>
        <w:t xml:space="preserve">. </w:t>
      </w:r>
      <w:r w:rsidR="00185D2E">
        <w:rPr>
          <w:b/>
        </w:rPr>
        <w:t>МЕТА</w:t>
      </w:r>
      <w:r w:rsidRPr="004D54BC">
        <w:rPr>
          <w:b/>
        </w:rPr>
        <w:t xml:space="preserve"> </w:t>
      </w:r>
      <w:r w:rsidR="00185D2E">
        <w:rPr>
          <w:b/>
        </w:rPr>
        <w:t>ТА</w:t>
      </w:r>
      <w:r w:rsidRPr="004D54BC">
        <w:rPr>
          <w:b/>
        </w:rPr>
        <w:t xml:space="preserve"> </w:t>
      </w:r>
      <w:r w:rsidR="00185D2E">
        <w:rPr>
          <w:b/>
        </w:rPr>
        <w:t>ОСНОВНІ ЗАВДАННЯ ПРОГРАМИ</w:t>
      </w:r>
    </w:p>
    <w:p w14:paraId="4FA54C58" w14:textId="77777777" w:rsidR="008D4A33" w:rsidRDefault="008D4A33" w:rsidP="00E764D2">
      <w:pPr>
        <w:widowControl w:val="0"/>
        <w:suppressAutoHyphens/>
        <w:ind w:left="-284" w:firstLine="851"/>
        <w:jc w:val="both"/>
        <w:rPr>
          <w:rStyle w:val="a4"/>
          <w:b w:val="0"/>
        </w:rPr>
      </w:pPr>
      <w:r w:rsidRPr="00E611A8">
        <w:rPr>
          <w:rStyle w:val="a4"/>
          <w:b w:val="0"/>
        </w:rPr>
        <w:t>Мета Програми полягає в реалізації державної політики у сфері соціального захисту населення, наданні матеріальної допомоги малозабезпеченим, непрацездатним, важкохворим громадянам, пораненим, травмованим учасникам антитерористичної операції та операції Об’єднаних сил, учасникам військових дій у період запровадження воєнного стану в Україні (або одному з членів їх сімей),</w:t>
      </w:r>
      <w:r>
        <w:rPr>
          <w:rStyle w:val="a4"/>
          <w:b w:val="0"/>
        </w:rPr>
        <w:t xml:space="preserve"> </w:t>
      </w:r>
      <w:r w:rsidRPr="00E611A8">
        <w:rPr>
          <w:rStyle w:val="a4"/>
          <w:b w:val="0"/>
        </w:rPr>
        <w:t>постраждалих внаслідок Чорнобильської катастрофи</w:t>
      </w:r>
      <w:r>
        <w:rPr>
          <w:rStyle w:val="a4"/>
          <w:b w:val="0"/>
        </w:rPr>
        <w:t>.</w:t>
      </w:r>
    </w:p>
    <w:p w14:paraId="7DA209AA" w14:textId="77777777" w:rsidR="00B55050" w:rsidRPr="00840A64" w:rsidRDefault="00B55050" w:rsidP="00E764D2">
      <w:pPr>
        <w:widowControl w:val="0"/>
        <w:suppressAutoHyphens/>
        <w:ind w:left="-284" w:firstLine="851"/>
        <w:jc w:val="both"/>
        <w:rPr>
          <w:rStyle w:val="a4"/>
          <w:b w:val="0"/>
        </w:rPr>
      </w:pPr>
    </w:p>
    <w:p w14:paraId="136E9CF8" w14:textId="2D5FC1B4" w:rsidR="008D4A33" w:rsidRDefault="008D4A33" w:rsidP="00B55050">
      <w:pPr>
        <w:pStyle w:val="a5"/>
        <w:widowControl w:val="0"/>
        <w:spacing w:beforeAutospacing="0" w:afterAutospacing="0"/>
        <w:jc w:val="center"/>
        <w:rPr>
          <w:bCs/>
          <w:sz w:val="28"/>
          <w:szCs w:val="28"/>
        </w:rPr>
      </w:pPr>
      <w:r w:rsidRPr="008D4A33">
        <w:rPr>
          <w:rStyle w:val="a4"/>
          <w:sz w:val="28"/>
          <w:szCs w:val="28"/>
        </w:rPr>
        <w:t>4</w:t>
      </w:r>
      <w:r w:rsidR="00185D2E">
        <w:rPr>
          <w:rStyle w:val="a4"/>
          <w:sz w:val="28"/>
          <w:szCs w:val="28"/>
        </w:rPr>
        <w:t>.</w:t>
      </w:r>
      <w:r w:rsidR="008618E7">
        <w:rPr>
          <w:rStyle w:val="a4"/>
          <w:sz w:val="28"/>
          <w:szCs w:val="28"/>
        </w:rPr>
        <w:t xml:space="preserve"> </w:t>
      </w:r>
      <w:r w:rsidR="00185D2E">
        <w:rPr>
          <w:rStyle w:val="a4"/>
          <w:sz w:val="28"/>
          <w:szCs w:val="28"/>
        </w:rPr>
        <w:t>КАТЕГОРІЇ ОСІБ</w:t>
      </w:r>
      <w:r w:rsidRPr="008D4A33">
        <w:rPr>
          <w:rStyle w:val="a4"/>
          <w:sz w:val="28"/>
          <w:szCs w:val="28"/>
        </w:rPr>
        <w:t xml:space="preserve">, </w:t>
      </w:r>
      <w:r w:rsidR="00185D2E">
        <w:rPr>
          <w:rStyle w:val="a4"/>
          <w:sz w:val="28"/>
          <w:szCs w:val="28"/>
        </w:rPr>
        <w:t>ЯКІ</w:t>
      </w:r>
      <w:r w:rsidRPr="008D4A33">
        <w:rPr>
          <w:rStyle w:val="a4"/>
          <w:sz w:val="28"/>
          <w:szCs w:val="28"/>
        </w:rPr>
        <w:t xml:space="preserve"> </w:t>
      </w:r>
      <w:r w:rsidR="00185D2E">
        <w:rPr>
          <w:rStyle w:val="a4"/>
          <w:sz w:val="28"/>
          <w:szCs w:val="28"/>
        </w:rPr>
        <w:t>ПОТРЕБУЮТЬ</w:t>
      </w:r>
      <w:r w:rsidRPr="008D4A33">
        <w:rPr>
          <w:rStyle w:val="a4"/>
          <w:sz w:val="28"/>
          <w:szCs w:val="28"/>
        </w:rPr>
        <w:t xml:space="preserve"> </w:t>
      </w:r>
      <w:r w:rsidR="00185D2E">
        <w:rPr>
          <w:rStyle w:val="a4"/>
          <w:sz w:val="28"/>
          <w:szCs w:val="28"/>
        </w:rPr>
        <w:t>СОЦІАЛЬНОГО ЗАХИСТУ</w:t>
      </w:r>
      <w:r w:rsidR="00B55050" w:rsidRPr="00B55050">
        <w:rPr>
          <w:bCs/>
          <w:sz w:val="28"/>
          <w:szCs w:val="28"/>
        </w:rPr>
        <w:t xml:space="preserve"> </w:t>
      </w:r>
    </w:p>
    <w:p w14:paraId="15889722" w14:textId="40883D9F" w:rsidR="008D4A33" w:rsidRPr="008D4A33" w:rsidRDefault="009615DC" w:rsidP="00E764D2">
      <w:pPr>
        <w:pStyle w:val="a5"/>
        <w:widowControl w:val="0"/>
        <w:suppressAutoHyphens/>
        <w:spacing w:beforeAutospacing="0" w:afterAutospacing="0"/>
        <w:ind w:left="-284" w:firstLine="851"/>
        <w:jc w:val="both"/>
        <w:rPr>
          <w:rStyle w:val="a4"/>
          <w:sz w:val="28"/>
          <w:szCs w:val="28"/>
        </w:rPr>
      </w:pPr>
      <w:r>
        <w:rPr>
          <w:rStyle w:val="a4"/>
          <w:b w:val="0"/>
          <w:sz w:val="28"/>
          <w:szCs w:val="28"/>
        </w:rPr>
        <w:t xml:space="preserve">- </w:t>
      </w:r>
      <w:r w:rsidR="008D4A33" w:rsidRPr="008D4A33">
        <w:rPr>
          <w:rStyle w:val="a4"/>
          <w:b w:val="0"/>
          <w:sz w:val="28"/>
          <w:szCs w:val="28"/>
        </w:rPr>
        <w:t>особи, які мають онкологічну патологію та захворювання,</w:t>
      </w:r>
      <w:r w:rsidR="008D4A33" w:rsidRPr="008D4A33">
        <w:rPr>
          <w:rFonts w:ascii="Bookman Old Style" w:hAnsi="Bookman Old Style"/>
          <w:sz w:val="28"/>
          <w:szCs w:val="28"/>
          <w:lang w:eastAsia="ru-RU"/>
        </w:rPr>
        <w:t xml:space="preserve"> </w:t>
      </w:r>
      <w:r w:rsidR="008D4A33" w:rsidRPr="008D4A33">
        <w:rPr>
          <w:bCs/>
          <w:sz w:val="28"/>
          <w:szCs w:val="28"/>
        </w:rPr>
        <w:t>серцево-судинної системи, на лікування внаслідок оперативного втручання, хворим на рідкісні захворювання та інших тяжких захворювань</w:t>
      </w:r>
      <w:r w:rsidR="008D4A33" w:rsidRPr="008D4A33">
        <w:rPr>
          <w:rStyle w:val="a4"/>
          <w:b w:val="0"/>
          <w:sz w:val="28"/>
          <w:szCs w:val="28"/>
        </w:rPr>
        <w:t xml:space="preserve"> що потребують постійного</w:t>
      </w:r>
      <w:r w:rsidR="00E764D2">
        <w:rPr>
          <w:rStyle w:val="a4"/>
          <w:b w:val="0"/>
          <w:sz w:val="28"/>
          <w:szCs w:val="28"/>
        </w:rPr>
        <w:t xml:space="preserve"> </w:t>
      </w:r>
      <w:r w:rsidR="008D4A33" w:rsidRPr="008D4A33">
        <w:rPr>
          <w:rStyle w:val="a4"/>
          <w:b w:val="0"/>
          <w:sz w:val="28"/>
          <w:szCs w:val="28"/>
        </w:rPr>
        <w:t xml:space="preserve"> вартісного медикаментозного лікування ;</w:t>
      </w:r>
    </w:p>
    <w:p w14:paraId="341AC04E" w14:textId="1BF5062D" w:rsidR="008D4A33" w:rsidRDefault="009615DC" w:rsidP="00E764D2">
      <w:pPr>
        <w:pStyle w:val="a5"/>
        <w:widowControl w:val="0"/>
        <w:suppressAutoHyphens/>
        <w:spacing w:beforeAutospacing="0" w:afterAutospacing="0"/>
        <w:ind w:left="-284" w:firstLine="851"/>
        <w:jc w:val="both"/>
        <w:rPr>
          <w:rStyle w:val="a4"/>
          <w:b w:val="0"/>
          <w:sz w:val="28"/>
          <w:szCs w:val="28"/>
        </w:rPr>
      </w:pPr>
      <w:bookmarkStart w:id="1" w:name="_Hlk134622315"/>
      <w:r>
        <w:rPr>
          <w:rStyle w:val="a4"/>
          <w:b w:val="0"/>
          <w:sz w:val="28"/>
          <w:szCs w:val="28"/>
        </w:rPr>
        <w:t xml:space="preserve">- </w:t>
      </w:r>
      <w:r w:rsidR="008D4A33" w:rsidRPr="008D4A33">
        <w:rPr>
          <w:rStyle w:val="a4"/>
          <w:b w:val="0"/>
          <w:sz w:val="28"/>
          <w:szCs w:val="28"/>
        </w:rPr>
        <w:t>поранені та травмовані учасники антитерористичної операції, операції Об’єднаних сил, особи, що брали участь у здійсненні заходів із забезпечення національної безпеки і оборони, відсічі і стримування збройної агресії Російської Федерації, забезпеченні їх здійснення, учасникам військових дій в період запровадження воєнного стану в Україні (або одному з членів їх сімей), а також особам, захворювання яких</w:t>
      </w:r>
      <w:r w:rsidR="00780362">
        <w:rPr>
          <w:rStyle w:val="a4"/>
          <w:b w:val="0"/>
          <w:sz w:val="28"/>
          <w:szCs w:val="28"/>
        </w:rPr>
        <w:t xml:space="preserve"> </w:t>
      </w:r>
      <w:r w:rsidR="008D4A33" w:rsidRPr="00780362">
        <w:rPr>
          <w:rStyle w:val="a4"/>
          <w:b w:val="0"/>
          <w:sz w:val="28"/>
          <w:szCs w:val="28"/>
        </w:rPr>
        <w:t>пов’язано із захистом Батьківщини (виконання службових обов’язків, обов’язків військової служби);</w:t>
      </w:r>
    </w:p>
    <w:bookmarkEnd w:id="1"/>
    <w:p w14:paraId="0284D194" w14:textId="5D047E1D" w:rsidR="00945D06" w:rsidRDefault="00B55050" w:rsidP="00E764D2">
      <w:pPr>
        <w:pStyle w:val="a5"/>
        <w:widowControl w:val="0"/>
        <w:suppressAutoHyphens/>
        <w:spacing w:beforeAutospacing="0" w:afterAutospacing="0"/>
        <w:ind w:left="-142" w:firstLine="709"/>
        <w:jc w:val="both"/>
        <w:rPr>
          <w:rStyle w:val="a4"/>
          <w:b w:val="0"/>
          <w:sz w:val="28"/>
          <w:szCs w:val="28"/>
        </w:rPr>
      </w:pPr>
      <w:r>
        <w:rPr>
          <w:rStyle w:val="a4"/>
          <w:b w:val="0"/>
          <w:sz w:val="28"/>
          <w:szCs w:val="28"/>
        </w:rPr>
        <w:t xml:space="preserve"> </w:t>
      </w:r>
      <w:r w:rsidR="00945D06">
        <w:rPr>
          <w:rStyle w:val="a4"/>
          <w:b w:val="0"/>
          <w:sz w:val="28"/>
          <w:szCs w:val="28"/>
        </w:rPr>
        <w:t>-</w:t>
      </w:r>
      <w:r w:rsidR="008D4A33" w:rsidRPr="008D4A33">
        <w:rPr>
          <w:rStyle w:val="a4"/>
          <w:b w:val="0"/>
          <w:sz w:val="28"/>
          <w:szCs w:val="28"/>
        </w:rPr>
        <w:t xml:space="preserve"> особи, які постраждали від Чорнобильської катастрофи; </w:t>
      </w:r>
    </w:p>
    <w:p w14:paraId="2DB6E54E" w14:textId="1CBC46B9" w:rsidR="00945D06" w:rsidRDefault="00945D06" w:rsidP="00E764D2">
      <w:pPr>
        <w:pStyle w:val="a5"/>
        <w:widowControl w:val="0"/>
        <w:suppressAutoHyphens/>
        <w:spacing w:beforeAutospacing="0" w:afterAutospacing="0"/>
        <w:ind w:left="-142" w:firstLine="709"/>
        <w:jc w:val="both"/>
        <w:rPr>
          <w:rStyle w:val="a4"/>
          <w:b w:val="0"/>
          <w:sz w:val="28"/>
          <w:szCs w:val="28"/>
        </w:rPr>
      </w:pPr>
      <w:r>
        <w:rPr>
          <w:rStyle w:val="a4"/>
          <w:b w:val="0"/>
          <w:sz w:val="28"/>
          <w:szCs w:val="28"/>
        </w:rPr>
        <w:t xml:space="preserve"> - </w:t>
      </w:r>
      <w:r w:rsidR="00A06548">
        <w:rPr>
          <w:rStyle w:val="a4"/>
          <w:b w:val="0"/>
          <w:sz w:val="28"/>
          <w:szCs w:val="28"/>
        </w:rPr>
        <w:t xml:space="preserve">особам з </w:t>
      </w:r>
      <w:r w:rsidR="008D4A33" w:rsidRPr="009615DC">
        <w:rPr>
          <w:rStyle w:val="a4"/>
          <w:b w:val="0"/>
          <w:sz w:val="28"/>
          <w:szCs w:val="28"/>
        </w:rPr>
        <w:t xml:space="preserve"> інвалід</w:t>
      </w:r>
      <w:r w:rsidR="00A06548">
        <w:rPr>
          <w:rStyle w:val="a4"/>
          <w:b w:val="0"/>
          <w:sz w:val="28"/>
          <w:szCs w:val="28"/>
        </w:rPr>
        <w:t>ністю</w:t>
      </w:r>
      <w:r w:rsidR="008D4A33" w:rsidRPr="009615DC">
        <w:rPr>
          <w:rStyle w:val="a4"/>
          <w:b w:val="0"/>
          <w:sz w:val="28"/>
          <w:szCs w:val="28"/>
        </w:rPr>
        <w:t xml:space="preserve"> І-ІІІ групи  по зор</w:t>
      </w:r>
      <w:r w:rsidR="001C79BB">
        <w:rPr>
          <w:rStyle w:val="a4"/>
          <w:b w:val="0"/>
          <w:sz w:val="28"/>
          <w:szCs w:val="28"/>
        </w:rPr>
        <w:t>у;</w:t>
      </w:r>
    </w:p>
    <w:p w14:paraId="42C708BF" w14:textId="3756D8F6" w:rsidR="00945D06" w:rsidRDefault="00945D06" w:rsidP="00E764D2">
      <w:pPr>
        <w:pStyle w:val="a5"/>
        <w:widowControl w:val="0"/>
        <w:suppressAutoHyphens/>
        <w:spacing w:beforeAutospacing="0" w:afterAutospacing="0"/>
        <w:ind w:left="-284" w:firstLine="851"/>
        <w:jc w:val="both"/>
        <w:rPr>
          <w:rStyle w:val="a4"/>
          <w:b w:val="0"/>
          <w:sz w:val="28"/>
          <w:szCs w:val="28"/>
        </w:rPr>
      </w:pPr>
      <w:r>
        <w:rPr>
          <w:rStyle w:val="a4"/>
          <w:b w:val="0"/>
          <w:sz w:val="28"/>
          <w:szCs w:val="28"/>
        </w:rPr>
        <w:t xml:space="preserve"> - </w:t>
      </w:r>
      <w:r w:rsidR="008D4A33" w:rsidRPr="008D4A33">
        <w:rPr>
          <w:rStyle w:val="a4"/>
          <w:b w:val="0"/>
          <w:sz w:val="28"/>
          <w:szCs w:val="28"/>
        </w:rPr>
        <w:t xml:space="preserve">учасники бойових дій в Афганістані та особи, які приймали участь в </w:t>
      </w:r>
      <w:r w:rsidR="00E764D2">
        <w:rPr>
          <w:rStyle w:val="a4"/>
          <w:b w:val="0"/>
          <w:sz w:val="28"/>
          <w:szCs w:val="28"/>
        </w:rPr>
        <w:t>з</w:t>
      </w:r>
      <w:r w:rsidR="008D4A33" w:rsidRPr="008D4A33">
        <w:rPr>
          <w:rStyle w:val="a4"/>
          <w:b w:val="0"/>
          <w:sz w:val="28"/>
          <w:szCs w:val="28"/>
        </w:rPr>
        <w:t xml:space="preserve">бройних </w:t>
      </w:r>
      <w:r w:rsidR="00B55050">
        <w:rPr>
          <w:rStyle w:val="a4"/>
          <w:b w:val="0"/>
          <w:sz w:val="28"/>
          <w:szCs w:val="28"/>
        </w:rPr>
        <w:t xml:space="preserve">   </w:t>
      </w:r>
      <w:r w:rsidR="008D4A33" w:rsidRPr="008D4A33">
        <w:rPr>
          <w:rStyle w:val="a4"/>
          <w:b w:val="0"/>
          <w:sz w:val="28"/>
          <w:szCs w:val="28"/>
        </w:rPr>
        <w:t>конфліктах на території інших держав ;</w:t>
      </w:r>
    </w:p>
    <w:p w14:paraId="1D56F5E4" w14:textId="1B932479" w:rsidR="001C79BB" w:rsidRDefault="00945D06" w:rsidP="00E764D2">
      <w:pPr>
        <w:pStyle w:val="a5"/>
        <w:widowControl w:val="0"/>
        <w:spacing w:beforeAutospacing="0" w:afterAutospacing="0"/>
        <w:ind w:left="-284" w:firstLine="851"/>
        <w:jc w:val="both"/>
        <w:rPr>
          <w:rStyle w:val="a4"/>
          <w:b w:val="0"/>
          <w:sz w:val="28"/>
          <w:szCs w:val="28"/>
        </w:rPr>
      </w:pPr>
      <w:r>
        <w:rPr>
          <w:rStyle w:val="a4"/>
          <w:b w:val="0"/>
          <w:sz w:val="28"/>
          <w:szCs w:val="28"/>
        </w:rPr>
        <w:lastRenderedPageBreak/>
        <w:t xml:space="preserve"> </w:t>
      </w:r>
      <w:r w:rsidR="009615DC">
        <w:rPr>
          <w:rStyle w:val="a4"/>
          <w:b w:val="0"/>
          <w:sz w:val="28"/>
          <w:szCs w:val="28"/>
        </w:rPr>
        <w:t>-</w:t>
      </w:r>
      <w:r>
        <w:rPr>
          <w:rStyle w:val="a4"/>
          <w:b w:val="0"/>
          <w:sz w:val="28"/>
          <w:szCs w:val="28"/>
        </w:rPr>
        <w:t xml:space="preserve"> </w:t>
      </w:r>
      <w:r w:rsidR="008D4A33" w:rsidRPr="008D4A33">
        <w:rPr>
          <w:rStyle w:val="a4"/>
          <w:b w:val="0"/>
          <w:sz w:val="28"/>
          <w:szCs w:val="28"/>
        </w:rPr>
        <w:t xml:space="preserve">працівники соціальної сфери, які проживають та працюють на території </w:t>
      </w:r>
      <w:r w:rsidR="00E764D2">
        <w:rPr>
          <w:rStyle w:val="a4"/>
          <w:b w:val="0"/>
          <w:sz w:val="28"/>
          <w:szCs w:val="28"/>
        </w:rPr>
        <w:t>о</w:t>
      </w:r>
      <w:r w:rsidR="008D4A33" w:rsidRPr="008D4A33">
        <w:rPr>
          <w:rStyle w:val="a4"/>
          <w:b w:val="0"/>
          <w:sz w:val="28"/>
          <w:szCs w:val="28"/>
        </w:rPr>
        <w:t>б’єднаної громади безперервно більше 30 років;</w:t>
      </w:r>
    </w:p>
    <w:p w14:paraId="52C63550" w14:textId="2CEAB44D" w:rsidR="001C79BB" w:rsidRDefault="001C79BB" w:rsidP="00E764D2">
      <w:pPr>
        <w:pStyle w:val="a5"/>
        <w:widowControl w:val="0"/>
        <w:suppressAutoHyphens/>
        <w:spacing w:beforeAutospacing="0" w:afterAutospacing="0"/>
        <w:ind w:left="-284" w:firstLine="851"/>
        <w:jc w:val="both"/>
        <w:rPr>
          <w:rStyle w:val="a4"/>
          <w:b w:val="0"/>
          <w:sz w:val="28"/>
          <w:szCs w:val="28"/>
        </w:rPr>
      </w:pPr>
      <w:r>
        <w:rPr>
          <w:rStyle w:val="a4"/>
          <w:b w:val="0"/>
          <w:sz w:val="28"/>
          <w:szCs w:val="28"/>
        </w:rPr>
        <w:t xml:space="preserve"> </w:t>
      </w:r>
      <w:r w:rsidR="009615DC">
        <w:rPr>
          <w:rStyle w:val="a4"/>
          <w:b w:val="0"/>
          <w:sz w:val="28"/>
          <w:szCs w:val="28"/>
        </w:rPr>
        <w:t>-</w:t>
      </w:r>
      <w:r w:rsidR="008D4A33" w:rsidRPr="008D4A33">
        <w:rPr>
          <w:rStyle w:val="a4"/>
          <w:b w:val="0"/>
          <w:sz w:val="28"/>
          <w:szCs w:val="28"/>
        </w:rPr>
        <w:t>допомога 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w:t>
      </w:r>
      <w:r w:rsidR="008D4A33" w:rsidRPr="008D4A33">
        <w:rPr>
          <w:rStyle w:val="a4"/>
          <w:b w:val="0"/>
          <w:sz w:val="28"/>
          <w:szCs w:val="28"/>
          <w:lang w:val="ru-RU"/>
        </w:rPr>
        <w:t>;</w:t>
      </w:r>
    </w:p>
    <w:p w14:paraId="4779322D" w14:textId="18F82A43" w:rsidR="008D4A33" w:rsidRPr="001C79BB" w:rsidRDefault="001C79BB" w:rsidP="00E764D2">
      <w:pPr>
        <w:pStyle w:val="a5"/>
        <w:widowControl w:val="0"/>
        <w:suppressAutoHyphens/>
        <w:spacing w:beforeAutospacing="0" w:afterAutospacing="0"/>
        <w:ind w:left="-284" w:firstLine="851"/>
        <w:jc w:val="both"/>
        <w:rPr>
          <w:rStyle w:val="a4"/>
          <w:b w:val="0"/>
          <w:sz w:val="28"/>
          <w:szCs w:val="28"/>
        </w:rPr>
      </w:pPr>
      <w:r>
        <w:rPr>
          <w:rStyle w:val="a4"/>
          <w:b w:val="0"/>
          <w:sz w:val="28"/>
          <w:szCs w:val="28"/>
        </w:rPr>
        <w:t xml:space="preserve"> </w:t>
      </w:r>
      <w:r w:rsidR="009615DC" w:rsidRPr="00945D06">
        <w:rPr>
          <w:bCs/>
          <w:sz w:val="28"/>
          <w:szCs w:val="28"/>
        </w:rPr>
        <w:t>-</w:t>
      </w:r>
      <w:r w:rsidR="008D4A33" w:rsidRPr="00660088">
        <w:rPr>
          <w:bCs/>
          <w:sz w:val="28"/>
          <w:szCs w:val="28"/>
        </w:rPr>
        <w:t>подолання наслідків пожежі, стихійного лиха, екологічних, техногенних аварій та катастроф</w:t>
      </w:r>
      <w:r w:rsidR="008D4A33">
        <w:rPr>
          <w:bCs/>
          <w:sz w:val="28"/>
          <w:szCs w:val="28"/>
        </w:rPr>
        <w:t xml:space="preserve"> внаслідок воєнних дій чи збройних конфліктів.</w:t>
      </w:r>
    </w:p>
    <w:p w14:paraId="0F86B9B9" w14:textId="77777777" w:rsidR="008D4A33" w:rsidRPr="004D54BC" w:rsidRDefault="008D4A33" w:rsidP="00E764D2">
      <w:pPr>
        <w:pStyle w:val="a6"/>
        <w:widowControl w:val="0"/>
        <w:suppressAutoHyphens/>
        <w:ind w:left="567"/>
        <w:jc w:val="both"/>
        <w:rPr>
          <w:bCs/>
          <w:sz w:val="16"/>
          <w:szCs w:val="16"/>
        </w:rPr>
      </w:pPr>
    </w:p>
    <w:p w14:paraId="3E8FABB9" w14:textId="60EB595F" w:rsidR="008D4A33" w:rsidRPr="004D54BC" w:rsidRDefault="008D4A33" w:rsidP="00B55050">
      <w:pPr>
        <w:widowControl w:val="0"/>
        <w:jc w:val="center"/>
        <w:rPr>
          <w:b/>
          <w:bCs/>
        </w:rPr>
      </w:pPr>
      <w:r>
        <w:rPr>
          <w:b/>
          <w:bCs/>
        </w:rPr>
        <w:t>5.</w:t>
      </w:r>
      <w:r w:rsidRPr="004D54BC">
        <w:rPr>
          <w:b/>
          <w:bCs/>
        </w:rPr>
        <w:t xml:space="preserve"> </w:t>
      </w:r>
      <w:r w:rsidR="00185D2E">
        <w:rPr>
          <w:b/>
          <w:bCs/>
        </w:rPr>
        <w:t>ФІНАНСОВЕ ЗАБЕЗПЕЧЕННЯ ПРОГРАМИ</w:t>
      </w:r>
    </w:p>
    <w:p w14:paraId="2CAA6355" w14:textId="70B24E2D" w:rsidR="00945D06" w:rsidRDefault="008D4A33" w:rsidP="00E764D2">
      <w:pPr>
        <w:widowControl w:val="0"/>
        <w:suppressAutoHyphens/>
        <w:ind w:firstLine="601"/>
        <w:jc w:val="both"/>
        <w:rPr>
          <w:color w:val="000000"/>
          <w:lang w:val="ru-RU"/>
        </w:rPr>
      </w:pPr>
      <w:r w:rsidRPr="00E1675F">
        <w:rPr>
          <w:color w:val="000000"/>
        </w:rPr>
        <w:t xml:space="preserve">Фінансування, визначених Програмою заходів, здійснюватиметься в межах видатків, передбачених у бюджеті </w:t>
      </w:r>
      <w:r>
        <w:rPr>
          <w:color w:val="000000"/>
        </w:rPr>
        <w:t>Великосеверинівської</w:t>
      </w:r>
      <w:r w:rsidRPr="00E1675F">
        <w:rPr>
          <w:color w:val="000000"/>
        </w:rPr>
        <w:t xml:space="preserve"> </w:t>
      </w:r>
      <w:r>
        <w:rPr>
          <w:color w:val="000000"/>
        </w:rPr>
        <w:t>сільської ради</w:t>
      </w:r>
      <w:r w:rsidRPr="00E1675F">
        <w:rPr>
          <w:color w:val="000000"/>
        </w:rPr>
        <w:t xml:space="preserve"> на відповідний рік та інших джерел фінансування, не заборонених чинним законодавством України. Для реалізації Програми також можливе фінансування за рахунок благодійних внесків, гуманітарної допомоги, інших джерел, не заборонених законодавств</w:t>
      </w:r>
      <w:r>
        <w:rPr>
          <w:color w:val="000000"/>
        </w:rPr>
        <w:t>ом.</w:t>
      </w:r>
      <w:r>
        <w:rPr>
          <w:color w:val="000000"/>
          <w:lang w:val="ru-RU"/>
        </w:rPr>
        <w:t xml:space="preserve"> </w:t>
      </w:r>
    </w:p>
    <w:p w14:paraId="036DFBC1" w14:textId="77777777" w:rsidR="008618E7" w:rsidRDefault="008618E7" w:rsidP="00E764D2">
      <w:pPr>
        <w:widowControl w:val="0"/>
        <w:suppressAutoHyphens/>
        <w:ind w:firstLine="601"/>
        <w:jc w:val="both"/>
        <w:rPr>
          <w:color w:val="000000"/>
          <w:lang w:val="ru-RU"/>
        </w:rPr>
      </w:pPr>
    </w:p>
    <w:p w14:paraId="70147CFE" w14:textId="1A1C5C17" w:rsidR="009615DC" w:rsidRPr="00945D06" w:rsidRDefault="00185D2E" w:rsidP="00185D2E">
      <w:pPr>
        <w:widowControl w:val="0"/>
        <w:rPr>
          <w:color w:val="000000"/>
          <w:lang w:val="ru-RU"/>
        </w:rPr>
      </w:pPr>
      <w:r>
        <w:rPr>
          <w:color w:val="000000"/>
          <w:lang w:val="ru-RU"/>
        </w:rPr>
        <w:t xml:space="preserve">                   </w:t>
      </w:r>
      <w:r w:rsidR="008D4A33">
        <w:rPr>
          <w:b/>
          <w:bCs/>
          <w:color w:val="000000"/>
          <w:lang w:val="ru-RU"/>
        </w:rPr>
        <w:t>6.</w:t>
      </w:r>
      <w:r>
        <w:rPr>
          <w:b/>
          <w:bCs/>
          <w:color w:val="000000"/>
          <w:lang w:val="ru-RU"/>
        </w:rPr>
        <w:t>ЗАХОДИ ТА РЕЗУЛЬТАТИВНІ ПОКАЗНИКИ ПРОГРАМИ</w:t>
      </w:r>
    </w:p>
    <w:p w14:paraId="52CC94B7" w14:textId="1A1D4609" w:rsidR="00780362" w:rsidRPr="009615DC" w:rsidRDefault="00780362" w:rsidP="00E764D2">
      <w:pPr>
        <w:widowControl w:val="0"/>
        <w:suppressAutoHyphens/>
        <w:ind w:firstLine="601"/>
        <w:jc w:val="both"/>
        <w:rPr>
          <w:color w:val="000000"/>
          <w:lang w:val="ru-RU"/>
        </w:rPr>
      </w:pPr>
      <w:r w:rsidRPr="00780362">
        <w:rPr>
          <w:color w:val="000000"/>
        </w:rPr>
        <w:t>Реалізація заходів Програми забезпечить можливість отримати соціально незахищеним громадянам територіальної громади додаткову соціальну допомогу, що дозволить пом’якшити соціальну напругу, пов'язану з негативним впливом фінансово-економічної кризи і відчути реальну допомогу з боку Великосеверинівської сільської ради</w:t>
      </w:r>
      <w:r>
        <w:rPr>
          <w:color w:val="000000"/>
        </w:rPr>
        <w:t xml:space="preserve">. Завдяки </w:t>
      </w:r>
      <w:r>
        <w:t>реалізації Програми буде досягнута основна мета – реалізація на території громади державної політики у сфері соціального захисту населення, створення фінансових, організаційно – 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місцевого самоврядування, забезпечення додаткових до встановлених законодавством гарантій, щодо соціального захисту окремих категорій мешканців громади.</w:t>
      </w:r>
    </w:p>
    <w:p w14:paraId="292BF13A" w14:textId="77777777" w:rsidR="007E616C" w:rsidRDefault="007E616C" w:rsidP="00E764D2">
      <w:pPr>
        <w:widowControl w:val="0"/>
        <w:suppressAutoHyphens/>
        <w:spacing w:after="1320" w:line="317" w:lineRule="exact"/>
        <w:ind w:firstLine="601"/>
        <w:jc w:val="both"/>
        <w:rPr>
          <w:color w:val="000000"/>
        </w:rPr>
      </w:pPr>
    </w:p>
    <w:p w14:paraId="2501F667" w14:textId="3A946EA6" w:rsidR="00780362" w:rsidRDefault="00780362" w:rsidP="00B55050">
      <w:pPr>
        <w:widowControl w:val="0"/>
        <w:spacing w:after="1320" w:line="317" w:lineRule="exact"/>
        <w:ind w:firstLine="600"/>
        <w:jc w:val="both"/>
        <w:rPr>
          <w:color w:val="000000"/>
        </w:rPr>
      </w:pPr>
    </w:p>
    <w:p w14:paraId="1501DDDC" w14:textId="77777777" w:rsidR="00AB6E12" w:rsidRDefault="00AB6E12" w:rsidP="00B55050">
      <w:pPr>
        <w:widowControl w:val="0"/>
        <w:spacing w:after="296" w:line="322" w:lineRule="exact"/>
        <w:ind w:left="13120" w:right="1040"/>
        <w:rPr>
          <w:color w:val="000000"/>
          <w:shd w:val="clear" w:color="auto" w:fill="FFFFFF"/>
        </w:rPr>
      </w:pPr>
      <w:r w:rsidRPr="00AB6E12">
        <w:rPr>
          <w:color w:val="000000"/>
          <w:shd w:val="clear" w:color="auto" w:fill="FFFFFF"/>
        </w:rPr>
        <w:t>Дод</w:t>
      </w:r>
    </w:p>
    <w:p w14:paraId="04B77317" w14:textId="484FE3D7" w:rsidR="0064395C" w:rsidRDefault="0064395C" w:rsidP="00B55050">
      <w:pPr>
        <w:widowControl w:val="0"/>
        <w:tabs>
          <w:tab w:val="left" w:pos="936"/>
        </w:tabs>
        <w:rPr>
          <w:color w:val="000000"/>
          <w:shd w:val="clear" w:color="auto" w:fill="FFFFFF"/>
        </w:rPr>
      </w:pPr>
      <w:r>
        <w:rPr>
          <w:color w:val="000000"/>
          <w:shd w:val="clear" w:color="auto" w:fill="FFFFFF"/>
        </w:rPr>
        <w:tab/>
      </w:r>
    </w:p>
    <w:p w14:paraId="6EF85F8F" w14:textId="2FED173D" w:rsidR="0064395C" w:rsidRPr="0064395C" w:rsidRDefault="0064395C" w:rsidP="00B55050">
      <w:pPr>
        <w:widowControl w:val="0"/>
        <w:tabs>
          <w:tab w:val="left" w:pos="936"/>
        </w:tabs>
        <w:sectPr w:rsidR="0064395C" w:rsidRPr="0064395C" w:rsidSect="00CA6429">
          <w:type w:val="continuous"/>
          <w:pgSz w:w="11906" w:h="16838" w:code="9"/>
          <w:pgMar w:top="1134" w:right="567" w:bottom="1134" w:left="1701" w:header="709" w:footer="709" w:gutter="0"/>
          <w:cols w:space="708"/>
          <w:docGrid w:linePitch="360"/>
        </w:sectPr>
      </w:pPr>
    </w:p>
    <w:p w14:paraId="71C4896D" w14:textId="01D90823" w:rsidR="00AB6E12" w:rsidRDefault="00AB6E12" w:rsidP="0079782C">
      <w:pPr>
        <w:widowControl w:val="0"/>
        <w:ind w:left="284" w:right="1038"/>
      </w:pPr>
      <w:r>
        <w:lastRenderedPageBreak/>
        <w:t xml:space="preserve">                                                                                                                                                                                            Додаток 1 </w:t>
      </w:r>
    </w:p>
    <w:p w14:paraId="417B3B9C" w14:textId="630D6CAF" w:rsidR="00AB6E12" w:rsidRDefault="00B865D5" w:rsidP="0079782C">
      <w:pPr>
        <w:framePr w:w="15677" w:wrap="notBeside" w:vAnchor="text" w:hAnchor="page" w:x="985" w:y="591"/>
        <w:widowControl w:val="0"/>
        <w:spacing w:line="280" w:lineRule="exact"/>
        <w:rPr>
          <w:b/>
          <w:bCs/>
          <w:color w:val="000000"/>
          <w:shd w:val="clear" w:color="auto" w:fill="FFFFFF"/>
        </w:rPr>
      </w:pPr>
      <w:r>
        <w:rPr>
          <w:b/>
          <w:bCs/>
          <w:color w:val="000000"/>
          <w:shd w:val="clear" w:color="auto" w:fill="FFFFFF"/>
        </w:rPr>
        <w:t xml:space="preserve">                                                                                  НАПРЯМИ ДІЯЛЬНОСТІ ТА ЗАХОДИ</w:t>
      </w:r>
    </w:p>
    <w:p w14:paraId="610F75D3" w14:textId="77777777" w:rsidR="0079782C" w:rsidRPr="00AB6E12" w:rsidRDefault="0079782C" w:rsidP="0079782C">
      <w:pPr>
        <w:framePr w:w="15522" w:wrap="notBeside" w:vAnchor="text" w:hAnchor="page" w:x="1134" w:y="591"/>
        <w:widowControl w:val="0"/>
        <w:spacing w:line="280" w:lineRule="exact"/>
        <w:rPr>
          <w:b/>
          <w:bCs/>
        </w:rPr>
      </w:pPr>
    </w:p>
    <w:tbl>
      <w:tblPr>
        <w:tblW w:w="15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277"/>
        <w:gridCol w:w="1950"/>
        <w:gridCol w:w="6382"/>
      </w:tblGrid>
      <w:tr w:rsidR="0079782C" w:rsidRPr="00AB6E12" w14:paraId="30D4EE7D" w14:textId="77777777" w:rsidTr="00E64A29">
        <w:trPr>
          <w:trHeight w:hRule="exact" w:val="739"/>
          <w:jc w:val="center"/>
        </w:trPr>
        <w:tc>
          <w:tcPr>
            <w:tcW w:w="15318" w:type="dxa"/>
            <w:gridSpan w:val="4"/>
            <w:tcBorders>
              <w:top w:val="nil"/>
              <w:left w:val="nil"/>
              <w:bottom w:val="single" w:sz="4" w:space="0" w:color="auto"/>
              <w:right w:val="nil"/>
            </w:tcBorders>
            <w:shd w:val="clear" w:color="auto" w:fill="FFFFFF"/>
          </w:tcPr>
          <w:p w14:paraId="2D765CDA" w14:textId="4366C409" w:rsidR="0079782C" w:rsidRDefault="00E64A29" w:rsidP="00E64A29">
            <w:pPr>
              <w:framePr w:w="15677" w:wrap="notBeside" w:vAnchor="text" w:hAnchor="page" w:x="985" w:y="591"/>
              <w:widowControl w:val="0"/>
              <w:spacing w:line="280" w:lineRule="exact"/>
              <w:jc w:val="center"/>
              <w:rPr>
                <w:b/>
                <w:bCs/>
                <w:color w:val="000000"/>
                <w:shd w:val="clear" w:color="auto" w:fill="FFFFFF"/>
              </w:rPr>
            </w:pPr>
            <w:r>
              <w:rPr>
                <w:b/>
                <w:bCs/>
                <w:color w:val="000000"/>
                <w:shd w:val="clear" w:color="auto" w:fill="FFFFFF"/>
              </w:rPr>
              <w:t>ПЛАН ЗАХОДІВ  ВИКОНАННЯ ПРОГРАМИ</w:t>
            </w:r>
          </w:p>
        </w:tc>
      </w:tr>
      <w:tr w:rsidR="00AB6E12" w:rsidRPr="00AB6E12" w14:paraId="1D4FABCE" w14:textId="77777777" w:rsidTr="00E64A29">
        <w:trPr>
          <w:trHeight w:hRule="exact" w:val="739"/>
          <w:jc w:val="center"/>
        </w:trPr>
        <w:tc>
          <w:tcPr>
            <w:tcW w:w="709" w:type="dxa"/>
            <w:tcBorders>
              <w:top w:val="single" w:sz="4" w:space="0" w:color="auto"/>
              <w:left w:val="nil"/>
            </w:tcBorders>
            <w:shd w:val="clear" w:color="auto" w:fill="FFFFFF"/>
          </w:tcPr>
          <w:p w14:paraId="2FAAA517" w14:textId="42A73850" w:rsidR="00AB6E12" w:rsidRPr="00AB6E12" w:rsidRDefault="00B865D5" w:rsidP="0079782C">
            <w:pPr>
              <w:framePr w:w="15677" w:wrap="notBeside" w:vAnchor="text" w:hAnchor="page" w:x="985" w:y="591"/>
              <w:widowControl w:val="0"/>
              <w:spacing w:line="280" w:lineRule="exact"/>
            </w:pPr>
            <w:r>
              <w:rPr>
                <w:color w:val="000000"/>
                <w:shd w:val="clear" w:color="auto" w:fill="FFFFFF"/>
              </w:rPr>
              <w:t xml:space="preserve">   </w:t>
            </w:r>
            <w:r w:rsidR="00AB6E12" w:rsidRPr="00AB6E12">
              <w:rPr>
                <w:color w:val="000000"/>
                <w:shd w:val="clear" w:color="auto" w:fill="FFFFFF"/>
              </w:rPr>
              <w:t>№</w:t>
            </w:r>
          </w:p>
        </w:tc>
        <w:tc>
          <w:tcPr>
            <w:tcW w:w="6277" w:type="dxa"/>
            <w:tcBorders>
              <w:top w:val="single" w:sz="4" w:space="0" w:color="auto"/>
            </w:tcBorders>
            <w:shd w:val="clear" w:color="auto" w:fill="FFFFFF"/>
          </w:tcPr>
          <w:p w14:paraId="408C3FE4" w14:textId="23EE8C45" w:rsidR="00AB6E12" w:rsidRPr="00AB6E12" w:rsidRDefault="00B865D5" w:rsidP="0079782C">
            <w:pPr>
              <w:framePr w:w="15677" w:wrap="notBeside" w:vAnchor="text" w:hAnchor="page" w:x="985" w:y="591"/>
              <w:widowControl w:val="0"/>
              <w:spacing w:line="280" w:lineRule="exact"/>
            </w:pPr>
            <w:r>
              <w:rPr>
                <w:b/>
                <w:bCs/>
                <w:color w:val="000000"/>
                <w:shd w:val="clear" w:color="auto" w:fill="FFFFFF"/>
              </w:rPr>
              <w:t xml:space="preserve">                     </w:t>
            </w:r>
            <w:r w:rsidR="00AB6E12" w:rsidRPr="00AB6E12">
              <w:rPr>
                <w:b/>
                <w:bCs/>
                <w:color w:val="000000"/>
                <w:shd w:val="clear" w:color="auto" w:fill="FFFFFF"/>
              </w:rPr>
              <w:t>Зміст заходів</w:t>
            </w:r>
          </w:p>
        </w:tc>
        <w:tc>
          <w:tcPr>
            <w:tcW w:w="1950" w:type="dxa"/>
            <w:tcBorders>
              <w:top w:val="single" w:sz="4" w:space="0" w:color="auto"/>
            </w:tcBorders>
            <w:shd w:val="clear" w:color="auto" w:fill="FFFFFF"/>
          </w:tcPr>
          <w:p w14:paraId="5F7BF42E" w14:textId="77777777" w:rsidR="00AB6E12" w:rsidRPr="00AB6E12" w:rsidRDefault="00AB6E12" w:rsidP="0079782C">
            <w:pPr>
              <w:framePr w:w="15677" w:wrap="notBeside" w:vAnchor="text" w:hAnchor="page" w:x="985" w:y="591"/>
              <w:widowControl w:val="0"/>
              <w:spacing w:after="120" w:line="280" w:lineRule="exact"/>
              <w:jc w:val="center"/>
            </w:pPr>
            <w:r w:rsidRPr="00AB6E12">
              <w:rPr>
                <w:b/>
                <w:bCs/>
                <w:color w:val="000000"/>
                <w:shd w:val="clear" w:color="auto" w:fill="FFFFFF"/>
              </w:rPr>
              <w:t>Термін</w:t>
            </w:r>
          </w:p>
          <w:p w14:paraId="31536732" w14:textId="77777777" w:rsidR="00AB6E12" w:rsidRPr="00AB6E12" w:rsidRDefault="00AB6E12" w:rsidP="0079782C">
            <w:pPr>
              <w:framePr w:w="15677" w:wrap="notBeside" w:vAnchor="text" w:hAnchor="page" w:x="985" w:y="591"/>
              <w:widowControl w:val="0"/>
              <w:spacing w:before="120" w:line="280" w:lineRule="exact"/>
              <w:jc w:val="center"/>
            </w:pPr>
            <w:r w:rsidRPr="00AB6E12">
              <w:rPr>
                <w:b/>
                <w:bCs/>
                <w:color w:val="000000"/>
                <w:shd w:val="clear" w:color="auto" w:fill="FFFFFF"/>
              </w:rPr>
              <w:t>виконання</w:t>
            </w:r>
          </w:p>
        </w:tc>
        <w:tc>
          <w:tcPr>
            <w:tcW w:w="6382" w:type="dxa"/>
            <w:tcBorders>
              <w:top w:val="single" w:sz="4" w:space="0" w:color="auto"/>
            </w:tcBorders>
            <w:shd w:val="clear" w:color="auto" w:fill="FFFFFF"/>
          </w:tcPr>
          <w:p w14:paraId="67AAC4E0" w14:textId="54504FFD" w:rsidR="00AB6E12" w:rsidRPr="00AB6E12" w:rsidRDefault="00B865D5" w:rsidP="0079782C">
            <w:pPr>
              <w:framePr w:w="15677" w:wrap="notBeside" w:vAnchor="text" w:hAnchor="page" w:x="985" w:y="591"/>
              <w:widowControl w:val="0"/>
              <w:spacing w:line="280" w:lineRule="exact"/>
            </w:pPr>
            <w:r>
              <w:rPr>
                <w:b/>
                <w:bCs/>
                <w:color w:val="000000"/>
                <w:shd w:val="clear" w:color="auto" w:fill="FFFFFF"/>
              </w:rPr>
              <w:t xml:space="preserve">           </w:t>
            </w:r>
            <w:r w:rsidR="00AB6E12" w:rsidRPr="00AB6E12">
              <w:rPr>
                <w:b/>
                <w:bCs/>
                <w:color w:val="000000"/>
                <w:shd w:val="clear" w:color="auto" w:fill="FFFFFF"/>
              </w:rPr>
              <w:t>Відповідальний за виконання</w:t>
            </w:r>
          </w:p>
        </w:tc>
      </w:tr>
      <w:tr w:rsidR="00AB6E12" w:rsidRPr="00AB6E12" w14:paraId="0B8A1C0E" w14:textId="77777777" w:rsidTr="0079782C">
        <w:trPr>
          <w:trHeight w:hRule="exact" w:val="3520"/>
          <w:jc w:val="center"/>
        </w:trPr>
        <w:tc>
          <w:tcPr>
            <w:tcW w:w="709" w:type="dxa"/>
            <w:shd w:val="clear" w:color="auto" w:fill="FFFFFF"/>
          </w:tcPr>
          <w:p w14:paraId="1B51C198" w14:textId="7ACEA9A5" w:rsidR="00AB6E12" w:rsidRPr="00AB6E12" w:rsidRDefault="00917373" w:rsidP="0079782C">
            <w:pPr>
              <w:framePr w:w="15677" w:wrap="notBeside" w:vAnchor="text" w:hAnchor="page" w:x="985" w:y="591"/>
              <w:widowControl w:val="0"/>
              <w:spacing w:line="280" w:lineRule="exact"/>
              <w:rPr>
                <w:sz w:val="24"/>
                <w:szCs w:val="24"/>
              </w:rPr>
            </w:pPr>
            <w:r w:rsidRPr="002A08E0">
              <w:rPr>
                <w:sz w:val="24"/>
                <w:szCs w:val="24"/>
              </w:rPr>
              <w:t>1.</w:t>
            </w:r>
          </w:p>
        </w:tc>
        <w:tc>
          <w:tcPr>
            <w:tcW w:w="6277" w:type="dxa"/>
            <w:shd w:val="clear" w:color="auto" w:fill="FFFFFF"/>
          </w:tcPr>
          <w:p w14:paraId="6461D74C" w14:textId="77777777" w:rsidR="00AB6E12" w:rsidRPr="002A08E0" w:rsidRDefault="00B865D5" w:rsidP="0079782C">
            <w:pPr>
              <w:framePr w:w="15677" w:wrap="notBeside" w:vAnchor="text" w:hAnchor="page" w:x="985" w:y="591"/>
              <w:widowControl w:val="0"/>
              <w:suppressAutoHyphens/>
              <w:spacing w:line="317" w:lineRule="exact"/>
              <w:jc w:val="both"/>
              <w:rPr>
                <w:color w:val="000000"/>
                <w:sz w:val="24"/>
                <w:szCs w:val="24"/>
              </w:rPr>
            </w:pPr>
            <w:r w:rsidRPr="002A08E0">
              <w:rPr>
                <w:rStyle w:val="210pt"/>
                <w:b w:val="0"/>
                <w:bCs w:val="0"/>
                <w:color w:val="000000"/>
                <w:sz w:val="24"/>
                <w:szCs w:val="24"/>
              </w:rPr>
              <w:t>Надання матеріальної допомоги</w:t>
            </w:r>
            <w:r w:rsidR="00917373" w:rsidRPr="002A08E0">
              <w:rPr>
                <w:rStyle w:val="210pt"/>
                <w:b w:val="0"/>
                <w:bCs w:val="0"/>
                <w:color w:val="000000"/>
                <w:sz w:val="24"/>
                <w:szCs w:val="24"/>
              </w:rPr>
              <w:t xml:space="preserve"> </w:t>
            </w:r>
            <w:r w:rsidR="00917373" w:rsidRPr="002A08E0">
              <w:rPr>
                <w:color w:val="000000"/>
                <w:sz w:val="24"/>
                <w:szCs w:val="24"/>
              </w:rPr>
              <w:t>- особам, які мають онкологічну патологію та захворювання, захворювання серцево-судинної системи, на лікування внаслідок оперативного втручання, хворим на рідкісні захворювання та інших тяжких захворювань що потребують постійного вартісного медикаментозного лікування</w:t>
            </w:r>
            <w:r w:rsidR="00A06548" w:rsidRPr="002A08E0">
              <w:rPr>
                <w:color w:val="000000"/>
                <w:sz w:val="24"/>
                <w:szCs w:val="24"/>
              </w:rPr>
              <w:t xml:space="preserve"> (згідно поданих заяв та документів).</w:t>
            </w:r>
          </w:p>
          <w:p w14:paraId="2A7CA735" w14:textId="69BEEFF3" w:rsidR="00A06548" w:rsidRPr="00AB6E12" w:rsidRDefault="00A06548" w:rsidP="0079782C">
            <w:pPr>
              <w:framePr w:w="15677" w:wrap="notBeside" w:vAnchor="text" w:hAnchor="page" w:x="985" w:y="591"/>
              <w:widowControl w:val="0"/>
              <w:suppressAutoHyphens/>
              <w:spacing w:line="317" w:lineRule="exact"/>
              <w:jc w:val="both"/>
              <w:rPr>
                <w:sz w:val="24"/>
                <w:szCs w:val="24"/>
              </w:rPr>
            </w:pPr>
            <w:r w:rsidRPr="002A08E0">
              <w:rPr>
                <w:color w:val="000000"/>
                <w:sz w:val="24"/>
                <w:szCs w:val="24"/>
              </w:rPr>
              <w:t>Матеріальна допомога надається  особі  за рішенням комісії з питань надання матеріальної допомоги громадянам, передбаченої заходами Програми.</w:t>
            </w:r>
          </w:p>
        </w:tc>
        <w:tc>
          <w:tcPr>
            <w:tcW w:w="1950" w:type="dxa"/>
            <w:shd w:val="clear" w:color="auto" w:fill="FFFFFF"/>
          </w:tcPr>
          <w:p w14:paraId="0B275E92" w14:textId="6E390348" w:rsidR="00AB6E12" w:rsidRPr="00AB6E12" w:rsidRDefault="00825A51" w:rsidP="0079782C">
            <w:pPr>
              <w:framePr w:w="15677" w:wrap="notBeside" w:vAnchor="text" w:hAnchor="page" w:x="985" w:y="591"/>
              <w:widowControl w:val="0"/>
              <w:spacing w:line="280" w:lineRule="exact"/>
              <w:jc w:val="center"/>
              <w:rPr>
                <w:sz w:val="24"/>
                <w:szCs w:val="24"/>
              </w:rPr>
            </w:pPr>
            <w:r>
              <w:rPr>
                <w:sz w:val="24"/>
                <w:szCs w:val="24"/>
              </w:rPr>
              <w:t>Щоквартально</w:t>
            </w:r>
          </w:p>
        </w:tc>
        <w:tc>
          <w:tcPr>
            <w:tcW w:w="6382" w:type="dxa"/>
            <w:shd w:val="clear" w:color="auto" w:fill="FFFFFF"/>
          </w:tcPr>
          <w:p w14:paraId="0063B101" w14:textId="4F679363" w:rsidR="00AB6E12" w:rsidRPr="00AB6E12" w:rsidRDefault="00A06548" w:rsidP="0079782C">
            <w:pPr>
              <w:framePr w:w="15677" w:wrap="notBeside" w:vAnchor="text" w:hAnchor="page" w:x="985" w:y="591"/>
              <w:widowControl w:val="0"/>
              <w:suppressAutoHyphens/>
              <w:spacing w:line="322" w:lineRule="exact"/>
              <w:jc w:val="both"/>
              <w:rPr>
                <w:sz w:val="24"/>
                <w:szCs w:val="24"/>
              </w:rPr>
            </w:pPr>
            <w:r w:rsidRPr="00A06548">
              <w:rPr>
                <w:color w:val="000000"/>
                <w:sz w:val="24"/>
                <w:szCs w:val="24"/>
                <w:shd w:val="clear" w:color="auto" w:fill="FFFFFF"/>
              </w:rPr>
              <w:t>К</w:t>
            </w:r>
            <w:r w:rsidR="00AB6E12" w:rsidRPr="00AB6E12">
              <w:rPr>
                <w:color w:val="000000"/>
                <w:sz w:val="24"/>
                <w:szCs w:val="24"/>
                <w:shd w:val="clear" w:color="auto" w:fill="FFFFFF"/>
              </w:rPr>
              <w:t>омісія з питань надання матеріальної допомоги громадянам, передбаченої заходами Програми</w:t>
            </w:r>
            <w:r w:rsidR="002A08E0">
              <w:rPr>
                <w:color w:val="000000"/>
                <w:sz w:val="24"/>
                <w:szCs w:val="24"/>
                <w:shd w:val="clear" w:color="auto" w:fill="FFFFFF"/>
              </w:rPr>
              <w:t>, відділ соціального захисту населення та охорони здоров</w:t>
            </w:r>
            <w:r w:rsidR="002A08E0" w:rsidRPr="002A08E0">
              <w:rPr>
                <w:color w:val="000000"/>
                <w:sz w:val="24"/>
                <w:szCs w:val="24"/>
                <w:shd w:val="clear" w:color="auto" w:fill="FFFFFF"/>
                <w:lang w:val="ru-RU"/>
              </w:rPr>
              <w:t>’</w:t>
            </w:r>
            <w:r w:rsidR="002A08E0">
              <w:rPr>
                <w:color w:val="000000"/>
                <w:sz w:val="24"/>
                <w:szCs w:val="24"/>
                <w:shd w:val="clear" w:color="auto" w:fill="FFFFFF"/>
              </w:rPr>
              <w:t>я Великосеверинівської сільської ради</w:t>
            </w:r>
          </w:p>
        </w:tc>
      </w:tr>
      <w:tr w:rsidR="00AB6E12" w:rsidRPr="00AB6E12" w14:paraId="43DC60B8" w14:textId="77777777" w:rsidTr="0079782C">
        <w:trPr>
          <w:trHeight w:hRule="exact" w:val="1432"/>
          <w:jc w:val="center"/>
        </w:trPr>
        <w:tc>
          <w:tcPr>
            <w:tcW w:w="709" w:type="dxa"/>
            <w:shd w:val="clear" w:color="auto" w:fill="FFFFFF"/>
          </w:tcPr>
          <w:p w14:paraId="4C62EA67" w14:textId="6ABC8D10" w:rsidR="00AB6E12" w:rsidRPr="00AB6E12" w:rsidRDefault="00A06548" w:rsidP="0079782C">
            <w:pPr>
              <w:framePr w:w="15677" w:wrap="notBeside" w:vAnchor="text" w:hAnchor="page" w:x="985" w:y="591"/>
              <w:widowControl w:val="0"/>
              <w:spacing w:line="280" w:lineRule="exact"/>
              <w:rPr>
                <w:sz w:val="24"/>
                <w:szCs w:val="24"/>
              </w:rPr>
            </w:pPr>
            <w:r>
              <w:rPr>
                <w:color w:val="000000"/>
                <w:shd w:val="clear" w:color="auto" w:fill="FFFFFF"/>
              </w:rPr>
              <w:t xml:space="preserve">  </w:t>
            </w:r>
            <w:r w:rsidR="00AB6E12" w:rsidRPr="00AB6E12">
              <w:rPr>
                <w:color w:val="000000"/>
                <w:sz w:val="24"/>
                <w:szCs w:val="24"/>
                <w:shd w:val="clear" w:color="auto" w:fill="FFFFFF"/>
              </w:rPr>
              <w:t>2</w:t>
            </w:r>
            <w:r w:rsidRPr="002A08E0">
              <w:rPr>
                <w:color w:val="000000"/>
                <w:sz w:val="24"/>
                <w:szCs w:val="24"/>
                <w:shd w:val="clear" w:color="auto" w:fill="FFFFFF"/>
              </w:rPr>
              <w:t>.</w:t>
            </w:r>
          </w:p>
        </w:tc>
        <w:tc>
          <w:tcPr>
            <w:tcW w:w="6277" w:type="dxa"/>
            <w:shd w:val="clear" w:color="auto" w:fill="FFFFFF"/>
          </w:tcPr>
          <w:p w14:paraId="09C744CF" w14:textId="7B7551A7" w:rsidR="00AB6E12" w:rsidRPr="00AB6E12" w:rsidRDefault="002A08E0" w:rsidP="0079782C">
            <w:pPr>
              <w:framePr w:w="15677" w:wrap="notBeside" w:vAnchor="text" w:hAnchor="page" w:x="985" w:y="591"/>
              <w:widowControl w:val="0"/>
              <w:spacing w:line="322" w:lineRule="exact"/>
              <w:jc w:val="both"/>
              <w:rPr>
                <w:sz w:val="24"/>
                <w:szCs w:val="24"/>
              </w:rPr>
            </w:pPr>
            <w:r w:rsidRPr="002A08E0">
              <w:rPr>
                <w:color w:val="000000"/>
                <w:sz w:val="24"/>
                <w:szCs w:val="24"/>
                <w:shd w:val="clear" w:color="auto" w:fill="FFFFFF"/>
              </w:rPr>
              <w:t xml:space="preserve">Надання матеріальної допомоги </w:t>
            </w:r>
            <w:r w:rsidRPr="002A08E0">
              <w:rPr>
                <w:bCs/>
                <w:sz w:val="24"/>
                <w:szCs w:val="24"/>
              </w:rPr>
              <w:t xml:space="preserve"> </w:t>
            </w:r>
            <w:r w:rsidRPr="002A08E0">
              <w:rPr>
                <w:bCs/>
                <w:color w:val="000000"/>
                <w:sz w:val="24"/>
                <w:szCs w:val="24"/>
                <w:shd w:val="clear" w:color="auto" w:fill="FFFFFF"/>
              </w:rPr>
              <w:t>особам з  інвалідністю І-ІІІ групи  по зору</w:t>
            </w:r>
            <w:r>
              <w:rPr>
                <w:bCs/>
                <w:color w:val="000000"/>
                <w:sz w:val="24"/>
                <w:szCs w:val="24"/>
                <w:shd w:val="clear" w:color="auto" w:fill="FFFFFF"/>
              </w:rPr>
              <w:t xml:space="preserve"> в розмірі – 500,00 грн. ( квартал)</w:t>
            </w:r>
          </w:p>
        </w:tc>
        <w:tc>
          <w:tcPr>
            <w:tcW w:w="1950" w:type="dxa"/>
            <w:shd w:val="clear" w:color="auto" w:fill="FFFFFF"/>
          </w:tcPr>
          <w:p w14:paraId="3CA763C2" w14:textId="7384A0ED" w:rsidR="00AB6E12" w:rsidRPr="00AB6E12" w:rsidRDefault="002A08E0" w:rsidP="0079782C">
            <w:pPr>
              <w:framePr w:w="15677" w:wrap="notBeside" w:vAnchor="text" w:hAnchor="page" w:x="985" w:y="591"/>
              <w:widowControl w:val="0"/>
              <w:spacing w:line="280" w:lineRule="exact"/>
              <w:jc w:val="center"/>
              <w:rPr>
                <w:sz w:val="24"/>
                <w:szCs w:val="24"/>
              </w:rPr>
            </w:pPr>
            <w:r w:rsidRPr="002A08E0">
              <w:rPr>
                <w:color w:val="000000"/>
                <w:sz w:val="24"/>
                <w:szCs w:val="24"/>
                <w:shd w:val="clear" w:color="auto" w:fill="FFFFFF"/>
              </w:rPr>
              <w:t>Щоквартально</w:t>
            </w:r>
          </w:p>
        </w:tc>
        <w:tc>
          <w:tcPr>
            <w:tcW w:w="6382" w:type="dxa"/>
            <w:shd w:val="clear" w:color="auto" w:fill="FFFFFF"/>
          </w:tcPr>
          <w:p w14:paraId="7CAAE9E8" w14:textId="088C6FB5" w:rsidR="00AB6E12" w:rsidRPr="00AB6E12" w:rsidRDefault="002A08E0" w:rsidP="0079782C">
            <w:pPr>
              <w:framePr w:w="15677" w:wrap="notBeside" w:vAnchor="text" w:hAnchor="page" w:x="985" w:y="591"/>
              <w:widowControl w:val="0"/>
              <w:suppressAutoHyphens/>
              <w:spacing w:line="322" w:lineRule="exact"/>
              <w:jc w:val="both"/>
              <w:rPr>
                <w:sz w:val="24"/>
                <w:szCs w:val="24"/>
              </w:rPr>
            </w:pPr>
            <w:r w:rsidRPr="002A08E0">
              <w:rPr>
                <w:color w:val="000000"/>
                <w:sz w:val="24"/>
                <w:szCs w:val="24"/>
                <w:shd w:val="clear" w:color="auto" w:fill="FFFFFF"/>
              </w:rPr>
              <w:t>Відділ соціального захисту населення та охорони здоров</w:t>
            </w:r>
            <w:r w:rsidRPr="002A08E0">
              <w:rPr>
                <w:color w:val="000000"/>
                <w:sz w:val="24"/>
                <w:szCs w:val="24"/>
                <w:shd w:val="clear" w:color="auto" w:fill="FFFFFF"/>
                <w:lang w:val="ru-RU"/>
              </w:rPr>
              <w:t>’</w:t>
            </w:r>
            <w:r w:rsidRPr="002A08E0">
              <w:rPr>
                <w:color w:val="000000"/>
                <w:sz w:val="24"/>
                <w:szCs w:val="24"/>
                <w:shd w:val="clear" w:color="auto" w:fill="FFFFFF"/>
              </w:rPr>
              <w:t>я Великосеверинівської сільської ради</w:t>
            </w:r>
            <w:r>
              <w:rPr>
                <w:color w:val="000000"/>
                <w:sz w:val="24"/>
                <w:szCs w:val="24"/>
                <w:shd w:val="clear" w:color="auto" w:fill="FFFFFF"/>
              </w:rPr>
              <w:t>,</w:t>
            </w:r>
            <w:r w:rsidRPr="00AB6E12">
              <w:rPr>
                <w:color w:val="000000"/>
                <w:sz w:val="24"/>
                <w:szCs w:val="24"/>
                <w:shd w:val="clear" w:color="auto" w:fill="FFFFFF"/>
              </w:rPr>
              <w:t xml:space="preserve"> старости старостинських округів </w:t>
            </w:r>
            <w:r w:rsidRPr="002A08E0">
              <w:rPr>
                <w:color w:val="000000"/>
                <w:sz w:val="24"/>
                <w:szCs w:val="24"/>
                <w:shd w:val="clear" w:color="auto" w:fill="FFFFFF"/>
              </w:rPr>
              <w:t>Великосеверинівської сільської ради</w:t>
            </w:r>
          </w:p>
        </w:tc>
      </w:tr>
      <w:tr w:rsidR="00AB6E12" w:rsidRPr="00AB6E12" w14:paraId="0F3A9B6C" w14:textId="77777777" w:rsidTr="0079782C">
        <w:trPr>
          <w:trHeight w:hRule="exact" w:val="2400"/>
          <w:jc w:val="center"/>
        </w:trPr>
        <w:tc>
          <w:tcPr>
            <w:tcW w:w="709" w:type="dxa"/>
            <w:shd w:val="clear" w:color="auto" w:fill="FFFFFF"/>
          </w:tcPr>
          <w:p w14:paraId="78773AFF" w14:textId="16A21AFD" w:rsidR="00AB6E12" w:rsidRPr="00AB6E12" w:rsidRDefault="002A08E0" w:rsidP="0079782C">
            <w:pPr>
              <w:framePr w:w="15677" w:wrap="notBeside" w:vAnchor="text" w:hAnchor="page" w:x="985" w:y="591"/>
              <w:widowControl w:val="0"/>
              <w:spacing w:line="280" w:lineRule="exact"/>
              <w:rPr>
                <w:sz w:val="24"/>
                <w:szCs w:val="24"/>
              </w:rPr>
            </w:pPr>
            <w:r>
              <w:rPr>
                <w:color w:val="000000"/>
                <w:shd w:val="clear" w:color="auto" w:fill="FFFFFF"/>
              </w:rPr>
              <w:t xml:space="preserve">  </w:t>
            </w:r>
            <w:r w:rsidR="00AB6E12" w:rsidRPr="00AB6E12">
              <w:rPr>
                <w:color w:val="000000"/>
                <w:sz w:val="24"/>
                <w:szCs w:val="24"/>
                <w:shd w:val="clear" w:color="auto" w:fill="FFFFFF"/>
              </w:rPr>
              <w:t>3</w:t>
            </w:r>
            <w:r w:rsidRPr="002A08E0">
              <w:rPr>
                <w:color w:val="000000"/>
                <w:sz w:val="24"/>
                <w:szCs w:val="24"/>
                <w:shd w:val="clear" w:color="auto" w:fill="FFFFFF"/>
              </w:rPr>
              <w:t>.</w:t>
            </w:r>
          </w:p>
        </w:tc>
        <w:tc>
          <w:tcPr>
            <w:tcW w:w="6277" w:type="dxa"/>
            <w:shd w:val="clear" w:color="auto" w:fill="FFFFFF"/>
          </w:tcPr>
          <w:p w14:paraId="111F45C5" w14:textId="3C94D34A" w:rsidR="00AB6E12" w:rsidRPr="00AB6E12" w:rsidRDefault="002A08E0" w:rsidP="0079782C">
            <w:pPr>
              <w:framePr w:w="15677" w:wrap="notBeside" w:vAnchor="text" w:hAnchor="page" w:x="985" w:y="591"/>
              <w:widowControl w:val="0"/>
              <w:spacing w:line="322" w:lineRule="exact"/>
              <w:jc w:val="both"/>
              <w:rPr>
                <w:sz w:val="24"/>
                <w:szCs w:val="24"/>
              </w:rPr>
            </w:pPr>
            <w:r w:rsidRPr="002A08E0">
              <w:rPr>
                <w:color w:val="000000"/>
                <w:sz w:val="24"/>
                <w:szCs w:val="24"/>
                <w:shd w:val="clear" w:color="auto" w:fill="FFFFFF"/>
              </w:rPr>
              <w:t xml:space="preserve">Надання матеріальної допомоги </w:t>
            </w:r>
            <w:r w:rsidRPr="002A08E0">
              <w:rPr>
                <w:bCs/>
                <w:sz w:val="24"/>
                <w:szCs w:val="24"/>
              </w:rPr>
              <w:t xml:space="preserve"> </w:t>
            </w:r>
            <w:r w:rsidRPr="002A08E0">
              <w:rPr>
                <w:bCs/>
                <w:color w:val="000000"/>
                <w:sz w:val="24"/>
                <w:szCs w:val="24"/>
                <w:shd w:val="clear" w:color="auto" w:fill="FFFFFF"/>
              </w:rPr>
              <w:t>особам, які постраждали від Чорнобильської катастрофи в розмірі -500,00 грн.</w:t>
            </w:r>
          </w:p>
        </w:tc>
        <w:tc>
          <w:tcPr>
            <w:tcW w:w="1950" w:type="dxa"/>
            <w:shd w:val="clear" w:color="auto" w:fill="FFFFFF"/>
          </w:tcPr>
          <w:p w14:paraId="77C4573A" w14:textId="0749FDDF" w:rsidR="00AB6E12" w:rsidRPr="00AB6E12" w:rsidRDefault="002A08E0" w:rsidP="00185D2E">
            <w:pPr>
              <w:framePr w:w="15677" w:wrap="notBeside" w:vAnchor="text" w:hAnchor="page" w:x="985" w:y="591"/>
              <w:widowControl w:val="0"/>
              <w:suppressAutoHyphens/>
              <w:spacing w:line="280" w:lineRule="exact"/>
              <w:jc w:val="center"/>
              <w:rPr>
                <w:sz w:val="24"/>
                <w:szCs w:val="24"/>
              </w:rPr>
            </w:pPr>
            <w:r w:rsidRPr="002A08E0">
              <w:rPr>
                <w:color w:val="000000"/>
                <w:sz w:val="24"/>
                <w:szCs w:val="24"/>
                <w:shd w:val="clear" w:color="auto" w:fill="FFFFFF"/>
              </w:rPr>
              <w:t>До дня Чорнобильської трагедії</w:t>
            </w:r>
          </w:p>
        </w:tc>
        <w:tc>
          <w:tcPr>
            <w:tcW w:w="6382" w:type="dxa"/>
            <w:shd w:val="clear" w:color="auto" w:fill="FFFFFF"/>
          </w:tcPr>
          <w:p w14:paraId="425342E8" w14:textId="73C006E0" w:rsidR="00AB6E12" w:rsidRPr="00AB6E12" w:rsidRDefault="002A08E0" w:rsidP="0079782C">
            <w:pPr>
              <w:framePr w:w="15677" w:wrap="notBeside" w:vAnchor="text" w:hAnchor="page" w:x="985" w:y="591"/>
              <w:widowControl w:val="0"/>
              <w:suppressAutoHyphens/>
              <w:spacing w:line="322" w:lineRule="exact"/>
              <w:rPr>
                <w:sz w:val="24"/>
                <w:szCs w:val="24"/>
              </w:rPr>
            </w:pPr>
            <w:r>
              <w:rPr>
                <w:color w:val="000000"/>
                <w:sz w:val="24"/>
                <w:szCs w:val="24"/>
                <w:shd w:val="clear" w:color="auto" w:fill="FFFFFF"/>
              </w:rPr>
              <w:t>В</w:t>
            </w:r>
            <w:r w:rsidRPr="002A08E0">
              <w:rPr>
                <w:color w:val="000000"/>
                <w:sz w:val="24"/>
                <w:szCs w:val="24"/>
                <w:shd w:val="clear" w:color="auto" w:fill="FFFFFF"/>
              </w:rPr>
              <w:t>ідділ соціального захисту населення та охорони здоров</w:t>
            </w:r>
            <w:r w:rsidRPr="002A08E0">
              <w:rPr>
                <w:color w:val="000000"/>
                <w:sz w:val="24"/>
                <w:szCs w:val="24"/>
                <w:shd w:val="clear" w:color="auto" w:fill="FFFFFF"/>
                <w:lang w:val="ru-RU"/>
              </w:rPr>
              <w:t>’</w:t>
            </w:r>
            <w:r w:rsidRPr="002A08E0">
              <w:rPr>
                <w:color w:val="000000"/>
                <w:sz w:val="24"/>
                <w:szCs w:val="24"/>
                <w:shd w:val="clear" w:color="auto" w:fill="FFFFFF"/>
              </w:rPr>
              <w:t>я Великосеверинівської сільської ради</w:t>
            </w:r>
            <w:r>
              <w:rPr>
                <w:color w:val="000000"/>
                <w:sz w:val="24"/>
                <w:szCs w:val="24"/>
                <w:shd w:val="clear" w:color="auto" w:fill="FFFFFF"/>
              </w:rPr>
              <w:t>,</w:t>
            </w:r>
            <w:r w:rsidR="00AB6E12" w:rsidRPr="00AB6E12">
              <w:rPr>
                <w:color w:val="000000"/>
                <w:sz w:val="24"/>
                <w:szCs w:val="24"/>
                <w:shd w:val="clear" w:color="auto" w:fill="FFFFFF"/>
              </w:rPr>
              <w:t xml:space="preserve"> старости старостинських округів </w:t>
            </w:r>
            <w:r>
              <w:rPr>
                <w:color w:val="000000"/>
                <w:sz w:val="24"/>
                <w:szCs w:val="24"/>
                <w:shd w:val="clear" w:color="auto" w:fill="FFFFFF"/>
              </w:rPr>
              <w:t>Великосеверинівської сільської ради</w:t>
            </w:r>
          </w:p>
        </w:tc>
      </w:tr>
    </w:tbl>
    <w:p w14:paraId="5669293E" w14:textId="77777777" w:rsidR="00AB6E12" w:rsidRPr="00AB6E12" w:rsidRDefault="00AB6E12" w:rsidP="0079782C">
      <w:pPr>
        <w:framePr w:w="15677" w:wrap="notBeside" w:vAnchor="text" w:hAnchor="page" w:x="985" w:y="591"/>
        <w:widowControl w:val="0"/>
        <w:rPr>
          <w:rFonts w:ascii="Microsoft Sans Serif" w:hAnsi="Microsoft Sans Serif" w:cs="Microsoft Sans Serif"/>
          <w:sz w:val="2"/>
          <w:szCs w:val="2"/>
        </w:rPr>
      </w:pPr>
    </w:p>
    <w:p w14:paraId="788BCF21" w14:textId="38B593EA" w:rsidR="00AB6E12" w:rsidRDefault="00AB6E12" w:rsidP="0079782C">
      <w:pPr>
        <w:widowControl w:val="0"/>
        <w:spacing w:after="296" w:line="322" w:lineRule="exact"/>
        <w:ind w:left="567" w:right="1040" w:hanging="141"/>
      </w:pPr>
      <w:r>
        <w:t xml:space="preserve">                                                                                                                                                                                        до Програми</w:t>
      </w:r>
    </w:p>
    <w:p w14:paraId="1AAA9548" w14:textId="77777777" w:rsidR="0079782C" w:rsidRDefault="0079782C" w:rsidP="0079782C">
      <w:pPr>
        <w:widowControl w:val="0"/>
        <w:spacing w:after="296" w:line="322" w:lineRule="exact"/>
        <w:ind w:left="567" w:right="1040" w:hanging="141"/>
      </w:pPr>
    </w:p>
    <w:p w14:paraId="56F33FD3" w14:textId="77777777" w:rsidR="0079782C" w:rsidRPr="00AB6E12" w:rsidRDefault="0079782C" w:rsidP="0079782C">
      <w:pPr>
        <w:widowControl w:val="0"/>
        <w:spacing w:after="296" w:line="322" w:lineRule="exact"/>
        <w:ind w:left="567" w:right="1040" w:hanging="141"/>
      </w:pPr>
    </w:p>
    <w:p w14:paraId="3CDA38B3" w14:textId="77777777" w:rsidR="00AB6E12" w:rsidRPr="00AB6E12" w:rsidRDefault="00AB6E12" w:rsidP="0079782C">
      <w:pPr>
        <w:widowControl w:val="0"/>
        <w:ind w:left="709"/>
        <w:rPr>
          <w:rFonts w:ascii="Microsoft Sans Serif" w:hAnsi="Microsoft Sans Serif" w:cs="Microsoft Sans Serif"/>
          <w:sz w:val="2"/>
          <w:szCs w:val="2"/>
        </w:rPr>
      </w:pPr>
    </w:p>
    <w:tbl>
      <w:tblPr>
        <w:tblpPr w:leftFromText="180" w:rightFromText="180" w:vertAnchor="text" w:horzAnchor="margin" w:tblpX="837" w:tblpY="609"/>
        <w:tblW w:w="15167" w:type="dxa"/>
        <w:tblLayout w:type="fixed"/>
        <w:tblCellMar>
          <w:left w:w="0" w:type="dxa"/>
          <w:right w:w="0" w:type="dxa"/>
        </w:tblCellMar>
        <w:tblLook w:val="0000" w:firstRow="0" w:lastRow="0" w:firstColumn="0" w:lastColumn="0" w:noHBand="0" w:noVBand="0"/>
      </w:tblPr>
      <w:tblGrid>
        <w:gridCol w:w="571"/>
        <w:gridCol w:w="6375"/>
        <w:gridCol w:w="1984"/>
        <w:gridCol w:w="6237"/>
      </w:tblGrid>
      <w:tr w:rsidR="0064395C" w:rsidRPr="00AB6E12" w14:paraId="2B154396" w14:textId="77777777" w:rsidTr="0079782C">
        <w:trPr>
          <w:trHeight w:hRule="exact" w:val="1424"/>
        </w:trPr>
        <w:tc>
          <w:tcPr>
            <w:tcW w:w="571" w:type="dxa"/>
            <w:tcBorders>
              <w:top w:val="single" w:sz="4" w:space="0" w:color="auto"/>
              <w:left w:val="single" w:sz="4" w:space="0" w:color="auto"/>
              <w:bottom w:val="single" w:sz="4" w:space="0" w:color="auto"/>
              <w:right w:val="nil"/>
            </w:tcBorders>
            <w:shd w:val="clear" w:color="auto" w:fill="FFFFFF"/>
          </w:tcPr>
          <w:p w14:paraId="7AD0E30D" w14:textId="77777777" w:rsidR="0064395C" w:rsidRPr="00AB6E12" w:rsidRDefault="0064395C" w:rsidP="0079782C">
            <w:pPr>
              <w:widowControl w:val="0"/>
              <w:spacing w:line="280" w:lineRule="exact"/>
              <w:ind w:right="260"/>
              <w:jc w:val="center"/>
            </w:pPr>
            <w:r w:rsidRPr="00825A51">
              <w:rPr>
                <w:color w:val="000000"/>
                <w:sz w:val="24"/>
                <w:szCs w:val="24"/>
                <w:shd w:val="clear" w:color="auto" w:fill="FFFFFF"/>
              </w:rPr>
              <w:lastRenderedPageBreak/>
              <w:t>4</w:t>
            </w:r>
            <w:r>
              <w:rPr>
                <w:color w:val="000000"/>
                <w:shd w:val="clear" w:color="auto" w:fill="FFFFFF"/>
              </w:rPr>
              <w:t>.</w:t>
            </w:r>
          </w:p>
        </w:tc>
        <w:tc>
          <w:tcPr>
            <w:tcW w:w="6375" w:type="dxa"/>
            <w:tcBorders>
              <w:top w:val="single" w:sz="4" w:space="0" w:color="auto"/>
              <w:left w:val="single" w:sz="4" w:space="0" w:color="auto"/>
              <w:bottom w:val="single" w:sz="4" w:space="0" w:color="auto"/>
              <w:right w:val="nil"/>
            </w:tcBorders>
            <w:shd w:val="clear" w:color="auto" w:fill="FFFFFF"/>
          </w:tcPr>
          <w:p w14:paraId="3AA35B2A" w14:textId="77777777" w:rsidR="0064395C" w:rsidRPr="00AB6E12" w:rsidRDefault="0064395C" w:rsidP="00502BF9">
            <w:pPr>
              <w:widowControl w:val="0"/>
              <w:suppressAutoHyphens/>
              <w:spacing w:line="322" w:lineRule="exact"/>
              <w:jc w:val="both"/>
              <w:rPr>
                <w:sz w:val="24"/>
                <w:szCs w:val="24"/>
              </w:rPr>
            </w:pPr>
            <w:r w:rsidRPr="00825A51">
              <w:rPr>
                <w:sz w:val="24"/>
                <w:szCs w:val="24"/>
              </w:rPr>
              <w:t xml:space="preserve">Надання матеріальної допомоги </w:t>
            </w:r>
            <w:r w:rsidRPr="00825A51">
              <w:rPr>
                <w:bCs/>
                <w:sz w:val="24"/>
                <w:szCs w:val="24"/>
              </w:rPr>
              <w:t xml:space="preserve"> учасникам бойових дій в Афганістані та особи, які приймали участь в збройних конфліктах на території інших держав в розмірі – 500,00 грн.</w:t>
            </w:r>
          </w:p>
        </w:tc>
        <w:tc>
          <w:tcPr>
            <w:tcW w:w="1984" w:type="dxa"/>
            <w:tcBorders>
              <w:top w:val="single" w:sz="4" w:space="0" w:color="auto"/>
              <w:left w:val="single" w:sz="4" w:space="0" w:color="auto"/>
              <w:bottom w:val="single" w:sz="4" w:space="0" w:color="auto"/>
              <w:right w:val="nil"/>
            </w:tcBorders>
            <w:shd w:val="clear" w:color="auto" w:fill="FFFFFF"/>
          </w:tcPr>
          <w:p w14:paraId="27ED3466" w14:textId="77777777" w:rsidR="0064395C" w:rsidRPr="00AB6E12" w:rsidRDefault="0064395C" w:rsidP="00502BF9">
            <w:pPr>
              <w:widowControl w:val="0"/>
              <w:suppressAutoHyphens/>
              <w:spacing w:line="280" w:lineRule="exact"/>
              <w:jc w:val="center"/>
              <w:rPr>
                <w:sz w:val="24"/>
                <w:szCs w:val="24"/>
              </w:rPr>
            </w:pPr>
            <w:r w:rsidRPr="00825A51">
              <w:rPr>
                <w:color w:val="000000"/>
                <w:sz w:val="24"/>
                <w:szCs w:val="24"/>
                <w:shd w:val="clear" w:color="auto" w:fill="FFFFFF"/>
              </w:rPr>
              <w:t>До дня вшанування учасників бойових дій на території інших держав</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1FFF43C" w14:textId="77777777" w:rsidR="0064395C" w:rsidRDefault="0064395C" w:rsidP="00502BF9">
            <w:pPr>
              <w:widowControl w:val="0"/>
              <w:suppressAutoHyphens/>
              <w:spacing w:line="322" w:lineRule="exact"/>
              <w:jc w:val="both"/>
              <w:rPr>
                <w:color w:val="000000"/>
                <w:sz w:val="24"/>
                <w:szCs w:val="24"/>
                <w:shd w:val="clear" w:color="auto" w:fill="FFFFFF"/>
              </w:rPr>
            </w:pPr>
            <w:r w:rsidRPr="00825A51">
              <w:rPr>
                <w:color w:val="000000"/>
                <w:sz w:val="24"/>
                <w:szCs w:val="24"/>
                <w:shd w:val="clear" w:color="auto" w:fill="FFFFFF"/>
              </w:rPr>
              <w:t>Відділ соціального захисту населення та охорони здоров</w:t>
            </w:r>
            <w:r w:rsidRPr="00825A51">
              <w:rPr>
                <w:color w:val="000000"/>
                <w:sz w:val="24"/>
                <w:szCs w:val="24"/>
                <w:shd w:val="clear" w:color="auto" w:fill="FFFFFF"/>
                <w:lang w:val="ru-RU"/>
              </w:rPr>
              <w:t>’</w:t>
            </w:r>
            <w:r w:rsidRPr="00825A51">
              <w:rPr>
                <w:color w:val="000000"/>
                <w:sz w:val="24"/>
                <w:szCs w:val="24"/>
                <w:shd w:val="clear" w:color="auto" w:fill="FFFFFF"/>
              </w:rPr>
              <w:t xml:space="preserve">я </w:t>
            </w:r>
          </w:p>
          <w:p w14:paraId="63499110" w14:textId="77777777" w:rsidR="0064395C" w:rsidRDefault="0064395C" w:rsidP="00502BF9">
            <w:pPr>
              <w:widowControl w:val="0"/>
              <w:suppressAutoHyphens/>
              <w:spacing w:line="322" w:lineRule="exact"/>
              <w:jc w:val="both"/>
              <w:rPr>
                <w:color w:val="000000"/>
                <w:sz w:val="24"/>
                <w:szCs w:val="24"/>
                <w:shd w:val="clear" w:color="auto" w:fill="FFFFFF"/>
              </w:rPr>
            </w:pPr>
            <w:r w:rsidRPr="00825A51">
              <w:rPr>
                <w:color w:val="000000"/>
                <w:sz w:val="24"/>
                <w:szCs w:val="24"/>
                <w:shd w:val="clear" w:color="auto" w:fill="FFFFFF"/>
              </w:rPr>
              <w:t>Великосеверинівської сільської ради,</w:t>
            </w:r>
            <w:r w:rsidRPr="00AB6E12">
              <w:rPr>
                <w:color w:val="000000"/>
                <w:sz w:val="24"/>
                <w:szCs w:val="24"/>
                <w:shd w:val="clear" w:color="auto" w:fill="FFFFFF"/>
              </w:rPr>
              <w:t xml:space="preserve"> старости старостинських округів </w:t>
            </w:r>
            <w:r w:rsidRPr="00825A51">
              <w:rPr>
                <w:color w:val="000000"/>
                <w:sz w:val="24"/>
                <w:szCs w:val="24"/>
                <w:shd w:val="clear" w:color="auto" w:fill="FFFFFF"/>
              </w:rPr>
              <w:t>Великосеверинівської сільської ради</w:t>
            </w:r>
          </w:p>
          <w:p w14:paraId="184F08E7" w14:textId="77777777" w:rsidR="0064395C" w:rsidRPr="00AB6E12" w:rsidRDefault="0064395C" w:rsidP="00502BF9">
            <w:pPr>
              <w:widowControl w:val="0"/>
              <w:suppressAutoHyphens/>
              <w:spacing w:line="322" w:lineRule="exact"/>
              <w:jc w:val="both"/>
              <w:rPr>
                <w:sz w:val="24"/>
                <w:szCs w:val="24"/>
              </w:rPr>
            </w:pPr>
          </w:p>
        </w:tc>
      </w:tr>
      <w:tr w:rsidR="0064395C" w:rsidRPr="00AB6E12" w14:paraId="5006C81D" w14:textId="77777777" w:rsidTr="0079782C">
        <w:trPr>
          <w:trHeight w:hRule="exact" w:val="3400"/>
        </w:trPr>
        <w:tc>
          <w:tcPr>
            <w:tcW w:w="571" w:type="dxa"/>
            <w:tcBorders>
              <w:top w:val="single" w:sz="4" w:space="0" w:color="auto"/>
              <w:left w:val="single" w:sz="4" w:space="0" w:color="auto"/>
              <w:bottom w:val="single" w:sz="4" w:space="0" w:color="auto"/>
              <w:right w:val="nil"/>
            </w:tcBorders>
            <w:shd w:val="clear" w:color="auto" w:fill="FFFFFF"/>
          </w:tcPr>
          <w:p w14:paraId="69CE97C6" w14:textId="77777777" w:rsidR="0064395C" w:rsidRPr="00825A51" w:rsidRDefault="0064395C" w:rsidP="0079782C">
            <w:pPr>
              <w:widowControl w:val="0"/>
              <w:spacing w:line="280" w:lineRule="exact"/>
              <w:ind w:right="260"/>
              <w:jc w:val="center"/>
              <w:rPr>
                <w:color w:val="000000"/>
                <w:sz w:val="24"/>
                <w:szCs w:val="24"/>
                <w:shd w:val="clear" w:color="auto" w:fill="FFFFFF"/>
              </w:rPr>
            </w:pPr>
            <w:r>
              <w:rPr>
                <w:color w:val="000000"/>
                <w:sz w:val="24"/>
                <w:szCs w:val="24"/>
                <w:shd w:val="clear" w:color="auto" w:fill="FFFFFF"/>
              </w:rPr>
              <w:t>5.</w:t>
            </w:r>
          </w:p>
        </w:tc>
        <w:tc>
          <w:tcPr>
            <w:tcW w:w="6375" w:type="dxa"/>
            <w:tcBorders>
              <w:top w:val="single" w:sz="4" w:space="0" w:color="auto"/>
              <w:left w:val="single" w:sz="4" w:space="0" w:color="auto"/>
              <w:bottom w:val="single" w:sz="4" w:space="0" w:color="auto"/>
              <w:right w:val="nil"/>
            </w:tcBorders>
            <w:shd w:val="clear" w:color="auto" w:fill="FFFFFF"/>
          </w:tcPr>
          <w:p w14:paraId="35A16F4E" w14:textId="77777777" w:rsidR="0064395C" w:rsidRPr="00825A51" w:rsidRDefault="0064395C" w:rsidP="0079782C">
            <w:pPr>
              <w:widowControl w:val="0"/>
              <w:suppressAutoHyphens/>
              <w:spacing w:line="322" w:lineRule="exact"/>
              <w:jc w:val="both"/>
              <w:rPr>
                <w:sz w:val="24"/>
                <w:szCs w:val="24"/>
              </w:rPr>
            </w:pPr>
            <w:r>
              <w:rPr>
                <w:bCs/>
                <w:sz w:val="24"/>
                <w:szCs w:val="24"/>
              </w:rPr>
              <w:t xml:space="preserve">Надання матеріальної допомоги </w:t>
            </w:r>
            <w:r w:rsidRPr="00825A51">
              <w:rPr>
                <w:bCs/>
                <w:sz w:val="24"/>
                <w:szCs w:val="24"/>
              </w:rPr>
              <w:t>поранен</w:t>
            </w:r>
            <w:r>
              <w:rPr>
                <w:bCs/>
                <w:sz w:val="24"/>
                <w:szCs w:val="24"/>
              </w:rPr>
              <w:t>им</w:t>
            </w:r>
            <w:r w:rsidRPr="00825A51">
              <w:rPr>
                <w:bCs/>
                <w:sz w:val="24"/>
                <w:szCs w:val="24"/>
              </w:rPr>
              <w:t xml:space="preserve"> та травмован</w:t>
            </w:r>
            <w:r>
              <w:rPr>
                <w:bCs/>
                <w:sz w:val="24"/>
                <w:szCs w:val="24"/>
              </w:rPr>
              <w:t>им</w:t>
            </w:r>
            <w:r w:rsidRPr="00825A51">
              <w:rPr>
                <w:bCs/>
                <w:sz w:val="24"/>
                <w:szCs w:val="24"/>
              </w:rPr>
              <w:t xml:space="preserve"> учасник</w:t>
            </w:r>
            <w:r>
              <w:rPr>
                <w:bCs/>
                <w:sz w:val="24"/>
                <w:szCs w:val="24"/>
              </w:rPr>
              <w:t>ам</w:t>
            </w:r>
            <w:r w:rsidRPr="00825A51">
              <w:rPr>
                <w:bCs/>
                <w:sz w:val="24"/>
                <w:szCs w:val="24"/>
              </w:rPr>
              <w:t xml:space="preserve"> антитерористичної операції, операції Об’єднаних сил, особ</w:t>
            </w:r>
            <w:r>
              <w:rPr>
                <w:bCs/>
                <w:sz w:val="24"/>
                <w:szCs w:val="24"/>
              </w:rPr>
              <w:t>ам</w:t>
            </w:r>
            <w:r w:rsidRPr="00825A51">
              <w:rPr>
                <w:bCs/>
                <w:sz w:val="24"/>
                <w:szCs w:val="24"/>
              </w:rPr>
              <w:t>, що брали участь у здійсненні заходів із забезпечення національної безпеки і оборони, відсічі і стримування збройної агресії Російської Федерації, забезпеченні їх здійснення, учасникам військових дій в період запровадження воєнного стану в Україні (або одному з членів їх сімей), а також особам, захворювання яких пов’язано із захистом Батьківщини (виконання службових обов’язків, обов’язків військової служби)</w:t>
            </w:r>
            <w:r>
              <w:rPr>
                <w:bCs/>
                <w:sz w:val="24"/>
                <w:szCs w:val="24"/>
              </w:rPr>
              <w:t xml:space="preserve"> в розмірі – 7000,00 грн.</w:t>
            </w:r>
          </w:p>
        </w:tc>
        <w:tc>
          <w:tcPr>
            <w:tcW w:w="1984" w:type="dxa"/>
            <w:tcBorders>
              <w:top w:val="single" w:sz="4" w:space="0" w:color="auto"/>
              <w:left w:val="single" w:sz="4" w:space="0" w:color="auto"/>
              <w:bottom w:val="single" w:sz="4" w:space="0" w:color="auto"/>
              <w:right w:val="nil"/>
            </w:tcBorders>
            <w:shd w:val="clear" w:color="auto" w:fill="FFFFFF"/>
          </w:tcPr>
          <w:p w14:paraId="0D37DE27" w14:textId="77777777" w:rsidR="0064395C" w:rsidRPr="00825A51" w:rsidRDefault="0064395C" w:rsidP="0079782C">
            <w:pPr>
              <w:widowControl w:val="0"/>
              <w:spacing w:line="280" w:lineRule="exact"/>
              <w:jc w:val="center"/>
              <w:rPr>
                <w:color w:val="000000"/>
                <w:sz w:val="24"/>
                <w:szCs w:val="24"/>
                <w:shd w:val="clear" w:color="auto" w:fill="FFFFFF"/>
              </w:rPr>
            </w:pPr>
            <w:r>
              <w:rPr>
                <w:color w:val="000000"/>
                <w:sz w:val="24"/>
                <w:szCs w:val="24"/>
                <w:shd w:val="clear" w:color="auto" w:fill="FFFFFF"/>
              </w:rPr>
              <w:t>Постійно</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3523757" w14:textId="77777777" w:rsidR="0064395C" w:rsidRDefault="0064395C" w:rsidP="0079782C">
            <w:pPr>
              <w:widowControl w:val="0"/>
              <w:suppressAutoHyphens/>
              <w:spacing w:line="322" w:lineRule="exact"/>
              <w:jc w:val="both"/>
              <w:rPr>
                <w:color w:val="000000"/>
                <w:sz w:val="24"/>
                <w:szCs w:val="24"/>
                <w:shd w:val="clear" w:color="auto" w:fill="FFFFFF"/>
              </w:rPr>
            </w:pPr>
            <w:r w:rsidRPr="00825A51">
              <w:rPr>
                <w:color w:val="000000"/>
                <w:sz w:val="24"/>
                <w:szCs w:val="24"/>
                <w:shd w:val="clear" w:color="auto" w:fill="FFFFFF"/>
              </w:rPr>
              <w:t>Відділ соціального захисту населення та охорони здоров</w:t>
            </w:r>
            <w:r w:rsidRPr="00825A51">
              <w:rPr>
                <w:color w:val="000000"/>
                <w:sz w:val="24"/>
                <w:szCs w:val="24"/>
                <w:shd w:val="clear" w:color="auto" w:fill="FFFFFF"/>
                <w:lang w:val="ru-RU"/>
              </w:rPr>
              <w:t>’</w:t>
            </w:r>
            <w:r w:rsidRPr="00825A51">
              <w:rPr>
                <w:color w:val="000000"/>
                <w:sz w:val="24"/>
                <w:szCs w:val="24"/>
                <w:shd w:val="clear" w:color="auto" w:fill="FFFFFF"/>
              </w:rPr>
              <w:t xml:space="preserve">я </w:t>
            </w:r>
          </w:p>
          <w:p w14:paraId="7421CEC8" w14:textId="77777777" w:rsidR="0064395C" w:rsidRPr="00825A51" w:rsidRDefault="0064395C" w:rsidP="0079782C">
            <w:pPr>
              <w:widowControl w:val="0"/>
              <w:suppressAutoHyphens/>
              <w:spacing w:line="322" w:lineRule="exact"/>
              <w:jc w:val="both"/>
              <w:rPr>
                <w:color w:val="000000"/>
                <w:sz w:val="24"/>
                <w:szCs w:val="24"/>
                <w:shd w:val="clear" w:color="auto" w:fill="FFFFFF"/>
              </w:rPr>
            </w:pPr>
            <w:r w:rsidRPr="00825A51">
              <w:rPr>
                <w:color w:val="000000"/>
                <w:sz w:val="24"/>
                <w:szCs w:val="24"/>
                <w:shd w:val="clear" w:color="auto" w:fill="FFFFFF"/>
              </w:rPr>
              <w:t>Великосеверинівської сільської ради</w:t>
            </w:r>
          </w:p>
        </w:tc>
      </w:tr>
      <w:tr w:rsidR="0064395C" w:rsidRPr="00AB6E12" w14:paraId="4FF6B0BC" w14:textId="77777777" w:rsidTr="0079782C">
        <w:trPr>
          <w:trHeight w:hRule="exact" w:val="1939"/>
        </w:trPr>
        <w:tc>
          <w:tcPr>
            <w:tcW w:w="571" w:type="dxa"/>
            <w:tcBorders>
              <w:top w:val="single" w:sz="4" w:space="0" w:color="auto"/>
              <w:left w:val="single" w:sz="4" w:space="0" w:color="auto"/>
              <w:bottom w:val="single" w:sz="4" w:space="0" w:color="auto"/>
              <w:right w:val="nil"/>
            </w:tcBorders>
            <w:shd w:val="clear" w:color="auto" w:fill="FFFFFF"/>
          </w:tcPr>
          <w:p w14:paraId="2F37EB4F" w14:textId="77777777" w:rsidR="0064395C" w:rsidRPr="00825A51" w:rsidRDefault="0064395C" w:rsidP="0079782C">
            <w:pPr>
              <w:widowControl w:val="0"/>
              <w:spacing w:line="280" w:lineRule="exact"/>
              <w:ind w:right="260"/>
              <w:jc w:val="center"/>
              <w:rPr>
                <w:color w:val="000000"/>
                <w:sz w:val="24"/>
                <w:szCs w:val="24"/>
                <w:shd w:val="clear" w:color="auto" w:fill="FFFFFF"/>
              </w:rPr>
            </w:pPr>
            <w:r>
              <w:rPr>
                <w:color w:val="000000"/>
                <w:sz w:val="24"/>
                <w:szCs w:val="24"/>
                <w:shd w:val="clear" w:color="auto" w:fill="FFFFFF"/>
              </w:rPr>
              <w:t>6.</w:t>
            </w:r>
          </w:p>
        </w:tc>
        <w:tc>
          <w:tcPr>
            <w:tcW w:w="6375" w:type="dxa"/>
            <w:tcBorders>
              <w:top w:val="single" w:sz="4" w:space="0" w:color="auto"/>
              <w:left w:val="single" w:sz="4" w:space="0" w:color="auto"/>
              <w:bottom w:val="single" w:sz="4" w:space="0" w:color="auto"/>
              <w:right w:val="nil"/>
            </w:tcBorders>
            <w:shd w:val="clear" w:color="auto" w:fill="FFFFFF"/>
          </w:tcPr>
          <w:p w14:paraId="0F4B0953" w14:textId="77777777" w:rsidR="0064395C" w:rsidRPr="00825A51" w:rsidRDefault="0064395C" w:rsidP="0079782C">
            <w:pPr>
              <w:widowControl w:val="0"/>
              <w:suppressAutoHyphens/>
              <w:spacing w:line="322" w:lineRule="exact"/>
              <w:jc w:val="both"/>
              <w:rPr>
                <w:sz w:val="24"/>
                <w:szCs w:val="24"/>
              </w:rPr>
            </w:pPr>
            <w:r>
              <w:rPr>
                <w:sz w:val="24"/>
                <w:szCs w:val="24"/>
              </w:rPr>
              <w:t xml:space="preserve">Надання матеріальної допомоги </w:t>
            </w:r>
            <w:r w:rsidRPr="00007B41">
              <w:rPr>
                <w:bCs/>
                <w:sz w:val="24"/>
                <w:szCs w:val="24"/>
              </w:rPr>
              <w:t>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w:t>
            </w:r>
            <w:r>
              <w:rPr>
                <w:bCs/>
                <w:sz w:val="24"/>
                <w:szCs w:val="24"/>
              </w:rPr>
              <w:t xml:space="preserve"> в розмірі одного прожиткового </w:t>
            </w:r>
            <w:proofErr w:type="spellStart"/>
            <w:r>
              <w:rPr>
                <w:bCs/>
                <w:sz w:val="24"/>
                <w:szCs w:val="24"/>
              </w:rPr>
              <w:t>мінімума</w:t>
            </w:r>
            <w:proofErr w:type="spellEnd"/>
            <w:r>
              <w:rPr>
                <w:bCs/>
                <w:sz w:val="24"/>
                <w:szCs w:val="24"/>
              </w:rPr>
              <w:t xml:space="preserve">  для працездатних осіб</w:t>
            </w:r>
          </w:p>
        </w:tc>
        <w:tc>
          <w:tcPr>
            <w:tcW w:w="1984" w:type="dxa"/>
            <w:tcBorders>
              <w:top w:val="single" w:sz="4" w:space="0" w:color="auto"/>
              <w:left w:val="single" w:sz="4" w:space="0" w:color="auto"/>
              <w:bottom w:val="single" w:sz="4" w:space="0" w:color="auto"/>
              <w:right w:val="nil"/>
            </w:tcBorders>
            <w:shd w:val="clear" w:color="auto" w:fill="FFFFFF"/>
          </w:tcPr>
          <w:p w14:paraId="4CB15D8A" w14:textId="77777777" w:rsidR="0064395C" w:rsidRPr="00825A51" w:rsidRDefault="0064395C" w:rsidP="0079782C">
            <w:pPr>
              <w:widowControl w:val="0"/>
              <w:spacing w:line="280" w:lineRule="exact"/>
              <w:jc w:val="center"/>
              <w:rPr>
                <w:color w:val="000000"/>
                <w:sz w:val="24"/>
                <w:szCs w:val="24"/>
                <w:shd w:val="clear" w:color="auto" w:fill="FFFFFF"/>
              </w:rPr>
            </w:pPr>
            <w:r>
              <w:rPr>
                <w:color w:val="000000"/>
                <w:sz w:val="24"/>
                <w:szCs w:val="24"/>
                <w:shd w:val="clear" w:color="auto" w:fill="FFFFFF"/>
              </w:rPr>
              <w:t>Постійно</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B5E4D4D" w14:textId="77777777" w:rsidR="0064395C" w:rsidRPr="00007B41" w:rsidRDefault="0064395C" w:rsidP="0079782C">
            <w:pPr>
              <w:widowControl w:val="0"/>
              <w:suppressAutoHyphens/>
              <w:spacing w:line="322" w:lineRule="exact"/>
              <w:jc w:val="both"/>
              <w:rPr>
                <w:color w:val="000000"/>
                <w:sz w:val="24"/>
                <w:szCs w:val="24"/>
                <w:shd w:val="clear" w:color="auto" w:fill="FFFFFF"/>
              </w:rPr>
            </w:pPr>
            <w:r w:rsidRPr="00007B41">
              <w:rPr>
                <w:color w:val="000000"/>
                <w:sz w:val="24"/>
                <w:szCs w:val="24"/>
                <w:shd w:val="clear" w:color="auto" w:fill="FFFFFF"/>
              </w:rPr>
              <w:t>Відділ соціального захисту населення та охорони здоров</w:t>
            </w:r>
            <w:r w:rsidRPr="00007B41">
              <w:rPr>
                <w:color w:val="000000"/>
                <w:sz w:val="24"/>
                <w:szCs w:val="24"/>
                <w:shd w:val="clear" w:color="auto" w:fill="FFFFFF"/>
                <w:lang w:val="ru-RU"/>
              </w:rPr>
              <w:t>’</w:t>
            </w:r>
            <w:r w:rsidRPr="00007B41">
              <w:rPr>
                <w:color w:val="000000"/>
                <w:sz w:val="24"/>
                <w:szCs w:val="24"/>
                <w:shd w:val="clear" w:color="auto" w:fill="FFFFFF"/>
              </w:rPr>
              <w:t xml:space="preserve">я </w:t>
            </w:r>
          </w:p>
          <w:p w14:paraId="7BC85876" w14:textId="77777777" w:rsidR="0064395C" w:rsidRPr="00825A51" w:rsidRDefault="0064395C" w:rsidP="0079782C">
            <w:pPr>
              <w:widowControl w:val="0"/>
              <w:suppressAutoHyphens/>
              <w:spacing w:line="322" w:lineRule="exact"/>
              <w:jc w:val="both"/>
              <w:rPr>
                <w:color w:val="000000"/>
                <w:sz w:val="24"/>
                <w:szCs w:val="24"/>
                <w:shd w:val="clear" w:color="auto" w:fill="FFFFFF"/>
              </w:rPr>
            </w:pPr>
            <w:r w:rsidRPr="00007B41">
              <w:rPr>
                <w:color w:val="000000"/>
                <w:sz w:val="24"/>
                <w:szCs w:val="24"/>
                <w:shd w:val="clear" w:color="auto" w:fill="FFFFFF"/>
              </w:rPr>
              <w:t>Великосеверинівської сільської ради</w:t>
            </w:r>
          </w:p>
        </w:tc>
      </w:tr>
      <w:tr w:rsidR="0064395C" w:rsidRPr="00AB6E12" w14:paraId="0C76CCEF" w14:textId="77777777" w:rsidTr="0079782C">
        <w:trPr>
          <w:trHeight w:hRule="exact" w:val="1321"/>
        </w:trPr>
        <w:tc>
          <w:tcPr>
            <w:tcW w:w="571" w:type="dxa"/>
            <w:tcBorders>
              <w:top w:val="single" w:sz="4" w:space="0" w:color="auto"/>
              <w:left w:val="single" w:sz="4" w:space="0" w:color="auto"/>
              <w:bottom w:val="single" w:sz="4" w:space="0" w:color="auto"/>
              <w:right w:val="nil"/>
            </w:tcBorders>
            <w:shd w:val="clear" w:color="auto" w:fill="FFFFFF"/>
          </w:tcPr>
          <w:p w14:paraId="45E6FE87" w14:textId="77777777" w:rsidR="0064395C" w:rsidRPr="00825A51" w:rsidRDefault="0064395C" w:rsidP="0079782C">
            <w:pPr>
              <w:widowControl w:val="0"/>
              <w:spacing w:line="280" w:lineRule="exact"/>
              <w:ind w:right="260"/>
              <w:jc w:val="center"/>
              <w:rPr>
                <w:color w:val="000000"/>
                <w:sz w:val="24"/>
                <w:szCs w:val="24"/>
                <w:shd w:val="clear" w:color="auto" w:fill="FFFFFF"/>
              </w:rPr>
            </w:pPr>
            <w:r>
              <w:rPr>
                <w:color w:val="000000"/>
                <w:sz w:val="24"/>
                <w:szCs w:val="24"/>
                <w:shd w:val="clear" w:color="auto" w:fill="FFFFFF"/>
              </w:rPr>
              <w:t>7.</w:t>
            </w:r>
          </w:p>
        </w:tc>
        <w:tc>
          <w:tcPr>
            <w:tcW w:w="6375" w:type="dxa"/>
            <w:tcBorders>
              <w:top w:val="single" w:sz="4" w:space="0" w:color="auto"/>
              <w:left w:val="single" w:sz="4" w:space="0" w:color="auto"/>
              <w:bottom w:val="single" w:sz="4" w:space="0" w:color="auto"/>
              <w:right w:val="nil"/>
            </w:tcBorders>
            <w:shd w:val="clear" w:color="auto" w:fill="FFFFFF"/>
          </w:tcPr>
          <w:p w14:paraId="49BF5FE7" w14:textId="77777777" w:rsidR="0064395C" w:rsidRPr="00825A51" w:rsidRDefault="0064395C" w:rsidP="0079782C">
            <w:pPr>
              <w:widowControl w:val="0"/>
              <w:suppressAutoHyphens/>
              <w:spacing w:line="322" w:lineRule="exact"/>
              <w:jc w:val="both"/>
              <w:rPr>
                <w:sz w:val="24"/>
                <w:szCs w:val="24"/>
              </w:rPr>
            </w:pPr>
            <w:r>
              <w:rPr>
                <w:sz w:val="24"/>
                <w:szCs w:val="24"/>
              </w:rPr>
              <w:t xml:space="preserve">Надання матеріальної допомоги </w:t>
            </w:r>
            <w:r w:rsidRPr="00007B41">
              <w:rPr>
                <w:bCs/>
              </w:rPr>
              <w:t xml:space="preserve"> </w:t>
            </w:r>
            <w:r w:rsidRPr="00007B41">
              <w:rPr>
                <w:bCs/>
                <w:sz w:val="24"/>
                <w:szCs w:val="24"/>
              </w:rPr>
              <w:t>працівники соціальної сфери, які проживають та працюють на території об’єднаної громади безперервно більше 30 років</w:t>
            </w:r>
            <w:r>
              <w:rPr>
                <w:bCs/>
                <w:sz w:val="24"/>
                <w:szCs w:val="24"/>
              </w:rPr>
              <w:t xml:space="preserve"> в розмірі – 3000,00 грн.</w:t>
            </w:r>
          </w:p>
        </w:tc>
        <w:tc>
          <w:tcPr>
            <w:tcW w:w="1984" w:type="dxa"/>
            <w:tcBorders>
              <w:top w:val="single" w:sz="4" w:space="0" w:color="auto"/>
              <w:left w:val="single" w:sz="4" w:space="0" w:color="auto"/>
              <w:bottom w:val="single" w:sz="4" w:space="0" w:color="auto"/>
              <w:right w:val="nil"/>
            </w:tcBorders>
            <w:shd w:val="clear" w:color="auto" w:fill="FFFFFF"/>
          </w:tcPr>
          <w:p w14:paraId="4DCEF91C" w14:textId="77777777" w:rsidR="0064395C" w:rsidRPr="00825A51" w:rsidRDefault="0064395C" w:rsidP="0079782C">
            <w:pPr>
              <w:widowControl w:val="0"/>
              <w:spacing w:line="280" w:lineRule="exact"/>
              <w:jc w:val="center"/>
              <w:rPr>
                <w:color w:val="000000"/>
                <w:sz w:val="24"/>
                <w:szCs w:val="24"/>
                <w:shd w:val="clear" w:color="auto" w:fill="FFFFFF"/>
              </w:rPr>
            </w:pPr>
            <w:r>
              <w:rPr>
                <w:color w:val="000000"/>
                <w:sz w:val="24"/>
                <w:szCs w:val="24"/>
                <w:shd w:val="clear" w:color="auto" w:fill="FFFFFF"/>
              </w:rPr>
              <w:t>Постійно</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83778FF" w14:textId="77777777" w:rsidR="0064395C" w:rsidRDefault="0064395C" w:rsidP="0079782C">
            <w:pPr>
              <w:widowControl w:val="0"/>
              <w:suppressAutoHyphens/>
              <w:spacing w:line="322" w:lineRule="exact"/>
              <w:jc w:val="both"/>
              <w:rPr>
                <w:color w:val="000000"/>
                <w:sz w:val="24"/>
                <w:szCs w:val="24"/>
                <w:shd w:val="clear" w:color="auto" w:fill="FFFFFF"/>
              </w:rPr>
            </w:pPr>
            <w:r w:rsidRPr="00007B41">
              <w:rPr>
                <w:color w:val="000000"/>
                <w:sz w:val="24"/>
                <w:szCs w:val="24"/>
                <w:shd w:val="clear" w:color="auto" w:fill="FFFFFF"/>
              </w:rPr>
              <w:t>К</w:t>
            </w:r>
            <w:r w:rsidRPr="00AB6E12">
              <w:rPr>
                <w:color w:val="000000"/>
                <w:sz w:val="24"/>
                <w:szCs w:val="24"/>
                <w:shd w:val="clear" w:color="auto" w:fill="FFFFFF"/>
              </w:rPr>
              <w:t>омісія з питань надання матеріальної допомоги громадянам, передбаченої заходами Програми</w:t>
            </w:r>
            <w:r w:rsidRPr="00007B41">
              <w:rPr>
                <w:color w:val="000000"/>
                <w:sz w:val="24"/>
                <w:szCs w:val="24"/>
                <w:shd w:val="clear" w:color="auto" w:fill="FFFFFF"/>
              </w:rPr>
              <w:t>, відділ соціального захисту населення та охорони здоров</w:t>
            </w:r>
            <w:r w:rsidRPr="00007B41">
              <w:rPr>
                <w:color w:val="000000"/>
                <w:sz w:val="24"/>
                <w:szCs w:val="24"/>
                <w:shd w:val="clear" w:color="auto" w:fill="FFFFFF"/>
                <w:lang w:val="ru-RU"/>
              </w:rPr>
              <w:t>’</w:t>
            </w:r>
            <w:r w:rsidRPr="00007B41">
              <w:rPr>
                <w:color w:val="000000"/>
                <w:sz w:val="24"/>
                <w:szCs w:val="24"/>
                <w:shd w:val="clear" w:color="auto" w:fill="FFFFFF"/>
              </w:rPr>
              <w:t>я Великосеверинівської сільської ради</w:t>
            </w:r>
          </w:p>
          <w:p w14:paraId="23298F9A" w14:textId="77777777" w:rsidR="0064395C" w:rsidRPr="00825A51" w:rsidRDefault="0064395C" w:rsidP="0079782C">
            <w:pPr>
              <w:widowControl w:val="0"/>
              <w:spacing w:line="322" w:lineRule="exact"/>
              <w:jc w:val="both"/>
              <w:rPr>
                <w:color w:val="000000"/>
                <w:sz w:val="24"/>
                <w:szCs w:val="24"/>
                <w:shd w:val="clear" w:color="auto" w:fill="FFFFFF"/>
              </w:rPr>
            </w:pPr>
          </w:p>
        </w:tc>
      </w:tr>
      <w:tr w:rsidR="0064395C" w:rsidRPr="00AB6E12" w14:paraId="7154A445" w14:textId="77777777" w:rsidTr="0079782C">
        <w:trPr>
          <w:trHeight w:hRule="exact" w:val="2709"/>
        </w:trPr>
        <w:tc>
          <w:tcPr>
            <w:tcW w:w="571" w:type="dxa"/>
            <w:tcBorders>
              <w:top w:val="single" w:sz="4" w:space="0" w:color="auto"/>
              <w:left w:val="single" w:sz="4" w:space="0" w:color="auto"/>
              <w:bottom w:val="single" w:sz="4" w:space="0" w:color="auto"/>
              <w:right w:val="nil"/>
            </w:tcBorders>
            <w:shd w:val="clear" w:color="auto" w:fill="FFFFFF"/>
          </w:tcPr>
          <w:p w14:paraId="44A092F6" w14:textId="77777777" w:rsidR="0064395C" w:rsidRDefault="0064395C" w:rsidP="0079782C">
            <w:pPr>
              <w:widowControl w:val="0"/>
              <w:spacing w:line="280" w:lineRule="exact"/>
              <w:ind w:right="260"/>
              <w:jc w:val="center"/>
              <w:rPr>
                <w:color w:val="000000"/>
                <w:sz w:val="24"/>
                <w:szCs w:val="24"/>
                <w:shd w:val="clear" w:color="auto" w:fill="FFFFFF"/>
              </w:rPr>
            </w:pPr>
            <w:r>
              <w:rPr>
                <w:color w:val="000000"/>
                <w:sz w:val="24"/>
                <w:szCs w:val="24"/>
                <w:shd w:val="clear" w:color="auto" w:fill="FFFFFF"/>
              </w:rPr>
              <w:lastRenderedPageBreak/>
              <w:t>8.</w:t>
            </w:r>
          </w:p>
        </w:tc>
        <w:tc>
          <w:tcPr>
            <w:tcW w:w="6375" w:type="dxa"/>
            <w:tcBorders>
              <w:top w:val="single" w:sz="4" w:space="0" w:color="auto"/>
              <w:left w:val="single" w:sz="4" w:space="0" w:color="auto"/>
              <w:bottom w:val="single" w:sz="4" w:space="0" w:color="auto"/>
              <w:right w:val="nil"/>
            </w:tcBorders>
            <w:shd w:val="clear" w:color="auto" w:fill="FFFFFF"/>
          </w:tcPr>
          <w:p w14:paraId="5F32D2AA" w14:textId="77777777" w:rsidR="0064395C" w:rsidRPr="0064395C" w:rsidRDefault="0064395C" w:rsidP="0079782C">
            <w:pPr>
              <w:widowControl w:val="0"/>
              <w:suppressAutoHyphens/>
              <w:spacing w:line="322" w:lineRule="exact"/>
              <w:jc w:val="both"/>
              <w:rPr>
                <w:bCs/>
                <w:sz w:val="24"/>
                <w:szCs w:val="24"/>
              </w:rPr>
            </w:pPr>
            <w:r>
              <w:rPr>
                <w:sz w:val="24"/>
                <w:szCs w:val="24"/>
              </w:rPr>
              <w:t>Надання матеріальної допомоги на</w:t>
            </w:r>
            <w:r w:rsidRPr="00007B41">
              <w:rPr>
                <w:bCs/>
              </w:rPr>
              <w:t xml:space="preserve"> </w:t>
            </w:r>
            <w:r w:rsidRPr="00007B41">
              <w:rPr>
                <w:bCs/>
                <w:sz w:val="24"/>
                <w:szCs w:val="24"/>
              </w:rPr>
              <w:t>подолання наслідків пожежі, стихійного лиха, екологічних, техногенних аварій та катастроф внаслідок воєнних дій чи збройних конфліктів</w:t>
            </w:r>
            <w:r>
              <w:rPr>
                <w:bCs/>
                <w:sz w:val="24"/>
                <w:szCs w:val="24"/>
              </w:rPr>
              <w:t>.</w:t>
            </w:r>
            <w:r w:rsidRPr="0064395C">
              <w:rPr>
                <w:bCs/>
                <w:sz w:val="24"/>
                <w:szCs w:val="24"/>
              </w:rPr>
              <w:t>(згідно поданих заяв та документів).</w:t>
            </w:r>
          </w:p>
          <w:p w14:paraId="3BC8A1CB" w14:textId="5D0831DD" w:rsidR="0064395C" w:rsidRDefault="0064395C" w:rsidP="0079782C">
            <w:pPr>
              <w:widowControl w:val="0"/>
              <w:suppressAutoHyphens/>
              <w:spacing w:line="322" w:lineRule="exact"/>
              <w:jc w:val="both"/>
              <w:rPr>
                <w:sz w:val="24"/>
                <w:szCs w:val="24"/>
              </w:rPr>
            </w:pPr>
            <w:r w:rsidRPr="0064395C">
              <w:rPr>
                <w:bCs/>
                <w:sz w:val="24"/>
                <w:szCs w:val="24"/>
              </w:rPr>
              <w:t>Матеріальна допомога надається  особі  за рішенням комісії з питань надання матеріальної допомоги громадянам, передбаченої заходами Програми</w:t>
            </w:r>
          </w:p>
        </w:tc>
        <w:tc>
          <w:tcPr>
            <w:tcW w:w="1984" w:type="dxa"/>
            <w:tcBorders>
              <w:top w:val="single" w:sz="4" w:space="0" w:color="auto"/>
              <w:left w:val="single" w:sz="4" w:space="0" w:color="auto"/>
              <w:bottom w:val="single" w:sz="4" w:space="0" w:color="auto"/>
              <w:right w:val="nil"/>
            </w:tcBorders>
            <w:shd w:val="clear" w:color="auto" w:fill="FFFFFF"/>
          </w:tcPr>
          <w:p w14:paraId="1AF3C104" w14:textId="77777777" w:rsidR="0064395C" w:rsidRDefault="0064395C" w:rsidP="0079782C">
            <w:pPr>
              <w:widowControl w:val="0"/>
              <w:spacing w:line="280" w:lineRule="exact"/>
              <w:jc w:val="center"/>
              <w:rPr>
                <w:color w:val="000000"/>
                <w:sz w:val="24"/>
                <w:szCs w:val="24"/>
                <w:shd w:val="clear" w:color="auto" w:fill="FFFFFF"/>
              </w:rPr>
            </w:pPr>
            <w:r>
              <w:rPr>
                <w:color w:val="000000"/>
                <w:sz w:val="24"/>
                <w:szCs w:val="24"/>
                <w:shd w:val="clear" w:color="auto" w:fill="FFFFFF"/>
              </w:rPr>
              <w:t>Постійно</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44068E2" w14:textId="77777777" w:rsidR="0064395C" w:rsidRPr="0064395C" w:rsidRDefault="0064395C" w:rsidP="0079782C">
            <w:pPr>
              <w:widowControl w:val="0"/>
              <w:suppressAutoHyphens/>
              <w:spacing w:line="322" w:lineRule="exact"/>
              <w:jc w:val="both"/>
              <w:rPr>
                <w:color w:val="000000"/>
                <w:sz w:val="24"/>
                <w:szCs w:val="24"/>
                <w:shd w:val="clear" w:color="auto" w:fill="FFFFFF"/>
              </w:rPr>
            </w:pPr>
            <w:r w:rsidRPr="0064395C">
              <w:rPr>
                <w:color w:val="000000"/>
                <w:sz w:val="24"/>
                <w:szCs w:val="24"/>
                <w:shd w:val="clear" w:color="auto" w:fill="FFFFFF"/>
              </w:rPr>
              <w:t>Комісія з питань надання матеріальної допомоги громадянам, передбаченої заходами Програми, відділ соціального захисту населення та охорони здоров</w:t>
            </w:r>
            <w:r w:rsidRPr="0064395C">
              <w:rPr>
                <w:color w:val="000000"/>
                <w:sz w:val="24"/>
                <w:szCs w:val="24"/>
                <w:shd w:val="clear" w:color="auto" w:fill="FFFFFF"/>
                <w:lang w:val="ru-RU"/>
              </w:rPr>
              <w:t>’</w:t>
            </w:r>
            <w:r w:rsidRPr="0064395C">
              <w:rPr>
                <w:color w:val="000000"/>
                <w:sz w:val="24"/>
                <w:szCs w:val="24"/>
                <w:shd w:val="clear" w:color="auto" w:fill="FFFFFF"/>
              </w:rPr>
              <w:t>я Великосеверинівської сільської ради</w:t>
            </w:r>
          </w:p>
          <w:p w14:paraId="060462F2" w14:textId="77777777" w:rsidR="0064395C" w:rsidRPr="00007B41" w:rsidRDefault="0064395C" w:rsidP="0079782C">
            <w:pPr>
              <w:widowControl w:val="0"/>
              <w:spacing w:line="322" w:lineRule="exact"/>
              <w:jc w:val="both"/>
              <w:rPr>
                <w:color w:val="000000"/>
                <w:sz w:val="24"/>
                <w:szCs w:val="24"/>
                <w:shd w:val="clear" w:color="auto" w:fill="FFFFFF"/>
              </w:rPr>
            </w:pPr>
          </w:p>
        </w:tc>
      </w:tr>
    </w:tbl>
    <w:p w14:paraId="4976E04B" w14:textId="77777777" w:rsidR="00AB6E12" w:rsidRDefault="00AB6E12" w:rsidP="00E764D2">
      <w:pPr>
        <w:framePr w:h="8972" w:hRule="exact" w:wrap="auto" w:hAnchor="text" w:y="-517"/>
        <w:widowControl w:val="0"/>
        <w:tabs>
          <w:tab w:val="left" w:pos="6024"/>
        </w:tabs>
        <w:ind w:left="170"/>
        <w:sectPr w:rsidR="00AB6E12" w:rsidSect="0079782C">
          <w:pgSz w:w="16838" w:h="11906" w:orient="landscape" w:code="9"/>
          <w:pgMar w:top="568" w:right="284" w:bottom="0" w:left="284" w:header="709" w:footer="709" w:gutter="0"/>
          <w:cols w:space="708"/>
          <w:docGrid w:linePitch="360"/>
        </w:sectPr>
      </w:pPr>
    </w:p>
    <w:p w14:paraId="0733577A" w14:textId="77777777" w:rsidR="00AB6E12" w:rsidRDefault="00AB6E12" w:rsidP="00B55050">
      <w:pPr>
        <w:widowControl w:val="0"/>
        <w:tabs>
          <w:tab w:val="left" w:pos="6024"/>
        </w:tabs>
        <w:ind w:left="170"/>
      </w:pPr>
    </w:p>
    <w:p w14:paraId="654D85D5" w14:textId="77777777" w:rsidR="0064395C" w:rsidRDefault="0064395C" w:rsidP="00B55050">
      <w:pPr>
        <w:widowControl w:val="0"/>
        <w:tabs>
          <w:tab w:val="left" w:pos="6024"/>
        </w:tabs>
        <w:ind w:left="170"/>
      </w:pPr>
    </w:p>
    <w:p w14:paraId="236268F4" w14:textId="65225168" w:rsidR="0064395C" w:rsidRDefault="0064395C" w:rsidP="00B55050">
      <w:pPr>
        <w:widowControl w:val="0"/>
        <w:tabs>
          <w:tab w:val="left" w:pos="6024"/>
        </w:tabs>
        <w:ind w:left="170"/>
      </w:pPr>
      <w:r>
        <w:t xml:space="preserve">                                                                                                             Додаток 2</w:t>
      </w:r>
    </w:p>
    <w:p w14:paraId="5C8BB095" w14:textId="15D01335" w:rsidR="0064395C" w:rsidRDefault="0064395C" w:rsidP="00B55050">
      <w:pPr>
        <w:widowControl w:val="0"/>
        <w:tabs>
          <w:tab w:val="left" w:pos="6024"/>
        </w:tabs>
        <w:ind w:left="170"/>
      </w:pPr>
      <w:r>
        <w:t xml:space="preserve">                                                                                                         до Програми</w:t>
      </w:r>
    </w:p>
    <w:p w14:paraId="4A67D594" w14:textId="77777777" w:rsidR="0064395C" w:rsidRDefault="0064395C" w:rsidP="008618E7">
      <w:pPr>
        <w:widowControl w:val="0"/>
        <w:tabs>
          <w:tab w:val="left" w:pos="6024"/>
        </w:tabs>
      </w:pPr>
    </w:p>
    <w:p w14:paraId="1FF7F86C" w14:textId="59F6A639" w:rsidR="0064395C" w:rsidRPr="0064395C" w:rsidRDefault="0064395C" w:rsidP="00B55050">
      <w:pPr>
        <w:pStyle w:val="a5"/>
        <w:widowControl w:val="0"/>
        <w:tabs>
          <w:tab w:val="left" w:pos="6072"/>
        </w:tabs>
        <w:spacing w:beforeAutospacing="0" w:afterAutospacing="0"/>
        <w:rPr>
          <w:b/>
          <w:sz w:val="28"/>
          <w:szCs w:val="28"/>
        </w:rPr>
      </w:pPr>
      <w:r>
        <w:rPr>
          <w:b/>
          <w:sz w:val="28"/>
          <w:szCs w:val="28"/>
        </w:rPr>
        <w:t xml:space="preserve">                                                          </w:t>
      </w:r>
      <w:r w:rsidRPr="00BA77D0">
        <w:rPr>
          <w:b/>
          <w:bCs/>
          <w:sz w:val="28"/>
          <w:szCs w:val="28"/>
        </w:rPr>
        <w:t>ПОРЯДОК</w:t>
      </w:r>
    </w:p>
    <w:p w14:paraId="1FC30D79" w14:textId="2E05FA7A" w:rsidR="00945D06" w:rsidRDefault="0064395C" w:rsidP="00B55050">
      <w:pPr>
        <w:pStyle w:val="a5"/>
        <w:widowControl w:val="0"/>
        <w:tabs>
          <w:tab w:val="left" w:pos="6072"/>
        </w:tabs>
        <w:spacing w:beforeAutospacing="0" w:afterAutospacing="0"/>
        <w:jc w:val="center"/>
        <w:rPr>
          <w:b/>
          <w:bCs/>
          <w:sz w:val="28"/>
          <w:szCs w:val="28"/>
        </w:rPr>
      </w:pPr>
      <w:r w:rsidRPr="00BA77D0">
        <w:rPr>
          <w:b/>
          <w:bCs/>
          <w:sz w:val="28"/>
          <w:szCs w:val="28"/>
        </w:rPr>
        <w:t>надання одноразової матеріальної допомоги мешканцям</w:t>
      </w:r>
    </w:p>
    <w:p w14:paraId="1044349A" w14:textId="77777777" w:rsidR="00945D06" w:rsidRDefault="0064395C" w:rsidP="00B55050">
      <w:pPr>
        <w:pStyle w:val="a5"/>
        <w:widowControl w:val="0"/>
        <w:tabs>
          <w:tab w:val="left" w:pos="6072"/>
        </w:tabs>
        <w:spacing w:beforeAutospacing="0" w:afterAutospacing="0"/>
        <w:jc w:val="center"/>
        <w:rPr>
          <w:b/>
          <w:bCs/>
          <w:sz w:val="28"/>
          <w:szCs w:val="28"/>
        </w:rPr>
      </w:pPr>
      <w:r w:rsidRPr="00BA77D0">
        <w:rPr>
          <w:b/>
          <w:bCs/>
          <w:sz w:val="28"/>
          <w:szCs w:val="28"/>
        </w:rPr>
        <w:t xml:space="preserve">Великосеверинівської сільської ради, які внаслідок недостатнього </w:t>
      </w:r>
    </w:p>
    <w:p w14:paraId="0702165D" w14:textId="23A2B28B" w:rsidR="0064395C" w:rsidRDefault="0064395C" w:rsidP="00B55050">
      <w:pPr>
        <w:pStyle w:val="a5"/>
        <w:widowControl w:val="0"/>
        <w:tabs>
          <w:tab w:val="left" w:pos="6072"/>
        </w:tabs>
        <w:spacing w:beforeAutospacing="0" w:afterAutospacing="0"/>
        <w:jc w:val="center"/>
        <w:rPr>
          <w:b/>
          <w:bCs/>
          <w:sz w:val="28"/>
          <w:szCs w:val="28"/>
        </w:rPr>
      </w:pPr>
      <w:r w:rsidRPr="00BA77D0">
        <w:rPr>
          <w:b/>
          <w:bCs/>
          <w:sz w:val="28"/>
          <w:szCs w:val="28"/>
        </w:rPr>
        <w:t xml:space="preserve">матеріального забезпечення потребують соціальної підтримки та грошової допомоги </w:t>
      </w:r>
    </w:p>
    <w:p w14:paraId="76209A11" w14:textId="77777777" w:rsidR="0064395C" w:rsidRDefault="0064395C" w:rsidP="00B55050">
      <w:pPr>
        <w:pStyle w:val="a5"/>
        <w:widowControl w:val="0"/>
        <w:tabs>
          <w:tab w:val="left" w:pos="6072"/>
        </w:tabs>
        <w:spacing w:beforeAutospacing="0" w:afterAutospacing="0"/>
        <w:rPr>
          <w:b/>
          <w:bCs/>
          <w:sz w:val="28"/>
          <w:szCs w:val="28"/>
        </w:rPr>
      </w:pPr>
    </w:p>
    <w:p w14:paraId="56D12C48" w14:textId="09FA0583" w:rsidR="00945D06" w:rsidRDefault="008618E7" w:rsidP="008618E7">
      <w:pPr>
        <w:pStyle w:val="a5"/>
        <w:widowControl w:val="0"/>
        <w:suppressAutoHyphens/>
        <w:spacing w:beforeAutospacing="0" w:afterAutospacing="0"/>
        <w:jc w:val="both"/>
        <w:rPr>
          <w:sz w:val="28"/>
          <w:szCs w:val="28"/>
        </w:rPr>
      </w:pPr>
      <w:r>
        <w:rPr>
          <w:sz w:val="28"/>
          <w:szCs w:val="28"/>
        </w:rPr>
        <w:tab/>
      </w:r>
      <w:r w:rsidR="0064395C" w:rsidRPr="00BA77D0">
        <w:rPr>
          <w:sz w:val="28"/>
          <w:szCs w:val="28"/>
        </w:rPr>
        <w:t>Порядок надання одноразової матеріальної допомоги громадянам, які внаслідок недостатнього матеріального забезпечення потребують соціальної підтримки (далі – Порядок) визначає механізм надання та виплати одноразової матеріальної допомоги, що надається згідно заходів, передбачених</w:t>
      </w:r>
      <w:r w:rsidR="0064395C">
        <w:rPr>
          <w:sz w:val="28"/>
          <w:szCs w:val="28"/>
        </w:rPr>
        <w:t xml:space="preserve"> програмою «Турбота» </w:t>
      </w:r>
    </w:p>
    <w:p w14:paraId="5BC3656D" w14:textId="33A8339F" w:rsidR="0064395C" w:rsidRPr="00BA77D0" w:rsidRDefault="0064395C" w:rsidP="00EC3995">
      <w:pPr>
        <w:pStyle w:val="a5"/>
        <w:widowControl w:val="0"/>
        <w:tabs>
          <w:tab w:val="left" w:pos="6072"/>
        </w:tabs>
        <w:suppressAutoHyphens/>
        <w:spacing w:beforeAutospacing="0" w:afterAutospacing="0"/>
        <w:jc w:val="both"/>
        <w:rPr>
          <w:b/>
          <w:bCs/>
          <w:sz w:val="28"/>
          <w:szCs w:val="28"/>
        </w:rPr>
      </w:pPr>
      <w:r>
        <w:rPr>
          <w:sz w:val="28"/>
          <w:szCs w:val="28"/>
        </w:rPr>
        <w:t xml:space="preserve">Великосеверинівської сільської ради щодо посилення </w:t>
      </w:r>
      <w:r w:rsidRPr="00BA77D0">
        <w:rPr>
          <w:sz w:val="28"/>
          <w:szCs w:val="28"/>
        </w:rPr>
        <w:t>соціального захисту громадян</w:t>
      </w:r>
      <w:r>
        <w:rPr>
          <w:sz w:val="28"/>
          <w:szCs w:val="28"/>
        </w:rPr>
        <w:t>.</w:t>
      </w:r>
    </w:p>
    <w:p w14:paraId="7216EC1F" w14:textId="38C5B43E" w:rsidR="0064395C" w:rsidRDefault="008618E7" w:rsidP="008618E7">
      <w:pPr>
        <w:pStyle w:val="a5"/>
        <w:widowControl w:val="0"/>
        <w:tabs>
          <w:tab w:val="left" w:pos="372"/>
        </w:tabs>
        <w:suppressAutoHyphens/>
        <w:spacing w:beforeAutospacing="0" w:afterAutospacing="0"/>
        <w:jc w:val="both"/>
        <w:rPr>
          <w:sz w:val="28"/>
          <w:szCs w:val="28"/>
        </w:rPr>
      </w:pPr>
      <w:r>
        <w:rPr>
          <w:b/>
          <w:bCs/>
          <w:sz w:val="28"/>
          <w:szCs w:val="28"/>
        </w:rPr>
        <w:tab/>
      </w:r>
      <w:r>
        <w:rPr>
          <w:b/>
          <w:bCs/>
          <w:sz w:val="28"/>
          <w:szCs w:val="28"/>
        </w:rPr>
        <w:tab/>
      </w:r>
      <w:r w:rsidR="0064395C" w:rsidRPr="00BA77D0">
        <w:rPr>
          <w:sz w:val="28"/>
          <w:szCs w:val="28"/>
        </w:rPr>
        <w:t xml:space="preserve">Дія цього Порядку поширюється на громадян, зареєстрованих за місцем проживання на території населених пунктів, що входять до складу </w:t>
      </w:r>
      <w:r w:rsidR="0064395C">
        <w:rPr>
          <w:sz w:val="28"/>
          <w:szCs w:val="28"/>
        </w:rPr>
        <w:t>Великосеверинівської сільської ради.</w:t>
      </w:r>
    </w:p>
    <w:p w14:paraId="746D662F" w14:textId="7C8225EF" w:rsidR="0064395C" w:rsidRPr="00BA77D0" w:rsidRDefault="008618E7" w:rsidP="008618E7">
      <w:pPr>
        <w:pStyle w:val="a5"/>
        <w:widowControl w:val="0"/>
        <w:tabs>
          <w:tab w:val="left" w:pos="372"/>
        </w:tabs>
        <w:suppressAutoHyphens/>
        <w:spacing w:beforeAutospacing="0" w:afterAutospacing="0"/>
        <w:jc w:val="both"/>
        <w:rPr>
          <w:b/>
          <w:bCs/>
          <w:sz w:val="28"/>
          <w:szCs w:val="28"/>
        </w:rPr>
      </w:pPr>
      <w:r>
        <w:rPr>
          <w:sz w:val="28"/>
          <w:szCs w:val="28"/>
        </w:rPr>
        <w:tab/>
      </w:r>
      <w:r>
        <w:rPr>
          <w:sz w:val="28"/>
          <w:szCs w:val="28"/>
        </w:rPr>
        <w:tab/>
      </w:r>
      <w:r w:rsidR="0064395C">
        <w:rPr>
          <w:rStyle w:val="2"/>
          <w:color w:val="000000"/>
        </w:rPr>
        <w:t>Допомога надається на підставі особистої заяви громадянина на ім’я Великосеверинівського сільського голови  поданої через уповноважену особу управління соціального захисту населення  та охорони здоров</w:t>
      </w:r>
      <w:r w:rsidR="0064395C" w:rsidRPr="00816BF1">
        <w:rPr>
          <w:rStyle w:val="2"/>
          <w:color w:val="000000"/>
          <w:lang w:val="ru-RU"/>
        </w:rPr>
        <w:t>’</w:t>
      </w:r>
      <w:r w:rsidR="0064395C">
        <w:rPr>
          <w:rStyle w:val="2"/>
          <w:color w:val="000000"/>
        </w:rPr>
        <w:t>я Великосеверинівської сільської ради, в якій вказується підстава для отримання допомоги.</w:t>
      </w:r>
    </w:p>
    <w:p w14:paraId="23F5FBE8" w14:textId="5C128C47" w:rsidR="0064395C" w:rsidRPr="00BA77D0" w:rsidRDefault="008618E7" w:rsidP="008618E7">
      <w:pPr>
        <w:pStyle w:val="a5"/>
        <w:widowControl w:val="0"/>
        <w:suppressAutoHyphens/>
        <w:spacing w:beforeAutospacing="0" w:afterAutospacing="0"/>
        <w:jc w:val="both"/>
        <w:rPr>
          <w:b/>
          <w:sz w:val="28"/>
          <w:szCs w:val="28"/>
        </w:rPr>
      </w:pPr>
      <w:r>
        <w:rPr>
          <w:b/>
          <w:sz w:val="28"/>
          <w:szCs w:val="28"/>
        </w:rPr>
        <w:tab/>
      </w:r>
      <w:r w:rsidR="0064395C" w:rsidRPr="00BA77D0">
        <w:rPr>
          <w:sz w:val="28"/>
          <w:szCs w:val="28"/>
        </w:rPr>
        <w:t xml:space="preserve">Матеріальна допомога надається за рішенням </w:t>
      </w:r>
      <w:r w:rsidR="0064395C">
        <w:rPr>
          <w:sz w:val="28"/>
          <w:szCs w:val="28"/>
        </w:rPr>
        <w:t>комісії «Турбота»</w:t>
      </w:r>
      <w:r w:rsidR="0064395C" w:rsidRPr="00BA77D0">
        <w:rPr>
          <w:sz w:val="28"/>
          <w:szCs w:val="28"/>
        </w:rPr>
        <w:t xml:space="preserve"> </w:t>
      </w:r>
      <w:r w:rsidR="0064395C">
        <w:rPr>
          <w:sz w:val="28"/>
          <w:szCs w:val="28"/>
        </w:rPr>
        <w:t xml:space="preserve"> Великосеверинівської сільської </w:t>
      </w:r>
      <w:r w:rsidR="0064395C" w:rsidRPr="00BA77D0">
        <w:rPr>
          <w:sz w:val="28"/>
          <w:szCs w:val="28"/>
        </w:rPr>
        <w:t xml:space="preserve">ради за рахунок коштів </w:t>
      </w:r>
      <w:r w:rsidR="0064395C">
        <w:rPr>
          <w:sz w:val="28"/>
          <w:szCs w:val="28"/>
        </w:rPr>
        <w:t>місцевого</w:t>
      </w:r>
      <w:r w:rsidR="0064395C" w:rsidRPr="00BA77D0">
        <w:rPr>
          <w:sz w:val="28"/>
          <w:szCs w:val="28"/>
        </w:rPr>
        <w:t xml:space="preserve"> бюджету в межах видатків, передбачених на цю мету у поточному році. Матеріальна допомога надається у безготівковій формі, од</w:t>
      </w:r>
      <w:r w:rsidR="0064395C">
        <w:rPr>
          <w:sz w:val="28"/>
          <w:szCs w:val="28"/>
        </w:rPr>
        <w:t>и</w:t>
      </w:r>
      <w:r w:rsidR="0064395C" w:rsidRPr="00BA77D0">
        <w:rPr>
          <w:sz w:val="28"/>
          <w:szCs w:val="28"/>
        </w:rPr>
        <w:t>н раз на рік.</w:t>
      </w:r>
    </w:p>
    <w:p w14:paraId="2ECDBD3D" w14:textId="77777777" w:rsidR="0064395C" w:rsidRPr="004D54BC" w:rsidRDefault="0064395C" w:rsidP="00EC3995">
      <w:pPr>
        <w:pStyle w:val="a5"/>
        <w:widowControl w:val="0"/>
        <w:tabs>
          <w:tab w:val="left" w:pos="6072"/>
        </w:tabs>
        <w:suppressAutoHyphens/>
        <w:spacing w:beforeAutospacing="0" w:afterAutospacing="0"/>
        <w:jc w:val="both"/>
        <w:rPr>
          <w:rStyle w:val="a4"/>
          <w:b w:val="0"/>
        </w:rPr>
      </w:pPr>
      <w:r>
        <w:t xml:space="preserve"> </w:t>
      </w:r>
    </w:p>
    <w:p w14:paraId="25E18B5A" w14:textId="77777777" w:rsidR="0064395C" w:rsidRDefault="0064395C" w:rsidP="00B55050">
      <w:pPr>
        <w:pStyle w:val="a5"/>
        <w:widowControl w:val="0"/>
        <w:tabs>
          <w:tab w:val="left" w:pos="6072"/>
        </w:tabs>
        <w:spacing w:beforeAutospacing="0" w:afterAutospacing="0"/>
        <w:ind w:left="720"/>
        <w:rPr>
          <w:b/>
          <w:sz w:val="28"/>
          <w:szCs w:val="28"/>
        </w:rPr>
      </w:pPr>
    </w:p>
    <w:p w14:paraId="58ABCC64" w14:textId="77777777" w:rsidR="0064395C" w:rsidRPr="00816BF1" w:rsidRDefault="0064395C" w:rsidP="00B55050">
      <w:pPr>
        <w:pStyle w:val="a5"/>
        <w:widowControl w:val="0"/>
        <w:tabs>
          <w:tab w:val="left" w:pos="6072"/>
        </w:tabs>
        <w:spacing w:beforeAutospacing="0" w:afterAutospacing="0"/>
        <w:jc w:val="both"/>
        <w:rPr>
          <w:sz w:val="28"/>
          <w:szCs w:val="28"/>
        </w:rPr>
      </w:pPr>
      <w:r>
        <w:rPr>
          <w:sz w:val="28"/>
          <w:szCs w:val="28"/>
        </w:rPr>
        <w:t xml:space="preserve"> </w:t>
      </w:r>
      <w:r w:rsidRPr="00816BF1">
        <w:rPr>
          <w:sz w:val="28"/>
          <w:szCs w:val="28"/>
        </w:rPr>
        <w:t>2.Перелік документів, необхідних для отримання матеріальної допомоги</w:t>
      </w:r>
      <w:r>
        <w:rPr>
          <w:sz w:val="28"/>
          <w:szCs w:val="28"/>
        </w:rPr>
        <w:t>.</w:t>
      </w:r>
    </w:p>
    <w:p w14:paraId="51CD0A38" w14:textId="77777777" w:rsidR="0064395C" w:rsidRDefault="0064395C" w:rsidP="00B55050">
      <w:pPr>
        <w:pStyle w:val="a5"/>
        <w:widowControl w:val="0"/>
        <w:tabs>
          <w:tab w:val="left" w:pos="6072"/>
        </w:tabs>
        <w:spacing w:beforeAutospacing="0" w:afterAutospacing="0"/>
        <w:rPr>
          <w:b/>
          <w:sz w:val="28"/>
          <w:szCs w:val="28"/>
        </w:rPr>
      </w:pPr>
    </w:p>
    <w:p w14:paraId="420DE3C8" w14:textId="77777777" w:rsidR="0064395C" w:rsidRPr="00816BF1" w:rsidRDefault="0064395C" w:rsidP="00EC3995">
      <w:pPr>
        <w:pStyle w:val="a5"/>
        <w:widowControl w:val="0"/>
        <w:tabs>
          <w:tab w:val="left" w:pos="6072"/>
        </w:tabs>
        <w:suppressAutoHyphens/>
        <w:spacing w:beforeAutospacing="0" w:afterAutospacing="0"/>
        <w:rPr>
          <w:b/>
          <w:bCs/>
          <w:sz w:val="28"/>
          <w:szCs w:val="28"/>
        </w:rPr>
      </w:pPr>
      <w:r w:rsidRPr="00237044">
        <w:rPr>
          <w:sz w:val="28"/>
          <w:szCs w:val="28"/>
        </w:rPr>
        <w:t xml:space="preserve"> </w:t>
      </w:r>
      <w:r w:rsidRPr="00816BF1">
        <w:rPr>
          <w:b/>
          <w:bCs/>
          <w:sz w:val="28"/>
          <w:szCs w:val="28"/>
        </w:rPr>
        <w:t>Для отримання матеріальної допомоги на лікування малозабезпеченим:</w:t>
      </w:r>
    </w:p>
    <w:p w14:paraId="29E8368A"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xml:space="preserve"> </w:t>
      </w:r>
      <w:bookmarkStart w:id="2" w:name="_Hlk134623023"/>
      <w:r w:rsidRPr="00237044">
        <w:rPr>
          <w:sz w:val="28"/>
          <w:szCs w:val="28"/>
        </w:rPr>
        <w:t xml:space="preserve">- заяву на ім’я Великосеверинівського сільського голови; </w:t>
      </w:r>
    </w:p>
    <w:p w14:paraId="4C811F87"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xml:space="preserve"> - паспорт або пластикову картку типу ID-1 паспорта і його копію та витяг з реєстру, що   засвідчує адресу його місця проживання;</w:t>
      </w:r>
    </w:p>
    <w:p w14:paraId="10A35E41"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ксерокопія довідки про присвоєння ідентифікаційного коду;</w:t>
      </w:r>
    </w:p>
    <w:p w14:paraId="66639FC7"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довідка з банку про реквізити відкритого рахунку картки для виплат заявника;</w:t>
      </w:r>
    </w:p>
    <w:p w14:paraId="16F59007" w14:textId="5D3F637F"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довідка про стан здоров'я та проведене лікування громадянина( виписний епікр</w:t>
      </w:r>
      <w:r w:rsidR="00CA6429">
        <w:rPr>
          <w:sz w:val="28"/>
          <w:szCs w:val="28"/>
        </w:rPr>
        <w:t>и</w:t>
      </w:r>
      <w:r w:rsidRPr="00237044">
        <w:rPr>
          <w:sz w:val="28"/>
          <w:szCs w:val="28"/>
        </w:rPr>
        <w:t>з);</w:t>
      </w:r>
    </w:p>
    <w:bookmarkEnd w:id="2"/>
    <w:p w14:paraId="65A3243F"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довідку про доходи за шість місяців перед місяцем звернення всіх членів сім</w:t>
      </w:r>
      <w:r w:rsidRPr="00237044">
        <w:rPr>
          <w:sz w:val="28"/>
          <w:szCs w:val="28"/>
          <w:lang w:val="ru-RU"/>
        </w:rPr>
        <w:t>’</w:t>
      </w:r>
      <w:r w:rsidRPr="00237044">
        <w:rPr>
          <w:sz w:val="28"/>
          <w:szCs w:val="28"/>
        </w:rPr>
        <w:t>ї;</w:t>
      </w:r>
    </w:p>
    <w:p w14:paraId="3EB27E92"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довідку про склад сім</w:t>
      </w:r>
      <w:r w:rsidRPr="00B62E7D">
        <w:rPr>
          <w:sz w:val="28"/>
          <w:szCs w:val="28"/>
          <w:lang w:val="ru-RU"/>
        </w:rPr>
        <w:t>’</w:t>
      </w:r>
      <w:r w:rsidRPr="00237044">
        <w:rPr>
          <w:sz w:val="28"/>
          <w:szCs w:val="28"/>
        </w:rPr>
        <w:t>ї;</w:t>
      </w:r>
    </w:p>
    <w:p w14:paraId="60AE8047"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довідку про те, що заявник перебуває на обліку в УСЗН Кропивницької РДА як малозабезпечена особа.</w:t>
      </w:r>
    </w:p>
    <w:p w14:paraId="1E32CC1A" w14:textId="77777777" w:rsidR="00945D06" w:rsidRDefault="00945D06" w:rsidP="00EC3995">
      <w:pPr>
        <w:pStyle w:val="a5"/>
        <w:widowControl w:val="0"/>
        <w:tabs>
          <w:tab w:val="left" w:pos="6072"/>
        </w:tabs>
        <w:suppressAutoHyphens/>
        <w:spacing w:beforeAutospacing="0" w:afterAutospacing="0"/>
        <w:jc w:val="both"/>
        <w:rPr>
          <w:sz w:val="28"/>
          <w:szCs w:val="28"/>
        </w:rPr>
      </w:pPr>
    </w:p>
    <w:p w14:paraId="55FFBCF6" w14:textId="77777777" w:rsidR="00945D06" w:rsidRDefault="00945D06" w:rsidP="00B55050">
      <w:pPr>
        <w:pStyle w:val="a5"/>
        <w:widowControl w:val="0"/>
        <w:tabs>
          <w:tab w:val="left" w:pos="6072"/>
        </w:tabs>
        <w:spacing w:beforeAutospacing="0" w:afterAutospacing="0"/>
        <w:jc w:val="both"/>
        <w:rPr>
          <w:sz w:val="28"/>
          <w:szCs w:val="28"/>
        </w:rPr>
      </w:pPr>
    </w:p>
    <w:p w14:paraId="73890992" w14:textId="77777777" w:rsidR="00945D06" w:rsidRDefault="00945D06" w:rsidP="00B55050">
      <w:pPr>
        <w:pStyle w:val="a5"/>
        <w:widowControl w:val="0"/>
        <w:tabs>
          <w:tab w:val="left" w:pos="6072"/>
        </w:tabs>
        <w:spacing w:beforeAutospacing="0" w:afterAutospacing="0"/>
        <w:jc w:val="both"/>
        <w:rPr>
          <w:sz w:val="28"/>
          <w:szCs w:val="28"/>
        </w:rPr>
      </w:pPr>
    </w:p>
    <w:p w14:paraId="3D50CB1A" w14:textId="77777777" w:rsidR="00945D06" w:rsidRDefault="00945D06" w:rsidP="00B55050">
      <w:pPr>
        <w:pStyle w:val="a5"/>
        <w:widowControl w:val="0"/>
        <w:tabs>
          <w:tab w:val="left" w:pos="6072"/>
        </w:tabs>
        <w:spacing w:beforeAutospacing="0" w:afterAutospacing="0"/>
        <w:jc w:val="both"/>
        <w:rPr>
          <w:sz w:val="28"/>
          <w:szCs w:val="28"/>
        </w:rPr>
      </w:pPr>
    </w:p>
    <w:p w14:paraId="2A5A1944" w14:textId="77777777" w:rsidR="00945D06" w:rsidRDefault="00945D06" w:rsidP="00B55050">
      <w:pPr>
        <w:pStyle w:val="a5"/>
        <w:widowControl w:val="0"/>
        <w:tabs>
          <w:tab w:val="left" w:pos="6072"/>
        </w:tabs>
        <w:spacing w:beforeAutospacing="0" w:afterAutospacing="0"/>
        <w:jc w:val="both"/>
        <w:rPr>
          <w:sz w:val="28"/>
          <w:szCs w:val="28"/>
        </w:rPr>
      </w:pPr>
    </w:p>
    <w:p w14:paraId="543BA19E" w14:textId="0DF65FE9" w:rsidR="00327EBF" w:rsidRDefault="00327EBF" w:rsidP="00EC3995">
      <w:pPr>
        <w:pStyle w:val="a5"/>
        <w:widowControl w:val="0"/>
        <w:tabs>
          <w:tab w:val="left" w:pos="6072"/>
        </w:tabs>
        <w:suppressAutoHyphens/>
        <w:spacing w:beforeAutospacing="0" w:afterAutospacing="0"/>
        <w:rPr>
          <w:sz w:val="28"/>
          <w:szCs w:val="28"/>
        </w:rPr>
      </w:pPr>
    </w:p>
    <w:p w14:paraId="2EA98B69" w14:textId="2D0281D5" w:rsidR="0064395C" w:rsidRPr="00816BF1" w:rsidRDefault="0064395C" w:rsidP="00EC3995">
      <w:pPr>
        <w:pStyle w:val="a5"/>
        <w:widowControl w:val="0"/>
        <w:tabs>
          <w:tab w:val="left" w:pos="6072"/>
        </w:tabs>
        <w:suppressAutoHyphens/>
        <w:spacing w:beforeAutospacing="0" w:afterAutospacing="0"/>
        <w:rPr>
          <w:b/>
          <w:bCs/>
          <w:sz w:val="28"/>
          <w:szCs w:val="28"/>
        </w:rPr>
      </w:pPr>
      <w:r w:rsidRPr="00816BF1">
        <w:rPr>
          <w:b/>
          <w:bCs/>
          <w:sz w:val="28"/>
          <w:szCs w:val="28"/>
        </w:rPr>
        <w:t>Для отримання матеріальної допомоги на лікування одиноким особам</w:t>
      </w:r>
      <w:r w:rsidRPr="00237044">
        <w:rPr>
          <w:sz w:val="28"/>
          <w:szCs w:val="28"/>
        </w:rPr>
        <w:t xml:space="preserve"> </w:t>
      </w:r>
      <w:r w:rsidRPr="00816BF1">
        <w:rPr>
          <w:b/>
          <w:bCs/>
          <w:sz w:val="28"/>
          <w:szCs w:val="28"/>
        </w:rPr>
        <w:t>похилого віку, особам з інвалідністю:</w:t>
      </w:r>
    </w:p>
    <w:p w14:paraId="39560660" w14:textId="77777777" w:rsidR="0064395C" w:rsidRPr="00237044" w:rsidRDefault="0064395C" w:rsidP="00EC3995">
      <w:pPr>
        <w:pStyle w:val="a5"/>
        <w:widowControl w:val="0"/>
        <w:tabs>
          <w:tab w:val="left" w:pos="6072"/>
        </w:tabs>
        <w:suppressAutoHyphens/>
        <w:spacing w:beforeAutospacing="0" w:afterAutospacing="0"/>
        <w:rPr>
          <w:sz w:val="28"/>
          <w:szCs w:val="28"/>
        </w:rPr>
      </w:pPr>
      <w:r w:rsidRPr="00237044">
        <w:rPr>
          <w:sz w:val="28"/>
          <w:szCs w:val="28"/>
        </w:rPr>
        <w:t xml:space="preserve">- заяву на ім’я Великосеверинівського сільського голови; </w:t>
      </w:r>
    </w:p>
    <w:p w14:paraId="343F5270"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xml:space="preserve"> - паспорт або пластикову картку типу ID-1 паспорта і його копію та витяг з реєстру, що   засвідчує адресу його місця проживання;</w:t>
      </w:r>
    </w:p>
    <w:p w14:paraId="7C4A6A0D"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ксерокопія довідки про присвоєння ідентифікаційного коду;</w:t>
      </w:r>
    </w:p>
    <w:p w14:paraId="4DD36CFB" w14:textId="77777777" w:rsidR="0064395C" w:rsidRPr="00237044" w:rsidRDefault="0064395C" w:rsidP="00EC3995">
      <w:pPr>
        <w:pStyle w:val="a5"/>
        <w:widowControl w:val="0"/>
        <w:tabs>
          <w:tab w:val="left" w:pos="6072"/>
        </w:tabs>
        <w:suppressAutoHyphens/>
        <w:spacing w:beforeAutospacing="0" w:afterAutospacing="0"/>
        <w:rPr>
          <w:sz w:val="28"/>
          <w:szCs w:val="28"/>
        </w:rPr>
      </w:pPr>
      <w:r w:rsidRPr="00237044">
        <w:rPr>
          <w:sz w:val="28"/>
          <w:szCs w:val="28"/>
        </w:rPr>
        <w:t>- довідка з банку про реквізити відкритого рахунку картки для виплат заявника;</w:t>
      </w:r>
    </w:p>
    <w:p w14:paraId="4308C78E"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r w:rsidRPr="00237044">
        <w:rPr>
          <w:sz w:val="28"/>
          <w:szCs w:val="28"/>
        </w:rPr>
        <w:t>- довідка про стан здоров'я та проведене лікування громадянина( медичний висновок  виписний епікр</w:t>
      </w:r>
      <w:r>
        <w:rPr>
          <w:sz w:val="28"/>
          <w:szCs w:val="28"/>
        </w:rPr>
        <w:t>и</w:t>
      </w:r>
      <w:r w:rsidRPr="00237044">
        <w:rPr>
          <w:sz w:val="28"/>
          <w:szCs w:val="28"/>
        </w:rPr>
        <w:t>з);</w:t>
      </w:r>
    </w:p>
    <w:p w14:paraId="42DC5B6B"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237044">
        <w:rPr>
          <w:b/>
          <w:sz w:val="28"/>
          <w:szCs w:val="28"/>
        </w:rPr>
        <w:t>-</w:t>
      </w:r>
      <w:r w:rsidRPr="00237044">
        <w:rPr>
          <w:sz w:val="28"/>
          <w:szCs w:val="28"/>
        </w:rPr>
        <w:t>документи, що підтверджують відсутність близьких родичів (довідка про склад сім’ї, акт обстеження домогосподарства, довідку від депутата та інші документи).</w:t>
      </w:r>
    </w:p>
    <w:p w14:paraId="1AABE0A1" w14:textId="77777777" w:rsidR="0064395C" w:rsidRPr="00237044" w:rsidRDefault="0064395C" w:rsidP="00EC3995">
      <w:pPr>
        <w:pStyle w:val="a5"/>
        <w:widowControl w:val="0"/>
        <w:tabs>
          <w:tab w:val="left" w:pos="6072"/>
        </w:tabs>
        <w:suppressAutoHyphens/>
        <w:spacing w:beforeAutospacing="0" w:afterAutospacing="0"/>
        <w:jc w:val="both"/>
        <w:rPr>
          <w:sz w:val="28"/>
          <w:szCs w:val="28"/>
        </w:rPr>
      </w:pPr>
    </w:p>
    <w:p w14:paraId="574EA8D3" w14:textId="498AA6BE" w:rsidR="00CA6429" w:rsidRDefault="0064395C" w:rsidP="00EC3995">
      <w:pPr>
        <w:pStyle w:val="a5"/>
        <w:widowControl w:val="0"/>
        <w:suppressAutoHyphens/>
        <w:spacing w:beforeAutospacing="0" w:after="240" w:afterAutospacing="0"/>
        <w:jc w:val="both"/>
        <w:rPr>
          <w:rStyle w:val="a4"/>
          <w:b w:val="0"/>
          <w:sz w:val="28"/>
          <w:szCs w:val="28"/>
        </w:rPr>
      </w:pPr>
      <w:r w:rsidRPr="00945D06">
        <w:rPr>
          <w:b/>
          <w:bCs/>
          <w:sz w:val="28"/>
          <w:szCs w:val="28"/>
        </w:rPr>
        <w:t xml:space="preserve">Для отримання матеріальної допомоги </w:t>
      </w:r>
      <w:r w:rsidRPr="00945D06">
        <w:rPr>
          <w:rStyle w:val="a4"/>
          <w:b w:val="0"/>
          <w:bCs w:val="0"/>
          <w:sz w:val="28"/>
          <w:szCs w:val="28"/>
        </w:rPr>
        <w:t>пораненим та травмованим</w:t>
      </w:r>
      <w:r w:rsidRPr="00945D06">
        <w:rPr>
          <w:rStyle w:val="a4"/>
          <w:b w:val="0"/>
          <w:sz w:val="28"/>
          <w:szCs w:val="28"/>
        </w:rPr>
        <w:t xml:space="preserve"> учасникам антитерористичної операції, операції Об’єднаних сил, особам, що брали участь у здійсненні заходів із забезпечення національної безпеки і оборони, відсічі і стримування збройної агресії Російської Федерації, </w:t>
      </w:r>
      <w:r w:rsidRPr="00945D06">
        <w:rPr>
          <w:rStyle w:val="a4"/>
          <w:bCs w:val="0"/>
          <w:sz w:val="28"/>
          <w:szCs w:val="28"/>
        </w:rPr>
        <w:t>учасникам військових дій в період запровадження воєнного стану в Україні</w:t>
      </w:r>
      <w:r w:rsidRPr="00945D06">
        <w:rPr>
          <w:rStyle w:val="a4"/>
          <w:b w:val="0"/>
          <w:sz w:val="28"/>
          <w:szCs w:val="28"/>
        </w:rPr>
        <w:t xml:space="preserve"> (або одному з членів їх сімей), а також особам, захворювання яких пов’язано із захистом Батьківщини (виконання службових обов’язків, обов’язків військової служби):</w:t>
      </w:r>
    </w:p>
    <w:p w14:paraId="665C63B3" w14:textId="6376881F" w:rsidR="0064395C" w:rsidRPr="00CA6429" w:rsidRDefault="0064395C" w:rsidP="008618E7">
      <w:pPr>
        <w:pStyle w:val="a5"/>
        <w:widowControl w:val="0"/>
        <w:suppressAutoHyphens/>
        <w:spacing w:beforeAutospacing="0" w:afterAutospacing="0"/>
        <w:jc w:val="both"/>
        <w:rPr>
          <w:bCs/>
          <w:sz w:val="28"/>
          <w:szCs w:val="28"/>
        </w:rPr>
      </w:pPr>
      <w:r w:rsidRPr="006B3FCF">
        <w:rPr>
          <w:sz w:val="28"/>
          <w:szCs w:val="28"/>
        </w:rPr>
        <w:t xml:space="preserve">- заяву на ім’я Великосеверинівського сільського голови; </w:t>
      </w:r>
    </w:p>
    <w:p w14:paraId="0169B5EE" w14:textId="76BB8B42" w:rsidR="0064395C" w:rsidRPr="006B3FCF" w:rsidRDefault="0064395C" w:rsidP="008618E7">
      <w:pPr>
        <w:pStyle w:val="a5"/>
        <w:widowControl w:val="0"/>
        <w:tabs>
          <w:tab w:val="left" w:pos="6072"/>
        </w:tabs>
        <w:suppressAutoHyphens/>
        <w:spacing w:beforeAutospacing="0" w:afterAutospacing="0"/>
        <w:jc w:val="both"/>
        <w:rPr>
          <w:sz w:val="28"/>
          <w:szCs w:val="28"/>
        </w:rPr>
      </w:pPr>
      <w:r w:rsidRPr="006B3FCF">
        <w:rPr>
          <w:sz w:val="28"/>
          <w:szCs w:val="28"/>
        </w:rPr>
        <w:t xml:space="preserve">- паспорт або пластикову картку типу ID-1 паспорта і його копію та витяг з реєстру, </w:t>
      </w:r>
      <w:r w:rsidR="004E7DF9">
        <w:rPr>
          <w:sz w:val="28"/>
          <w:szCs w:val="28"/>
        </w:rPr>
        <w:t xml:space="preserve">  </w:t>
      </w:r>
      <w:r w:rsidRPr="006B3FCF">
        <w:rPr>
          <w:sz w:val="28"/>
          <w:szCs w:val="28"/>
        </w:rPr>
        <w:t>що   засвідчує адресу його місця проживання;</w:t>
      </w:r>
    </w:p>
    <w:p w14:paraId="4F750E27"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ксерокопія довідки про присвоєння ідентифікаційного коду;</w:t>
      </w:r>
    </w:p>
    <w:p w14:paraId="58ACCBD4" w14:textId="207B0BC0" w:rsidR="0064395C" w:rsidRPr="006B3FCF" w:rsidRDefault="00CA6429" w:rsidP="00EC3995">
      <w:pPr>
        <w:pStyle w:val="a5"/>
        <w:widowControl w:val="0"/>
        <w:tabs>
          <w:tab w:val="left" w:pos="6072"/>
        </w:tabs>
        <w:suppressAutoHyphens/>
        <w:spacing w:beforeAutospacing="0" w:afterAutospacing="0"/>
        <w:jc w:val="both"/>
        <w:rPr>
          <w:sz w:val="28"/>
          <w:szCs w:val="28"/>
        </w:rPr>
      </w:pPr>
      <w:r>
        <w:rPr>
          <w:sz w:val="28"/>
          <w:szCs w:val="28"/>
        </w:rPr>
        <w:t>-</w:t>
      </w:r>
      <w:r w:rsidR="0064395C" w:rsidRPr="006B3FCF">
        <w:rPr>
          <w:sz w:val="28"/>
          <w:szCs w:val="28"/>
        </w:rPr>
        <w:t xml:space="preserve"> довідка з банку про реквізити відкритого рахунку картки для виплат заявника;</w:t>
      </w:r>
    </w:p>
    <w:p w14:paraId="78146B44" w14:textId="2B7E8A5C"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w:t>
      </w:r>
      <w:r w:rsidR="00CA6429">
        <w:rPr>
          <w:sz w:val="28"/>
          <w:szCs w:val="28"/>
        </w:rPr>
        <w:t xml:space="preserve"> </w:t>
      </w:r>
      <w:r w:rsidRPr="006B3FCF">
        <w:rPr>
          <w:sz w:val="28"/>
          <w:szCs w:val="28"/>
        </w:rPr>
        <w:t xml:space="preserve">копії медичних документів, які підтверджують поранення (травму, ушкодження, захворювання), отримане під час участі в антитерористичній операції, операції Об’єднаних сил, </w:t>
      </w:r>
      <w:r w:rsidRPr="006B3FCF">
        <w:rPr>
          <w:b/>
          <w:bCs/>
          <w:sz w:val="28"/>
          <w:szCs w:val="28"/>
        </w:rPr>
        <w:t>у військових діях в період запровадження воєнного стану в Україні,</w:t>
      </w:r>
      <w:r w:rsidRPr="006B3FCF">
        <w:rPr>
          <w:sz w:val="28"/>
          <w:szCs w:val="28"/>
        </w:rPr>
        <w:t xml:space="preserve"> та експертний висновок про їх причинний зв’язок із захистом Батьківщини (виконанням службових обов’язків, обов’язків військової служби), </w:t>
      </w:r>
      <w:bookmarkStart w:id="3" w:name="_Hlk134625268"/>
      <w:r w:rsidRPr="006B3FCF">
        <w:rPr>
          <w:sz w:val="28"/>
          <w:szCs w:val="28"/>
        </w:rPr>
        <w:t>довідка МСЕК про встановлення групи інвалідності;</w:t>
      </w:r>
    </w:p>
    <w:bookmarkEnd w:id="3"/>
    <w:p w14:paraId="4263F515" w14:textId="6EB9DDF3"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w:t>
      </w:r>
      <w:r w:rsidR="00CA6429">
        <w:rPr>
          <w:sz w:val="28"/>
          <w:szCs w:val="28"/>
        </w:rPr>
        <w:t xml:space="preserve"> </w:t>
      </w:r>
      <w:r w:rsidRPr="006B3FCF">
        <w:rPr>
          <w:sz w:val="28"/>
          <w:szCs w:val="28"/>
        </w:rPr>
        <w:t>інші документи, що можуть підтверджувати необхідність надання одноразової матеріальної допомоги;</w:t>
      </w:r>
    </w:p>
    <w:p w14:paraId="0FBDF754"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копія посвідчення учасника бойових дій ( за наявності).</w:t>
      </w:r>
    </w:p>
    <w:p w14:paraId="1C550C6F" w14:textId="77777777" w:rsidR="0064395C" w:rsidRDefault="0064395C" w:rsidP="00EC3995">
      <w:pPr>
        <w:pStyle w:val="a5"/>
        <w:widowControl w:val="0"/>
        <w:tabs>
          <w:tab w:val="left" w:pos="6072"/>
        </w:tabs>
        <w:suppressAutoHyphens/>
        <w:spacing w:beforeAutospacing="0" w:afterAutospacing="0"/>
        <w:jc w:val="both"/>
        <w:rPr>
          <w:b/>
          <w:bCs/>
          <w:sz w:val="28"/>
          <w:szCs w:val="28"/>
        </w:rPr>
      </w:pPr>
    </w:p>
    <w:p w14:paraId="416EA183" w14:textId="77777777" w:rsidR="0064395C" w:rsidRDefault="0064395C" w:rsidP="00EC3995">
      <w:pPr>
        <w:pStyle w:val="a5"/>
        <w:widowControl w:val="0"/>
        <w:tabs>
          <w:tab w:val="left" w:pos="6072"/>
        </w:tabs>
        <w:suppressAutoHyphens/>
        <w:spacing w:beforeAutospacing="0" w:afterAutospacing="0"/>
        <w:jc w:val="both"/>
        <w:rPr>
          <w:bCs/>
          <w:sz w:val="28"/>
          <w:szCs w:val="28"/>
        </w:rPr>
      </w:pPr>
      <w:r w:rsidRPr="00816BF1">
        <w:rPr>
          <w:b/>
          <w:bCs/>
          <w:sz w:val="28"/>
          <w:szCs w:val="28"/>
        </w:rPr>
        <w:t>Для отримання матеріальної допомоги особам, для подолання наслідків пожежі, стихійного лиха, екологічних, техногенних аварій та катастроф внаслідок воєнних дій чи збройних конфліктів</w:t>
      </w:r>
      <w:r>
        <w:rPr>
          <w:bCs/>
          <w:sz w:val="28"/>
          <w:szCs w:val="28"/>
        </w:rPr>
        <w:t>:</w:t>
      </w:r>
    </w:p>
    <w:p w14:paraId="4C37011F"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w:t>
      </w:r>
      <w:r w:rsidRPr="006B3FCF">
        <w:rPr>
          <w:sz w:val="28"/>
          <w:szCs w:val="28"/>
        </w:rPr>
        <w:t xml:space="preserve">заяву на ім’я Великосеверинівського сільського голови; </w:t>
      </w:r>
    </w:p>
    <w:p w14:paraId="7532D6A1"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xml:space="preserve"> -паспорт або пластикову картку типу ID-1 паспорта і його копію та витяг з реєстру, що   засвідчує адресу його місця проживання;</w:t>
      </w:r>
    </w:p>
    <w:p w14:paraId="3A60CC8F"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ксерокопія довідки про присвоєння ідентифікаційного коду;</w:t>
      </w:r>
    </w:p>
    <w:p w14:paraId="2E945D59"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довідка з банку про реквізити відкритого рахунку картки для виплат заявника;</w:t>
      </w:r>
    </w:p>
    <w:p w14:paraId="0CCDD92E" w14:textId="5293E09F" w:rsidR="0064395C"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акт обстеження наслідків пожежі, стихійного лиха чи надзвичайної ситуації, складений комісією сільської ради спільно з депутатом та завірений в установленому порядку;</w:t>
      </w:r>
    </w:p>
    <w:p w14:paraId="0E1D226F" w14:textId="0EBEBAAB" w:rsidR="008618E7" w:rsidRDefault="008618E7" w:rsidP="00EC3995">
      <w:pPr>
        <w:pStyle w:val="a5"/>
        <w:widowControl w:val="0"/>
        <w:tabs>
          <w:tab w:val="left" w:pos="6072"/>
        </w:tabs>
        <w:suppressAutoHyphens/>
        <w:spacing w:beforeAutospacing="0" w:afterAutospacing="0"/>
        <w:jc w:val="both"/>
        <w:rPr>
          <w:sz w:val="28"/>
          <w:szCs w:val="28"/>
        </w:rPr>
      </w:pPr>
    </w:p>
    <w:p w14:paraId="460BEA64" w14:textId="77777777" w:rsidR="008618E7" w:rsidRPr="006B3FCF" w:rsidRDefault="008618E7" w:rsidP="00EC3995">
      <w:pPr>
        <w:pStyle w:val="a5"/>
        <w:widowControl w:val="0"/>
        <w:tabs>
          <w:tab w:val="left" w:pos="6072"/>
        </w:tabs>
        <w:suppressAutoHyphens/>
        <w:spacing w:beforeAutospacing="0" w:afterAutospacing="0"/>
        <w:jc w:val="both"/>
        <w:rPr>
          <w:sz w:val="28"/>
          <w:szCs w:val="28"/>
        </w:rPr>
      </w:pPr>
    </w:p>
    <w:p w14:paraId="501175E1"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копія акту територіального підрозділу ДСНС, який підтверджує наслідки пожежі, стихійного лиха чи надзвичайних ситуацій;</w:t>
      </w:r>
    </w:p>
    <w:p w14:paraId="0E1344C6" w14:textId="522BE7FA" w:rsidR="008618E7"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xml:space="preserve">- акт обстеження господарства; </w:t>
      </w:r>
    </w:p>
    <w:p w14:paraId="6FD7B2E0"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xml:space="preserve">- пред’являється оригінал та надається копія видаткових накладних, товарних </w:t>
      </w:r>
      <w:proofErr w:type="spellStart"/>
      <w:r w:rsidRPr="006B3FCF">
        <w:rPr>
          <w:sz w:val="28"/>
          <w:szCs w:val="28"/>
        </w:rPr>
        <w:t>чеків</w:t>
      </w:r>
      <w:proofErr w:type="spellEnd"/>
      <w:r w:rsidRPr="006B3FCF">
        <w:rPr>
          <w:sz w:val="28"/>
          <w:szCs w:val="28"/>
        </w:rPr>
        <w:t xml:space="preserve"> чи інших рахунків, сплачених на відновлення матеріальної шкоди</w:t>
      </w:r>
      <w:r>
        <w:rPr>
          <w:sz w:val="28"/>
          <w:szCs w:val="28"/>
        </w:rPr>
        <w:t>.</w:t>
      </w:r>
    </w:p>
    <w:p w14:paraId="40F6350F" w14:textId="77777777" w:rsidR="0064395C" w:rsidRDefault="0064395C" w:rsidP="00EC3995">
      <w:pPr>
        <w:pStyle w:val="a5"/>
        <w:widowControl w:val="0"/>
        <w:tabs>
          <w:tab w:val="left" w:pos="6072"/>
        </w:tabs>
        <w:suppressAutoHyphens/>
        <w:spacing w:beforeAutospacing="0" w:afterAutospacing="0"/>
        <w:jc w:val="both"/>
      </w:pPr>
    </w:p>
    <w:p w14:paraId="405E59B0" w14:textId="1442241E" w:rsidR="0064395C" w:rsidRPr="004A539A" w:rsidRDefault="0064395C" w:rsidP="00EC3995">
      <w:pPr>
        <w:pStyle w:val="a5"/>
        <w:widowControl w:val="0"/>
        <w:tabs>
          <w:tab w:val="left" w:pos="6072"/>
        </w:tabs>
        <w:suppressAutoHyphens/>
        <w:spacing w:beforeAutospacing="0" w:afterAutospacing="0"/>
        <w:jc w:val="both"/>
        <w:rPr>
          <w:b/>
          <w:bCs/>
          <w:sz w:val="28"/>
          <w:szCs w:val="28"/>
        </w:rPr>
      </w:pPr>
      <w:r w:rsidRPr="004A539A">
        <w:rPr>
          <w:b/>
          <w:bCs/>
          <w:sz w:val="28"/>
          <w:szCs w:val="28"/>
        </w:rPr>
        <w:t>Для отримання матеріальної допомоги  особам з інвалідністю І-ІІІ групи  по зору:</w:t>
      </w:r>
    </w:p>
    <w:p w14:paraId="7EA39B96"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w:t>
      </w:r>
      <w:r w:rsidRPr="006B3FCF">
        <w:rPr>
          <w:sz w:val="28"/>
          <w:szCs w:val="28"/>
        </w:rPr>
        <w:t xml:space="preserve">заяву на ім’я Великосеверинівського сільського голови; </w:t>
      </w:r>
    </w:p>
    <w:p w14:paraId="6594C3D9"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xml:space="preserve"> -паспорт або пластикову картку типу ID-1 паспорта і його копію та витяг з реєстру, що   засвідчує адресу його місця проживання;</w:t>
      </w:r>
    </w:p>
    <w:p w14:paraId="172A4D80"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ксерокопія довідки про присвоєння ідентифікаційного коду;</w:t>
      </w:r>
    </w:p>
    <w:p w14:paraId="4CEBF008"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 </w:t>
      </w:r>
      <w:r w:rsidRPr="006B3FCF">
        <w:rPr>
          <w:sz w:val="28"/>
          <w:szCs w:val="28"/>
        </w:rPr>
        <w:t>довідка з банку про реквізити відкритого рахунку картки для виплат заявника;</w:t>
      </w:r>
    </w:p>
    <w:p w14:paraId="12643628"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w:t>
      </w:r>
      <w:r w:rsidRPr="006B3FCF">
        <w:rPr>
          <w:sz w:val="28"/>
          <w:szCs w:val="28"/>
        </w:rPr>
        <w:t>довідка МСЕК про встановлення групи інвалідності</w:t>
      </w:r>
      <w:r>
        <w:rPr>
          <w:sz w:val="28"/>
          <w:szCs w:val="28"/>
        </w:rPr>
        <w:t>.</w:t>
      </w:r>
    </w:p>
    <w:p w14:paraId="297E4871" w14:textId="77777777" w:rsidR="0064395C" w:rsidRDefault="0064395C" w:rsidP="00B55050">
      <w:pPr>
        <w:pStyle w:val="a5"/>
        <w:widowControl w:val="0"/>
        <w:tabs>
          <w:tab w:val="left" w:pos="6072"/>
        </w:tabs>
        <w:spacing w:beforeAutospacing="0" w:afterAutospacing="0"/>
        <w:jc w:val="both"/>
        <w:rPr>
          <w:sz w:val="28"/>
          <w:szCs w:val="28"/>
        </w:rPr>
      </w:pPr>
    </w:p>
    <w:p w14:paraId="6CADDB75" w14:textId="77777777" w:rsidR="0064395C" w:rsidRPr="00945D06" w:rsidRDefault="0064395C" w:rsidP="00EC3995">
      <w:pPr>
        <w:pStyle w:val="a5"/>
        <w:widowControl w:val="0"/>
        <w:tabs>
          <w:tab w:val="left" w:pos="6072"/>
        </w:tabs>
        <w:suppressAutoHyphens/>
        <w:spacing w:beforeAutospacing="0" w:afterAutospacing="0"/>
        <w:jc w:val="both"/>
        <w:rPr>
          <w:rStyle w:val="a4"/>
          <w:sz w:val="28"/>
          <w:szCs w:val="28"/>
        </w:rPr>
      </w:pPr>
      <w:r w:rsidRPr="004A539A">
        <w:rPr>
          <w:b/>
          <w:bCs/>
          <w:sz w:val="28"/>
          <w:szCs w:val="28"/>
        </w:rPr>
        <w:t>Для отримання матеріальної допомоги особам,</w:t>
      </w:r>
      <w:r>
        <w:rPr>
          <w:b/>
          <w:bCs/>
          <w:sz w:val="28"/>
          <w:szCs w:val="28"/>
        </w:rPr>
        <w:t xml:space="preserve"> </w:t>
      </w:r>
      <w:r w:rsidRPr="00945D06">
        <w:rPr>
          <w:rStyle w:val="a4"/>
          <w:sz w:val="28"/>
          <w:szCs w:val="28"/>
        </w:rPr>
        <w:t>які постраждали від Чорнобильської катастрофи:</w:t>
      </w:r>
    </w:p>
    <w:p w14:paraId="64C9117C"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w:t>
      </w:r>
      <w:bookmarkStart w:id="4" w:name="_Hlk134625593"/>
      <w:r w:rsidRPr="006B3FCF">
        <w:rPr>
          <w:sz w:val="28"/>
          <w:szCs w:val="28"/>
        </w:rPr>
        <w:t xml:space="preserve">заяву на ім’я Великосеверинівського сільського голови; </w:t>
      </w:r>
    </w:p>
    <w:p w14:paraId="10B0B72A"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xml:space="preserve"> -паспорт або пластикову картку типу ID-1 паспорта і його копію та витяг з реєстру, що   засвідчує адресу його місця проживання;</w:t>
      </w:r>
    </w:p>
    <w:p w14:paraId="666F760F"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ксерокопія довідки про присвоєння ідентифікаційного коду;</w:t>
      </w:r>
    </w:p>
    <w:p w14:paraId="5D11194E"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w:t>
      </w:r>
      <w:r w:rsidRPr="006B3FCF">
        <w:rPr>
          <w:sz w:val="28"/>
          <w:szCs w:val="28"/>
        </w:rPr>
        <w:t>довідка з банку про реквізити відкритого рахунку картки для виплат заявника;</w:t>
      </w:r>
    </w:p>
    <w:p w14:paraId="7404A8D6"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посвідчення ліквідатора Чорнобильської катастрофи.</w:t>
      </w:r>
    </w:p>
    <w:bookmarkEnd w:id="4"/>
    <w:p w14:paraId="71CE2255" w14:textId="77777777" w:rsidR="0064395C" w:rsidRDefault="0064395C" w:rsidP="00B55050">
      <w:pPr>
        <w:pStyle w:val="a5"/>
        <w:widowControl w:val="0"/>
        <w:tabs>
          <w:tab w:val="left" w:pos="6072"/>
        </w:tabs>
        <w:spacing w:beforeAutospacing="0" w:afterAutospacing="0"/>
        <w:jc w:val="both"/>
        <w:rPr>
          <w:sz w:val="28"/>
          <w:szCs w:val="28"/>
        </w:rPr>
      </w:pPr>
    </w:p>
    <w:p w14:paraId="0C081C2E" w14:textId="77777777" w:rsidR="0064395C" w:rsidRPr="00816BF1" w:rsidRDefault="0064395C" w:rsidP="00EC3995">
      <w:pPr>
        <w:pStyle w:val="a5"/>
        <w:widowControl w:val="0"/>
        <w:tabs>
          <w:tab w:val="left" w:pos="6072"/>
        </w:tabs>
        <w:suppressAutoHyphens/>
        <w:spacing w:beforeAutospacing="0" w:afterAutospacing="0"/>
        <w:jc w:val="both"/>
        <w:rPr>
          <w:rStyle w:val="a4"/>
          <w:b w:val="0"/>
          <w:bCs w:val="0"/>
        </w:rPr>
      </w:pPr>
      <w:r w:rsidRPr="00816BF1">
        <w:rPr>
          <w:b/>
          <w:bCs/>
          <w:sz w:val="28"/>
          <w:szCs w:val="28"/>
        </w:rPr>
        <w:t xml:space="preserve">Для отримання матеріальної допомоги учасникам </w:t>
      </w:r>
      <w:r w:rsidRPr="00EC3995">
        <w:rPr>
          <w:rStyle w:val="a4"/>
          <w:sz w:val="28"/>
          <w:szCs w:val="28"/>
        </w:rPr>
        <w:t>бойових дій в Афганістані та особи, які приймали участь в збройних конфліктах на території інших держав</w:t>
      </w:r>
      <w:r w:rsidRPr="00816BF1">
        <w:rPr>
          <w:rStyle w:val="a4"/>
          <w:b w:val="0"/>
          <w:bCs w:val="0"/>
        </w:rPr>
        <w:t>:</w:t>
      </w:r>
    </w:p>
    <w:p w14:paraId="2E2DC995"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 </w:t>
      </w:r>
      <w:r w:rsidRPr="006B3FCF">
        <w:rPr>
          <w:sz w:val="28"/>
          <w:szCs w:val="28"/>
        </w:rPr>
        <w:t xml:space="preserve">заяву на ім’я Великосеверинівського сільського голови; </w:t>
      </w:r>
    </w:p>
    <w:p w14:paraId="2D9B2DCD"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xml:space="preserve"> -паспорт або пластикову картку типу ID-1 паспорта і його копію та витяг з реєстру, що   засвідчує адресу його місця проживання;</w:t>
      </w:r>
    </w:p>
    <w:p w14:paraId="3538CEB1"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ксерокопія довідки про присвоєння ідентифікаційного коду;</w:t>
      </w:r>
    </w:p>
    <w:p w14:paraId="28783C0E"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w:t>
      </w:r>
      <w:r w:rsidRPr="006B3FCF">
        <w:rPr>
          <w:sz w:val="28"/>
          <w:szCs w:val="28"/>
        </w:rPr>
        <w:t>довідка з банку про реквізити відкритого рахунку картки для виплат заявника;</w:t>
      </w:r>
    </w:p>
    <w:p w14:paraId="27A4B7CF"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посвідчення учасника бойових дій.</w:t>
      </w:r>
    </w:p>
    <w:p w14:paraId="752C480D" w14:textId="77777777" w:rsidR="0064395C" w:rsidRDefault="0064395C" w:rsidP="00EC3995">
      <w:pPr>
        <w:pStyle w:val="a5"/>
        <w:widowControl w:val="0"/>
        <w:tabs>
          <w:tab w:val="left" w:pos="6072"/>
        </w:tabs>
        <w:suppressAutoHyphens/>
        <w:spacing w:beforeAutospacing="0" w:afterAutospacing="0"/>
        <w:jc w:val="both"/>
        <w:rPr>
          <w:sz w:val="28"/>
          <w:szCs w:val="28"/>
        </w:rPr>
      </w:pPr>
    </w:p>
    <w:p w14:paraId="3ED52258" w14:textId="77777777" w:rsidR="0064395C" w:rsidRPr="00816BF1" w:rsidRDefault="0064395C" w:rsidP="00EC3995">
      <w:pPr>
        <w:pStyle w:val="a5"/>
        <w:widowControl w:val="0"/>
        <w:tabs>
          <w:tab w:val="left" w:pos="6072"/>
        </w:tabs>
        <w:suppressAutoHyphens/>
        <w:spacing w:beforeAutospacing="0" w:afterAutospacing="0"/>
        <w:jc w:val="both"/>
        <w:rPr>
          <w:sz w:val="28"/>
          <w:szCs w:val="28"/>
        </w:rPr>
      </w:pPr>
      <w:r w:rsidRPr="00816BF1">
        <w:rPr>
          <w:b/>
          <w:bCs/>
          <w:sz w:val="28"/>
          <w:szCs w:val="28"/>
        </w:rPr>
        <w:t xml:space="preserve">Для надання матеріальної допомоги </w:t>
      </w:r>
      <w:r w:rsidRPr="00945D06">
        <w:rPr>
          <w:rStyle w:val="a4"/>
          <w:sz w:val="28"/>
          <w:szCs w:val="28"/>
        </w:rPr>
        <w:t>працівникам соціальної сфери, які проживають та працюють на території об’єднаної громади безперервно більше 30 років</w:t>
      </w:r>
      <w:r w:rsidRPr="00816BF1">
        <w:rPr>
          <w:rStyle w:val="a4"/>
        </w:rPr>
        <w:t xml:space="preserve"> :</w:t>
      </w:r>
    </w:p>
    <w:p w14:paraId="11935B1F"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bookmarkStart w:id="5" w:name="_Hlk134625910"/>
      <w:r>
        <w:rPr>
          <w:sz w:val="28"/>
          <w:szCs w:val="28"/>
        </w:rPr>
        <w:t xml:space="preserve">- </w:t>
      </w:r>
      <w:r w:rsidRPr="006B3FCF">
        <w:rPr>
          <w:sz w:val="28"/>
          <w:szCs w:val="28"/>
        </w:rPr>
        <w:t xml:space="preserve">заяву на ім’я Великосеверинівського сільського голови; </w:t>
      </w:r>
    </w:p>
    <w:p w14:paraId="5D1B5CDF"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xml:space="preserve"> -</w:t>
      </w:r>
      <w:r>
        <w:rPr>
          <w:sz w:val="28"/>
          <w:szCs w:val="28"/>
        </w:rPr>
        <w:t xml:space="preserve"> </w:t>
      </w:r>
      <w:r w:rsidRPr="006B3FCF">
        <w:rPr>
          <w:sz w:val="28"/>
          <w:szCs w:val="28"/>
        </w:rPr>
        <w:t>паспорт або пластикову картку типу ID-1 паспорта і його копію та витяг з реєстру, що   засвідчує адресу його місця проживання;</w:t>
      </w:r>
    </w:p>
    <w:p w14:paraId="7DC6C215"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ксерокопія довідки про присвоєння ідентифікаційного коду;</w:t>
      </w:r>
    </w:p>
    <w:p w14:paraId="4D108F1F" w14:textId="73C38BE0"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w:t>
      </w:r>
      <w:r w:rsidRPr="006B3FCF">
        <w:rPr>
          <w:sz w:val="28"/>
          <w:szCs w:val="28"/>
        </w:rPr>
        <w:t>довідка з банку про реквізити відкритого рахунку картки для виплат заявника;</w:t>
      </w:r>
    </w:p>
    <w:bookmarkEnd w:id="5"/>
    <w:p w14:paraId="0F4F7CE5"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копія трудової книжки.</w:t>
      </w:r>
    </w:p>
    <w:p w14:paraId="44502EC2" w14:textId="796F4001" w:rsidR="00945D06" w:rsidRDefault="00945D06" w:rsidP="00B55050">
      <w:pPr>
        <w:pStyle w:val="a5"/>
        <w:widowControl w:val="0"/>
        <w:tabs>
          <w:tab w:val="left" w:pos="6072"/>
        </w:tabs>
        <w:spacing w:beforeAutospacing="0" w:afterAutospacing="0"/>
        <w:jc w:val="both"/>
        <w:rPr>
          <w:sz w:val="28"/>
          <w:szCs w:val="28"/>
        </w:rPr>
      </w:pPr>
    </w:p>
    <w:p w14:paraId="3BF74C91" w14:textId="1941273A" w:rsidR="008618E7" w:rsidRDefault="008618E7" w:rsidP="00B55050">
      <w:pPr>
        <w:pStyle w:val="a5"/>
        <w:widowControl w:val="0"/>
        <w:tabs>
          <w:tab w:val="left" w:pos="6072"/>
        </w:tabs>
        <w:spacing w:beforeAutospacing="0" w:afterAutospacing="0"/>
        <w:jc w:val="both"/>
        <w:rPr>
          <w:sz w:val="28"/>
          <w:szCs w:val="28"/>
        </w:rPr>
      </w:pPr>
    </w:p>
    <w:p w14:paraId="738A99A9" w14:textId="2735CE13" w:rsidR="008618E7" w:rsidRDefault="008618E7" w:rsidP="00B55050">
      <w:pPr>
        <w:pStyle w:val="a5"/>
        <w:widowControl w:val="0"/>
        <w:tabs>
          <w:tab w:val="left" w:pos="6072"/>
        </w:tabs>
        <w:spacing w:beforeAutospacing="0" w:afterAutospacing="0"/>
        <w:jc w:val="both"/>
        <w:rPr>
          <w:sz w:val="28"/>
          <w:szCs w:val="28"/>
        </w:rPr>
      </w:pPr>
    </w:p>
    <w:p w14:paraId="562F751C" w14:textId="75AC9493" w:rsidR="008618E7" w:rsidRDefault="008618E7" w:rsidP="00B55050">
      <w:pPr>
        <w:pStyle w:val="a5"/>
        <w:widowControl w:val="0"/>
        <w:tabs>
          <w:tab w:val="left" w:pos="6072"/>
        </w:tabs>
        <w:spacing w:beforeAutospacing="0" w:afterAutospacing="0"/>
        <w:jc w:val="both"/>
        <w:rPr>
          <w:sz w:val="28"/>
          <w:szCs w:val="28"/>
        </w:rPr>
      </w:pPr>
    </w:p>
    <w:p w14:paraId="78CCD0B2" w14:textId="646F4242" w:rsidR="008618E7" w:rsidRDefault="008618E7" w:rsidP="00B55050">
      <w:pPr>
        <w:pStyle w:val="a5"/>
        <w:widowControl w:val="0"/>
        <w:tabs>
          <w:tab w:val="left" w:pos="6072"/>
        </w:tabs>
        <w:spacing w:beforeAutospacing="0" w:afterAutospacing="0"/>
        <w:jc w:val="both"/>
        <w:rPr>
          <w:sz w:val="28"/>
          <w:szCs w:val="28"/>
        </w:rPr>
      </w:pPr>
    </w:p>
    <w:p w14:paraId="1B4DD916" w14:textId="77777777" w:rsidR="008618E7" w:rsidRDefault="008618E7" w:rsidP="00B55050">
      <w:pPr>
        <w:pStyle w:val="a5"/>
        <w:widowControl w:val="0"/>
        <w:tabs>
          <w:tab w:val="left" w:pos="6072"/>
        </w:tabs>
        <w:spacing w:beforeAutospacing="0" w:afterAutospacing="0"/>
        <w:jc w:val="both"/>
        <w:rPr>
          <w:sz w:val="28"/>
          <w:szCs w:val="28"/>
        </w:rPr>
      </w:pPr>
    </w:p>
    <w:p w14:paraId="2D73E58B" w14:textId="6417B3B8" w:rsidR="0064395C" w:rsidRPr="00816BF1" w:rsidRDefault="0064395C" w:rsidP="00EC3995">
      <w:pPr>
        <w:pStyle w:val="a5"/>
        <w:widowControl w:val="0"/>
        <w:tabs>
          <w:tab w:val="left" w:pos="6072"/>
        </w:tabs>
        <w:suppressAutoHyphens/>
        <w:spacing w:beforeAutospacing="0" w:afterAutospacing="0"/>
        <w:jc w:val="both"/>
        <w:rPr>
          <w:rStyle w:val="a4"/>
          <w:b w:val="0"/>
          <w:bCs w:val="0"/>
        </w:rPr>
      </w:pPr>
      <w:r w:rsidRPr="00816BF1">
        <w:rPr>
          <w:b/>
          <w:bCs/>
          <w:sz w:val="28"/>
          <w:szCs w:val="28"/>
        </w:rPr>
        <w:t xml:space="preserve">Для надання матеріальної допомоги </w:t>
      </w:r>
      <w:r w:rsidRPr="00945D06">
        <w:rPr>
          <w:rStyle w:val="a4"/>
          <w:sz w:val="28"/>
          <w:szCs w:val="28"/>
        </w:rPr>
        <w:t>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w:t>
      </w:r>
      <w:r w:rsidRPr="00816BF1">
        <w:rPr>
          <w:rStyle w:val="a4"/>
          <w:b w:val="0"/>
          <w:bCs w:val="0"/>
        </w:rPr>
        <w:t>:</w:t>
      </w:r>
    </w:p>
    <w:p w14:paraId="5239E361" w14:textId="77777777" w:rsidR="0064395C" w:rsidRPr="006B3FCF"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w:t>
      </w:r>
      <w:r w:rsidRPr="006B3FCF">
        <w:rPr>
          <w:sz w:val="28"/>
          <w:szCs w:val="28"/>
        </w:rPr>
        <w:t xml:space="preserve">заяву на ім’я Великосеверинівського сільського голови; </w:t>
      </w:r>
    </w:p>
    <w:p w14:paraId="11D4F0EF" w14:textId="4870519D" w:rsidR="0064395C" w:rsidRPr="006B3FCF"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xml:space="preserve"> -</w:t>
      </w:r>
      <w:r>
        <w:rPr>
          <w:sz w:val="28"/>
          <w:szCs w:val="28"/>
        </w:rPr>
        <w:t xml:space="preserve"> </w:t>
      </w:r>
      <w:r w:rsidRPr="006B3FCF">
        <w:rPr>
          <w:sz w:val="28"/>
          <w:szCs w:val="28"/>
        </w:rPr>
        <w:t xml:space="preserve">паспорт або пластикову картку типу ID-1 паспорта і його копію та витяг з реєстру, </w:t>
      </w:r>
      <w:r w:rsidR="00CA6429">
        <w:rPr>
          <w:sz w:val="28"/>
          <w:szCs w:val="28"/>
        </w:rPr>
        <w:t xml:space="preserve">  </w:t>
      </w:r>
      <w:r w:rsidRPr="006B3FCF">
        <w:rPr>
          <w:sz w:val="28"/>
          <w:szCs w:val="28"/>
        </w:rPr>
        <w:t>що  засвідчує адресу його місця проживання;</w:t>
      </w:r>
    </w:p>
    <w:p w14:paraId="312BBB7F"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6B3FCF">
        <w:rPr>
          <w:sz w:val="28"/>
          <w:szCs w:val="28"/>
        </w:rPr>
        <w:t>- ксерокопія довідки про присвоєння ідентифікаційного коду;</w:t>
      </w:r>
    </w:p>
    <w:p w14:paraId="75C4B33A"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xml:space="preserve">- </w:t>
      </w:r>
      <w:r w:rsidRPr="006B3FCF">
        <w:rPr>
          <w:sz w:val="28"/>
          <w:szCs w:val="28"/>
        </w:rPr>
        <w:t>довідка з банку про реквізити відкритого рахунку картки для виплат заявника;</w:t>
      </w:r>
    </w:p>
    <w:p w14:paraId="161CABD6"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свідоцтво про смерть;</w:t>
      </w:r>
    </w:p>
    <w:p w14:paraId="64F8FCA5"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 документи, що підтверджують родинний зв'язок;</w:t>
      </w:r>
    </w:p>
    <w:p w14:paraId="3F011FDB" w14:textId="1A8D2FAF"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w:t>
      </w:r>
      <w:r w:rsidR="00CA6429">
        <w:rPr>
          <w:sz w:val="28"/>
          <w:szCs w:val="28"/>
        </w:rPr>
        <w:t xml:space="preserve"> довідка про смерть для отримання одноразової допомоги на поховання.</w:t>
      </w:r>
    </w:p>
    <w:p w14:paraId="292FED33" w14:textId="77777777" w:rsidR="0064395C" w:rsidRDefault="0064395C" w:rsidP="00EC3995">
      <w:pPr>
        <w:pStyle w:val="a5"/>
        <w:widowControl w:val="0"/>
        <w:tabs>
          <w:tab w:val="left" w:pos="6072"/>
        </w:tabs>
        <w:suppressAutoHyphens/>
        <w:spacing w:beforeAutospacing="0" w:afterAutospacing="0"/>
        <w:jc w:val="both"/>
        <w:rPr>
          <w:sz w:val="28"/>
          <w:szCs w:val="28"/>
        </w:rPr>
      </w:pPr>
    </w:p>
    <w:p w14:paraId="2EAB92CC"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3.</w:t>
      </w:r>
      <w:r w:rsidRPr="004A539A">
        <w:rPr>
          <w:color w:val="000000"/>
        </w:rPr>
        <w:t xml:space="preserve"> </w:t>
      </w:r>
      <w:r>
        <w:rPr>
          <w:rStyle w:val="2"/>
          <w:color w:val="000000"/>
        </w:rPr>
        <w:t>Допомога надається один раз на рік, якщо розмір середньомісячного сукупного доходу заявника (особи, яка потребує допомоги), за останні шість місяців, що передують місяцю звернення, не перевищує трьох прожиткових мінімумів для осіб, які втратили працездатність на день звернення.</w:t>
      </w:r>
    </w:p>
    <w:p w14:paraId="072B6AB7"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4.</w:t>
      </w:r>
      <w:r w:rsidRPr="004A539A">
        <w:rPr>
          <w:color w:val="000000"/>
        </w:rPr>
        <w:t xml:space="preserve"> </w:t>
      </w:r>
      <w:r>
        <w:rPr>
          <w:rStyle w:val="2"/>
          <w:color w:val="000000"/>
        </w:rPr>
        <w:t>Питання щодо надання матеріальної допомоги розглядається Комісією при наявності повного пакету документів, визначених  Порядку.</w:t>
      </w:r>
    </w:p>
    <w:p w14:paraId="27A9905A" w14:textId="77777777" w:rsidR="0064395C" w:rsidRDefault="0064395C" w:rsidP="00EC3995">
      <w:pPr>
        <w:pStyle w:val="a5"/>
        <w:widowControl w:val="0"/>
        <w:tabs>
          <w:tab w:val="left" w:pos="6072"/>
        </w:tabs>
        <w:suppressAutoHyphens/>
        <w:spacing w:beforeAutospacing="0" w:afterAutospacing="0"/>
        <w:jc w:val="both"/>
        <w:rPr>
          <w:sz w:val="28"/>
          <w:szCs w:val="28"/>
        </w:rPr>
      </w:pPr>
      <w:r>
        <w:rPr>
          <w:sz w:val="28"/>
          <w:szCs w:val="28"/>
        </w:rPr>
        <w:t>5.</w:t>
      </w:r>
      <w:r w:rsidRPr="004A539A">
        <w:rPr>
          <w:color w:val="000000"/>
        </w:rPr>
        <w:t xml:space="preserve"> </w:t>
      </w:r>
      <w:r>
        <w:rPr>
          <w:rStyle w:val="2"/>
          <w:color w:val="000000"/>
        </w:rPr>
        <w:t>Комісія розглядає подані документи щодо надання допомоги та приймає рішення про можливість і розмір її надання.</w:t>
      </w:r>
    </w:p>
    <w:p w14:paraId="2F138412" w14:textId="77777777" w:rsidR="0064395C" w:rsidRPr="004A539A" w:rsidRDefault="0064395C" w:rsidP="00EC3995">
      <w:pPr>
        <w:pStyle w:val="a5"/>
        <w:widowControl w:val="0"/>
        <w:tabs>
          <w:tab w:val="left" w:pos="6072"/>
        </w:tabs>
        <w:suppressAutoHyphens/>
        <w:spacing w:beforeAutospacing="0" w:afterAutospacing="0"/>
        <w:jc w:val="both"/>
        <w:rPr>
          <w:sz w:val="28"/>
          <w:szCs w:val="28"/>
        </w:rPr>
      </w:pPr>
      <w:r>
        <w:rPr>
          <w:sz w:val="28"/>
          <w:szCs w:val="28"/>
        </w:rPr>
        <w:t>6.</w:t>
      </w:r>
      <w:r w:rsidRPr="004A539A">
        <w:rPr>
          <w:sz w:val="28"/>
          <w:szCs w:val="28"/>
        </w:rPr>
        <w:t xml:space="preserve">За наслідками розгляду отриманих документів, Комісія може відмовити в наданні одноразової матеріальної допомоги, якщо: </w:t>
      </w:r>
    </w:p>
    <w:p w14:paraId="1ABE62EF" w14:textId="77777777" w:rsidR="0064395C" w:rsidRPr="004A539A" w:rsidRDefault="0064395C" w:rsidP="00EC3995">
      <w:pPr>
        <w:pStyle w:val="a5"/>
        <w:widowControl w:val="0"/>
        <w:tabs>
          <w:tab w:val="left" w:pos="6072"/>
        </w:tabs>
        <w:suppressAutoHyphens/>
        <w:spacing w:beforeAutospacing="0" w:afterAutospacing="0"/>
        <w:jc w:val="both"/>
        <w:rPr>
          <w:sz w:val="28"/>
          <w:szCs w:val="28"/>
        </w:rPr>
      </w:pPr>
      <w:r w:rsidRPr="004A539A">
        <w:rPr>
          <w:sz w:val="28"/>
          <w:szCs w:val="28"/>
        </w:rPr>
        <w:t>- особистої відмови заявника від отримання одноразової грошової допомоги;</w:t>
      </w:r>
    </w:p>
    <w:p w14:paraId="14E62DBD" w14:textId="77777777" w:rsidR="0064395C" w:rsidRPr="004A539A" w:rsidRDefault="0064395C" w:rsidP="00EC3995">
      <w:pPr>
        <w:pStyle w:val="a5"/>
        <w:widowControl w:val="0"/>
        <w:tabs>
          <w:tab w:val="left" w:pos="6072"/>
        </w:tabs>
        <w:suppressAutoHyphens/>
        <w:spacing w:beforeAutospacing="0" w:afterAutospacing="0"/>
        <w:jc w:val="both"/>
        <w:rPr>
          <w:sz w:val="28"/>
          <w:szCs w:val="28"/>
        </w:rPr>
      </w:pPr>
      <w:r w:rsidRPr="004A539A">
        <w:rPr>
          <w:sz w:val="28"/>
          <w:szCs w:val="28"/>
        </w:rPr>
        <w:t xml:space="preserve"> -надання недостовірних даних; </w:t>
      </w:r>
    </w:p>
    <w:p w14:paraId="5D756700" w14:textId="77777777" w:rsidR="0064395C" w:rsidRPr="004A539A" w:rsidRDefault="0064395C" w:rsidP="00EC3995">
      <w:pPr>
        <w:pStyle w:val="a5"/>
        <w:widowControl w:val="0"/>
        <w:tabs>
          <w:tab w:val="left" w:pos="6072"/>
        </w:tabs>
        <w:suppressAutoHyphens/>
        <w:spacing w:beforeAutospacing="0" w:afterAutospacing="0"/>
        <w:jc w:val="both"/>
        <w:rPr>
          <w:sz w:val="28"/>
          <w:szCs w:val="28"/>
        </w:rPr>
      </w:pPr>
      <w:r w:rsidRPr="004A539A">
        <w:rPr>
          <w:sz w:val="28"/>
          <w:szCs w:val="28"/>
        </w:rPr>
        <w:t>-надання неповного пакету документів;</w:t>
      </w:r>
    </w:p>
    <w:p w14:paraId="7BFD65CE" w14:textId="0489B382" w:rsidR="0064395C" w:rsidRPr="004A539A" w:rsidRDefault="0064395C" w:rsidP="00EC3995">
      <w:pPr>
        <w:pStyle w:val="a5"/>
        <w:widowControl w:val="0"/>
        <w:tabs>
          <w:tab w:val="left" w:pos="6072"/>
        </w:tabs>
        <w:suppressAutoHyphens/>
        <w:spacing w:beforeAutospacing="0" w:afterAutospacing="0"/>
        <w:jc w:val="both"/>
        <w:rPr>
          <w:sz w:val="28"/>
          <w:szCs w:val="28"/>
        </w:rPr>
      </w:pPr>
      <w:r w:rsidRPr="004A539A">
        <w:rPr>
          <w:sz w:val="28"/>
          <w:szCs w:val="28"/>
        </w:rPr>
        <w:t xml:space="preserve">-відсутність коштів у бюджеті; </w:t>
      </w:r>
    </w:p>
    <w:p w14:paraId="1C4C24C3" w14:textId="6F161970" w:rsidR="0064395C" w:rsidRPr="004A539A" w:rsidRDefault="00945D06" w:rsidP="00EC3995">
      <w:pPr>
        <w:pStyle w:val="a5"/>
        <w:widowControl w:val="0"/>
        <w:tabs>
          <w:tab w:val="left" w:pos="6072"/>
        </w:tabs>
        <w:suppressAutoHyphens/>
        <w:spacing w:beforeAutospacing="0" w:afterAutospacing="0"/>
        <w:jc w:val="both"/>
        <w:rPr>
          <w:sz w:val="28"/>
          <w:szCs w:val="28"/>
        </w:rPr>
      </w:pPr>
      <w:r>
        <w:rPr>
          <w:sz w:val="28"/>
          <w:szCs w:val="28"/>
        </w:rPr>
        <w:t>-</w:t>
      </w:r>
      <w:r w:rsidR="0064395C" w:rsidRPr="004A539A">
        <w:rPr>
          <w:sz w:val="28"/>
          <w:szCs w:val="28"/>
        </w:rPr>
        <w:t>у зв’язку зі смертю особи, яка потребує одноразової грошової допомоги;</w:t>
      </w:r>
    </w:p>
    <w:p w14:paraId="302B015E" w14:textId="77777777" w:rsidR="0064395C" w:rsidRDefault="0064395C" w:rsidP="00EC3995">
      <w:pPr>
        <w:pStyle w:val="a5"/>
        <w:widowControl w:val="0"/>
        <w:tabs>
          <w:tab w:val="left" w:pos="6072"/>
        </w:tabs>
        <w:suppressAutoHyphens/>
        <w:spacing w:beforeAutospacing="0" w:afterAutospacing="0"/>
        <w:jc w:val="both"/>
        <w:rPr>
          <w:sz w:val="28"/>
          <w:szCs w:val="28"/>
        </w:rPr>
      </w:pPr>
      <w:r w:rsidRPr="004A539A">
        <w:rPr>
          <w:sz w:val="28"/>
          <w:szCs w:val="28"/>
        </w:rPr>
        <w:t>-у випадку повторного звернення особи або члена сім’ї протягом року</w:t>
      </w:r>
      <w:r>
        <w:rPr>
          <w:sz w:val="28"/>
          <w:szCs w:val="28"/>
        </w:rPr>
        <w:t>;</w:t>
      </w:r>
    </w:p>
    <w:p w14:paraId="2B15F84E" w14:textId="0C57B56E" w:rsidR="0064395C" w:rsidRDefault="00945D06" w:rsidP="00EC3995">
      <w:pPr>
        <w:widowControl w:val="0"/>
        <w:tabs>
          <w:tab w:val="left" w:pos="6024"/>
        </w:tabs>
        <w:suppressAutoHyphens/>
      </w:pPr>
      <w:r>
        <w:t>-</w:t>
      </w:r>
      <w:r w:rsidR="0064395C">
        <w:t xml:space="preserve"> у випадку, якщо заявник на протязі 2-х років поспіль звертається за допомогою на лікування за одним і тим же діагнозом.</w:t>
      </w:r>
    </w:p>
    <w:p w14:paraId="45B42FEC" w14:textId="77777777" w:rsidR="00945D06" w:rsidRDefault="00945D06" w:rsidP="00EC3995">
      <w:pPr>
        <w:widowControl w:val="0"/>
        <w:tabs>
          <w:tab w:val="left" w:pos="6024"/>
        </w:tabs>
        <w:suppressAutoHyphens/>
      </w:pPr>
    </w:p>
    <w:p w14:paraId="73BAF511" w14:textId="5FC85222" w:rsidR="00945D06" w:rsidRDefault="00945D06" w:rsidP="00B55050">
      <w:pPr>
        <w:widowControl w:val="0"/>
        <w:tabs>
          <w:tab w:val="left" w:pos="6024"/>
        </w:tabs>
      </w:pPr>
      <w:r>
        <w:t xml:space="preserve">            ______________________________________________________</w:t>
      </w:r>
    </w:p>
    <w:p w14:paraId="261348D3" w14:textId="77777777" w:rsidR="00945D06" w:rsidRDefault="00945D06" w:rsidP="00B55050">
      <w:pPr>
        <w:widowControl w:val="0"/>
        <w:tabs>
          <w:tab w:val="left" w:pos="6024"/>
        </w:tabs>
      </w:pPr>
    </w:p>
    <w:p w14:paraId="347294F0" w14:textId="77777777" w:rsidR="001C79BB" w:rsidRDefault="001C79BB" w:rsidP="00B55050">
      <w:pPr>
        <w:widowControl w:val="0"/>
        <w:tabs>
          <w:tab w:val="left" w:pos="6024"/>
        </w:tabs>
      </w:pPr>
    </w:p>
    <w:p w14:paraId="6BF02060" w14:textId="77777777" w:rsidR="001C79BB" w:rsidRDefault="001C79BB" w:rsidP="00B55050">
      <w:pPr>
        <w:widowControl w:val="0"/>
        <w:tabs>
          <w:tab w:val="left" w:pos="6024"/>
        </w:tabs>
      </w:pPr>
    </w:p>
    <w:p w14:paraId="6B9BCAE9" w14:textId="77777777" w:rsidR="001C79BB" w:rsidRDefault="001C79BB" w:rsidP="00B55050">
      <w:pPr>
        <w:widowControl w:val="0"/>
        <w:tabs>
          <w:tab w:val="left" w:pos="6024"/>
        </w:tabs>
      </w:pPr>
    </w:p>
    <w:p w14:paraId="4CAB9646" w14:textId="77777777" w:rsidR="001C79BB" w:rsidRDefault="001C79BB" w:rsidP="00B55050">
      <w:pPr>
        <w:widowControl w:val="0"/>
        <w:tabs>
          <w:tab w:val="left" w:pos="6024"/>
        </w:tabs>
      </w:pPr>
    </w:p>
    <w:p w14:paraId="32E735C4" w14:textId="77777777" w:rsidR="001C79BB" w:rsidRDefault="001C79BB" w:rsidP="00B55050">
      <w:pPr>
        <w:widowControl w:val="0"/>
        <w:tabs>
          <w:tab w:val="left" w:pos="6024"/>
        </w:tabs>
      </w:pPr>
    </w:p>
    <w:p w14:paraId="72680AF5" w14:textId="77777777" w:rsidR="001C79BB" w:rsidRDefault="001C79BB" w:rsidP="00B55050">
      <w:pPr>
        <w:widowControl w:val="0"/>
        <w:tabs>
          <w:tab w:val="left" w:pos="6024"/>
        </w:tabs>
      </w:pPr>
    </w:p>
    <w:p w14:paraId="76BC13DC" w14:textId="77777777" w:rsidR="001C79BB" w:rsidRDefault="001C79BB" w:rsidP="00B55050">
      <w:pPr>
        <w:widowControl w:val="0"/>
        <w:tabs>
          <w:tab w:val="left" w:pos="6024"/>
        </w:tabs>
      </w:pPr>
    </w:p>
    <w:p w14:paraId="0CBCD22B" w14:textId="77777777" w:rsidR="001C79BB" w:rsidRDefault="001C79BB" w:rsidP="00B55050">
      <w:pPr>
        <w:widowControl w:val="0"/>
        <w:tabs>
          <w:tab w:val="left" w:pos="6024"/>
        </w:tabs>
      </w:pPr>
    </w:p>
    <w:p w14:paraId="5E327F3A" w14:textId="77777777" w:rsidR="001C79BB" w:rsidRDefault="001C79BB" w:rsidP="00B55050">
      <w:pPr>
        <w:widowControl w:val="0"/>
        <w:tabs>
          <w:tab w:val="left" w:pos="6024"/>
        </w:tabs>
      </w:pPr>
    </w:p>
    <w:p w14:paraId="2437E630" w14:textId="77777777" w:rsidR="001C79BB" w:rsidRDefault="001C79BB" w:rsidP="00B55050">
      <w:pPr>
        <w:widowControl w:val="0"/>
        <w:tabs>
          <w:tab w:val="left" w:pos="6024"/>
        </w:tabs>
      </w:pPr>
    </w:p>
    <w:p w14:paraId="365D50E0" w14:textId="77777777" w:rsidR="001C79BB" w:rsidRDefault="001C79BB" w:rsidP="00B55050">
      <w:pPr>
        <w:widowControl w:val="0"/>
        <w:tabs>
          <w:tab w:val="left" w:pos="6024"/>
        </w:tabs>
      </w:pPr>
    </w:p>
    <w:p w14:paraId="2189A5C4" w14:textId="77777777" w:rsidR="001C79BB" w:rsidRDefault="001C79BB" w:rsidP="00B55050">
      <w:pPr>
        <w:widowControl w:val="0"/>
        <w:tabs>
          <w:tab w:val="left" w:pos="6024"/>
        </w:tabs>
      </w:pPr>
    </w:p>
    <w:p w14:paraId="4C266086" w14:textId="77777777" w:rsidR="001C79BB" w:rsidRDefault="001C79BB" w:rsidP="00B55050">
      <w:pPr>
        <w:widowControl w:val="0"/>
        <w:tabs>
          <w:tab w:val="left" w:pos="6024"/>
        </w:tabs>
      </w:pPr>
    </w:p>
    <w:p w14:paraId="16980B12" w14:textId="77777777" w:rsidR="001C79BB" w:rsidRDefault="001C79BB" w:rsidP="00B55050">
      <w:pPr>
        <w:widowControl w:val="0"/>
        <w:tabs>
          <w:tab w:val="left" w:pos="6024"/>
        </w:tabs>
      </w:pPr>
    </w:p>
    <w:p w14:paraId="108A50E7" w14:textId="19030043" w:rsidR="00BD2481" w:rsidRPr="004D54BC" w:rsidRDefault="00BD2481" w:rsidP="00BD2481">
      <w:pPr>
        <w:rPr>
          <w:rFonts w:ascii="TimesNewRomanPS-BoldMT" w:hAnsi="TimesNewRomanPS-BoldMT"/>
          <w:bCs/>
          <w:color w:val="000000"/>
        </w:rPr>
      </w:pPr>
      <w:r>
        <w:t xml:space="preserve">                                                                                                     Додаток 3 </w:t>
      </w:r>
      <w:r>
        <w:rPr>
          <w:rFonts w:asciiTheme="minorHAnsi" w:hAnsiTheme="minorHAnsi"/>
          <w:bCs/>
          <w:color w:val="000000"/>
        </w:rPr>
        <w:t xml:space="preserve">                                                                                                                                            </w:t>
      </w:r>
      <w:r w:rsidRPr="004D54BC">
        <w:rPr>
          <w:rFonts w:ascii="TimesNewRomanPS-BoldMT" w:hAnsi="TimesNewRomanPS-BoldMT"/>
          <w:bCs/>
          <w:color w:val="000000"/>
        </w:rPr>
        <w:br/>
      </w:r>
      <w:r>
        <w:rPr>
          <w:rFonts w:asciiTheme="minorHAnsi" w:hAnsiTheme="minorHAnsi"/>
          <w:bCs/>
          <w:color w:val="000000"/>
        </w:rPr>
        <w:t xml:space="preserve">                                                                                                               </w:t>
      </w:r>
      <w:r w:rsidRPr="004D54BC">
        <w:rPr>
          <w:rFonts w:ascii="TimesNewRomanPS-BoldMT" w:hAnsi="TimesNewRomanPS-BoldMT"/>
          <w:bCs/>
          <w:color w:val="000000"/>
        </w:rPr>
        <w:t xml:space="preserve">до Програми </w:t>
      </w:r>
    </w:p>
    <w:p w14:paraId="254E5CD3" w14:textId="77777777" w:rsidR="00BD2481" w:rsidRPr="004D54BC" w:rsidRDefault="00BD2481" w:rsidP="00BD2481">
      <w:pPr>
        <w:ind w:left="7371"/>
        <w:rPr>
          <w:rFonts w:ascii="TimesNewRomanPS-BoldMT" w:hAnsi="TimesNewRomanPS-BoldMT"/>
          <w:bCs/>
          <w:color w:val="000000"/>
        </w:rPr>
      </w:pPr>
    </w:p>
    <w:p w14:paraId="4A4BD940" w14:textId="77777777" w:rsidR="00BD2481" w:rsidRPr="004D54BC" w:rsidRDefault="00BD2481" w:rsidP="00BD2481">
      <w:pPr>
        <w:jc w:val="center"/>
        <w:rPr>
          <w:b/>
          <w:lang w:eastAsia="ru-RU"/>
        </w:rPr>
      </w:pPr>
      <w:r w:rsidRPr="004D54BC">
        <w:rPr>
          <w:b/>
        </w:rPr>
        <w:t xml:space="preserve">Ресурсне забезпечення Програми </w:t>
      </w:r>
      <w:r w:rsidRPr="004D54BC">
        <w:rPr>
          <w:b/>
          <w:lang w:eastAsia="ru-RU"/>
        </w:rPr>
        <w:t xml:space="preserve">«Турбота» по поліпшенню </w:t>
      </w:r>
    </w:p>
    <w:p w14:paraId="5ADA5AD8" w14:textId="68BF1B28" w:rsidR="00BD2481" w:rsidRPr="004D54BC" w:rsidRDefault="00BD2481" w:rsidP="00BD2481">
      <w:pPr>
        <w:jc w:val="center"/>
        <w:rPr>
          <w:b/>
          <w:lang w:eastAsia="ru-RU"/>
        </w:rPr>
      </w:pPr>
      <w:r w:rsidRPr="004D54BC">
        <w:rPr>
          <w:b/>
          <w:lang w:eastAsia="ru-RU"/>
        </w:rPr>
        <w:t>соціального захисту громадян на 202</w:t>
      </w:r>
      <w:r>
        <w:rPr>
          <w:b/>
          <w:lang w:eastAsia="ru-RU"/>
        </w:rPr>
        <w:t>3</w:t>
      </w:r>
      <w:r w:rsidRPr="004D54BC">
        <w:rPr>
          <w:b/>
          <w:lang w:eastAsia="ru-RU"/>
        </w:rPr>
        <w:t>-202</w:t>
      </w:r>
      <w:r>
        <w:rPr>
          <w:b/>
          <w:lang w:eastAsia="ru-RU"/>
        </w:rPr>
        <w:t>5</w:t>
      </w:r>
      <w:r w:rsidRPr="004D54BC">
        <w:rPr>
          <w:b/>
          <w:lang w:eastAsia="ru-RU"/>
        </w:rPr>
        <w:t xml:space="preserve"> роки</w:t>
      </w:r>
      <w:r w:rsidR="003A5045" w:rsidRPr="003A5045">
        <w:t xml:space="preserve"> </w:t>
      </w:r>
      <w:r w:rsidR="003A5045" w:rsidRPr="003A5045">
        <w:rPr>
          <w:b/>
          <w:lang w:eastAsia="ru-RU"/>
        </w:rPr>
        <w:t>в новій редакції</w:t>
      </w:r>
    </w:p>
    <w:p w14:paraId="05DBEE35" w14:textId="77777777" w:rsidR="00BD2481" w:rsidRPr="004D54BC" w:rsidRDefault="00BD2481" w:rsidP="00BD2481">
      <w:pPr>
        <w:ind w:left="180" w:firstLine="708"/>
        <w:jc w:val="center"/>
        <w:rPr>
          <w:b/>
        </w:rPr>
      </w:pPr>
    </w:p>
    <w:p w14:paraId="614E23A5" w14:textId="77777777" w:rsidR="00BD2481" w:rsidRPr="004D54BC" w:rsidRDefault="00BD2481" w:rsidP="00BD2481">
      <w:pPr>
        <w:ind w:left="180" w:firstLine="708"/>
      </w:pPr>
    </w:p>
    <w:tbl>
      <w:tblPr>
        <w:tblW w:w="10206"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94"/>
        <w:gridCol w:w="1984"/>
        <w:gridCol w:w="1844"/>
        <w:gridCol w:w="1983"/>
        <w:gridCol w:w="1701"/>
      </w:tblGrid>
      <w:tr w:rsidR="00BD2481" w:rsidRPr="004D54BC" w14:paraId="4F7D7B47" w14:textId="77777777" w:rsidTr="00D307F5">
        <w:trPr>
          <w:trHeight w:val="579"/>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BA5A38" w14:textId="77777777" w:rsidR="00BD2481" w:rsidRPr="004D54BC" w:rsidRDefault="00BD2481" w:rsidP="00D307F5">
            <w:pPr>
              <w:ind w:right="-22"/>
              <w:jc w:val="center"/>
            </w:pPr>
            <w:r w:rsidRPr="004D54BC">
              <w:rPr>
                <w:color w:val="00000A"/>
                <w:lang w:eastAsia="ru-RU"/>
              </w:rPr>
              <w:t>Обсяг коштів, які пропонується залучити на виконання Програми</w:t>
            </w:r>
          </w:p>
        </w:tc>
        <w:tc>
          <w:tcPr>
            <w:tcW w:w="581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123D1B0" w14:textId="77777777" w:rsidR="00BD2481" w:rsidRPr="004D54BC" w:rsidRDefault="00BD2481" w:rsidP="00D307F5">
            <w:pPr>
              <w:ind w:right="-22"/>
              <w:jc w:val="center"/>
              <w:rPr>
                <w:color w:val="00000A"/>
                <w:lang w:eastAsia="ru-RU"/>
              </w:rPr>
            </w:pPr>
            <w:r w:rsidRPr="004D54BC">
              <w:rPr>
                <w:color w:val="00000A"/>
                <w:lang w:eastAsia="ru-RU"/>
              </w:rPr>
              <w:t>Роки виконання Програми</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6302162" w14:textId="77777777" w:rsidR="00BD2481" w:rsidRPr="004D54BC" w:rsidRDefault="00BD2481" w:rsidP="00D307F5">
            <w:pPr>
              <w:ind w:right="-22"/>
              <w:jc w:val="center"/>
              <w:rPr>
                <w:color w:val="00000A"/>
                <w:lang w:eastAsia="ru-RU"/>
              </w:rPr>
            </w:pPr>
            <w:r w:rsidRPr="004D54BC">
              <w:rPr>
                <w:color w:val="00000A"/>
                <w:lang w:eastAsia="ru-RU"/>
              </w:rPr>
              <w:t>Усього витрат на виконання програми</w:t>
            </w:r>
          </w:p>
        </w:tc>
      </w:tr>
      <w:tr w:rsidR="00BD2481" w:rsidRPr="004D54BC" w14:paraId="2DF22245" w14:textId="77777777" w:rsidTr="00D307F5">
        <w:tc>
          <w:tcPr>
            <w:tcW w:w="2694" w:type="dxa"/>
            <w:vMerge/>
            <w:tcBorders>
              <w:top w:val="single" w:sz="4" w:space="0" w:color="00000A"/>
              <w:left w:val="single" w:sz="4" w:space="0" w:color="00000A"/>
              <w:bottom w:val="single" w:sz="4" w:space="0" w:color="00000A"/>
              <w:right w:val="single" w:sz="4" w:space="0" w:color="00000A"/>
            </w:tcBorders>
            <w:shd w:val="clear" w:color="auto" w:fill="auto"/>
          </w:tcPr>
          <w:p w14:paraId="1BEF21FF" w14:textId="77777777" w:rsidR="00BD2481" w:rsidRPr="004D54BC" w:rsidRDefault="00BD2481" w:rsidP="00D307F5">
            <w:pPr>
              <w:ind w:right="-22"/>
              <w:rPr>
                <w:color w:val="FF6600"/>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FF7E6E3" w14:textId="7436536F" w:rsidR="00BD2481" w:rsidRPr="004D54BC" w:rsidRDefault="00BD2481" w:rsidP="00D307F5">
            <w:pPr>
              <w:ind w:right="-22"/>
              <w:jc w:val="center"/>
            </w:pPr>
            <w:r w:rsidRPr="004D54BC">
              <w:rPr>
                <w:b/>
                <w:color w:val="00000A"/>
                <w:lang w:eastAsia="ru-RU"/>
              </w:rPr>
              <w:t>202</w:t>
            </w:r>
            <w:r>
              <w:rPr>
                <w:b/>
                <w:color w:val="00000A"/>
                <w:lang w:eastAsia="ru-RU"/>
              </w:rPr>
              <w:t>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24617599" w14:textId="20C55E77" w:rsidR="00BD2481" w:rsidRPr="004D54BC" w:rsidRDefault="00BD2481" w:rsidP="00D307F5">
            <w:pPr>
              <w:ind w:left="-1299" w:right="-22" w:firstLine="1299"/>
              <w:jc w:val="center"/>
              <w:rPr>
                <w:b/>
                <w:color w:val="00000A"/>
                <w:lang w:eastAsia="ru-RU"/>
              </w:rPr>
            </w:pPr>
            <w:r w:rsidRPr="004D54BC">
              <w:rPr>
                <w:b/>
                <w:color w:val="00000A"/>
                <w:lang w:eastAsia="ru-RU"/>
              </w:rPr>
              <w:t>202</w:t>
            </w:r>
            <w:r>
              <w:rPr>
                <w:b/>
                <w:color w:val="00000A"/>
                <w:lang w:eastAsia="ru-RU"/>
              </w:rPr>
              <w:t>4</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49E92DF9" w14:textId="14CE5942" w:rsidR="00BD2481" w:rsidRPr="004D54BC" w:rsidRDefault="00BD2481" w:rsidP="00D307F5">
            <w:pPr>
              <w:ind w:right="-22"/>
              <w:jc w:val="center"/>
              <w:rPr>
                <w:b/>
                <w:color w:val="00000A"/>
                <w:lang w:eastAsia="ru-RU"/>
              </w:rPr>
            </w:pPr>
            <w:r w:rsidRPr="004D54BC">
              <w:rPr>
                <w:b/>
                <w:color w:val="00000A"/>
                <w:lang w:eastAsia="ru-RU"/>
              </w:rPr>
              <w:t>202</w:t>
            </w:r>
            <w:r>
              <w:rPr>
                <w:b/>
                <w:color w:val="00000A"/>
                <w:lang w:eastAsia="ru-RU"/>
              </w:rPr>
              <w:t>5</w:t>
            </w: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14:paraId="11957690" w14:textId="77777777" w:rsidR="00BD2481" w:rsidRPr="004D54BC" w:rsidRDefault="00BD2481" w:rsidP="00D307F5">
            <w:pPr>
              <w:ind w:right="-22"/>
              <w:jc w:val="center"/>
              <w:rPr>
                <w:color w:val="FF6600"/>
                <w:lang w:eastAsia="ru-RU"/>
              </w:rPr>
            </w:pPr>
          </w:p>
        </w:tc>
      </w:tr>
      <w:tr w:rsidR="00BD2481" w:rsidRPr="004D54BC" w14:paraId="684F91B6" w14:textId="77777777" w:rsidTr="00D307F5">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3D196E22" w14:textId="77777777" w:rsidR="00BD2481" w:rsidRPr="004D54BC" w:rsidRDefault="00BD2481" w:rsidP="00D307F5">
            <w:pPr>
              <w:ind w:right="-22"/>
              <w:rPr>
                <w:b/>
                <w:color w:val="00000A"/>
                <w:lang w:eastAsia="ru-RU"/>
              </w:rPr>
            </w:pPr>
            <w:r w:rsidRPr="004D54BC">
              <w:rPr>
                <w:b/>
                <w:color w:val="00000A"/>
                <w:lang w:eastAsia="ru-RU"/>
              </w:rPr>
              <w:t>Обсяг ресурсів, усього, у т.ч.</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3A2E99E" w14:textId="3BF25B77" w:rsidR="00BD2481" w:rsidRPr="004D54BC" w:rsidRDefault="00BD2481" w:rsidP="00D307F5">
            <w:pPr>
              <w:tabs>
                <w:tab w:val="left" w:pos="1139"/>
              </w:tabs>
              <w:ind w:right="-22"/>
              <w:jc w:val="center"/>
            </w:pPr>
            <w:r>
              <w:rPr>
                <w:lang w:eastAsia="ru-RU"/>
              </w:rPr>
              <w:t>300,0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6BE90F03" w14:textId="77777777" w:rsidR="00BD2481" w:rsidRPr="004D54BC" w:rsidRDefault="00BD2481" w:rsidP="00D307F5">
            <w:pPr>
              <w:tabs>
                <w:tab w:val="left" w:pos="1139"/>
              </w:tabs>
              <w:ind w:right="-22"/>
              <w:jc w:val="center"/>
              <w:rPr>
                <w:lang w:eastAsia="ru-RU"/>
              </w:rPr>
            </w:pPr>
            <w:r w:rsidRPr="004D54BC">
              <w:rPr>
                <w:lang w:eastAsia="ru-RU"/>
              </w:rPr>
              <w:t>300,0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66F1E444" w14:textId="77777777" w:rsidR="00BD2481" w:rsidRPr="004D54BC" w:rsidRDefault="00BD2481" w:rsidP="00D307F5">
            <w:pPr>
              <w:tabs>
                <w:tab w:val="left" w:pos="1139"/>
              </w:tabs>
              <w:ind w:right="-22"/>
              <w:jc w:val="center"/>
              <w:rPr>
                <w:lang w:eastAsia="ru-RU"/>
              </w:rPr>
            </w:pPr>
            <w:r w:rsidRPr="004D54BC">
              <w:rPr>
                <w:lang w:eastAsia="ru-RU"/>
              </w:rPr>
              <w:t>300,0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68CF0068" w14:textId="556D82CD" w:rsidR="00BD2481" w:rsidRPr="004D54BC" w:rsidRDefault="00BD2481" w:rsidP="00D307F5">
            <w:pPr>
              <w:ind w:right="-22"/>
              <w:jc w:val="center"/>
              <w:rPr>
                <w:b/>
                <w:lang w:eastAsia="ru-RU"/>
              </w:rPr>
            </w:pPr>
            <w:r>
              <w:rPr>
                <w:lang w:eastAsia="ru-RU"/>
              </w:rPr>
              <w:t>900,0</w:t>
            </w:r>
          </w:p>
        </w:tc>
      </w:tr>
      <w:tr w:rsidR="00BD2481" w:rsidRPr="004D54BC" w14:paraId="59C2A50D" w14:textId="77777777" w:rsidTr="00D307F5">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F95DD97" w14:textId="77777777" w:rsidR="00BD2481" w:rsidRPr="004D54BC" w:rsidRDefault="00BD2481" w:rsidP="00D307F5">
            <w:pPr>
              <w:ind w:right="-22"/>
              <w:rPr>
                <w:color w:val="00000A"/>
                <w:lang w:eastAsia="ru-RU"/>
              </w:rPr>
            </w:pPr>
            <w:r w:rsidRPr="004D54BC">
              <w:rPr>
                <w:color w:val="00000A"/>
                <w:lang w:eastAsia="ru-RU"/>
              </w:rPr>
              <w:t>місцевий бюджет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362C7F7" w14:textId="3BA94703" w:rsidR="00BD2481" w:rsidRPr="004D54BC" w:rsidRDefault="00BD2481" w:rsidP="00D307F5">
            <w:pPr>
              <w:ind w:right="-22"/>
              <w:jc w:val="center"/>
            </w:pPr>
            <w:r>
              <w:rPr>
                <w:lang w:eastAsia="ru-RU"/>
              </w:rPr>
              <w:t>300,0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3F9E2DF7" w14:textId="77777777" w:rsidR="00BD2481" w:rsidRPr="004D54BC" w:rsidRDefault="00BD2481" w:rsidP="00D307F5">
            <w:pPr>
              <w:ind w:right="-22"/>
              <w:jc w:val="center"/>
            </w:pPr>
            <w:r w:rsidRPr="004D54BC">
              <w:rPr>
                <w:lang w:eastAsia="ru-RU"/>
              </w:rPr>
              <w:t>300,0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32563167" w14:textId="77777777" w:rsidR="00BD2481" w:rsidRPr="004D54BC" w:rsidRDefault="00BD2481" w:rsidP="00D307F5">
            <w:pPr>
              <w:ind w:right="-22"/>
              <w:jc w:val="center"/>
            </w:pPr>
            <w:r w:rsidRPr="004D54BC">
              <w:rPr>
                <w:lang w:eastAsia="ru-RU"/>
              </w:rPr>
              <w:t>300,0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FB1F9A3" w14:textId="6898FADC" w:rsidR="00BD2481" w:rsidRPr="004D54BC" w:rsidRDefault="00BD2481" w:rsidP="00D307F5">
            <w:pPr>
              <w:tabs>
                <w:tab w:val="left" w:pos="1178"/>
              </w:tabs>
              <w:ind w:right="-22"/>
              <w:jc w:val="center"/>
              <w:rPr>
                <w:b/>
                <w:lang w:eastAsia="ru-RU"/>
              </w:rPr>
            </w:pPr>
            <w:r>
              <w:rPr>
                <w:lang w:eastAsia="ru-RU"/>
              </w:rPr>
              <w:t>900,0</w:t>
            </w:r>
          </w:p>
        </w:tc>
      </w:tr>
      <w:tr w:rsidR="00BD2481" w:rsidRPr="004D54BC" w14:paraId="0BA5454D" w14:textId="77777777" w:rsidTr="00D307F5">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1B42BE77" w14:textId="77777777" w:rsidR="00BD2481" w:rsidRPr="004D54BC" w:rsidRDefault="00BD2481" w:rsidP="00D307F5">
            <w:pPr>
              <w:ind w:right="-22"/>
              <w:rPr>
                <w:color w:val="00000A"/>
                <w:lang w:eastAsia="ru-RU"/>
              </w:rPr>
            </w:pPr>
            <w:r w:rsidRPr="004D54BC">
              <w:rPr>
                <w:color w:val="00000A"/>
                <w:lang w:eastAsia="ru-RU"/>
              </w:rPr>
              <w:t>кошти інших джерел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A918D6E" w14:textId="77777777" w:rsidR="00BD2481" w:rsidRPr="004D54BC" w:rsidRDefault="00BD2481" w:rsidP="00D307F5">
            <w:pPr>
              <w:ind w:right="-22"/>
              <w:jc w:val="center"/>
              <w:rPr>
                <w:lang w:eastAsia="ru-RU"/>
              </w:rPr>
            </w:pPr>
            <w:r w:rsidRPr="004D54BC">
              <w:rPr>
                <w:lang w:eastAsia="ru-RU"/>
              </w:rPr>
              <w:t>-</w:t>
            </w:r>
          </w:p>
          <w:p w14:paraId="6CEBA99F" w14:textId="77777777" w:rsidR="00BD2481" w:rsidRPr="004D54BC" w:rsidRDefault="00BD2481" w:rsidP="00D307F5">
            <w:pPr>
              <w:tabs>
                <w:tab w:val="center" w:pos="1062"/>
              </w:tabs>
              <w:ind w:right="-22"/>
              <w:jc w:val="center"/>
              <w:rPr>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27D731D9" w14:textId="77777777" w:rsidR="00BD2481" w:rsidRPr="004D54BC" w:rsidRDefault="00BD2481" w:rsidP="00D307F5">
            <w:pPr>
              <w:tabs>
                <w:tab w:val="left" w:pos="1062"/>
              </w:tabs>
              <w:ind w:right="-22"/>
              <w:jc w:val="center"/>
              <w:rPr>
                <w:lang w:eastAsia="ru-RU"/>
              </w:rPr>
            </w:pPr>
            <w:r w:rsidRPr="004D54BC">
              <w:rPr>
                <w:lang w:eastAsia="ru-RU"/>
              </w:rPr>
              <w: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Pr>
          <w:p w14:paraId="05A019B1" w14:textId="77777777" w:rsidR="00BD2481" w:rsidRPr="004D54BC" w:rsidRDefault="00BD2481" w:rsidP="00D307F5">
            <w:pPr>
              <w:tabs>
                <w:tab w:val="right" w:pos="1897"/>
              </w:tabs>
              <w:ind w:right="-22"/>
              <w:jc w:val="center"/>
              <w:rPr>
                <w:lang w:eastAsia="ru-RU"/>
              </w:rPr>
            </w:pPr>
            <w:r w:rsidRPr="004D54BC">
              <w:rPr>
                <w:lang w:eastAsia="ru-RU"/>
              </w:rPr>
              <w:t>-</w:t>
            </w:r>
          </w:p>
          <w:p w14:paraId="6A065631" w14:textId="77777777" w:rsidR="00BD2481" w:rsidRPr="004D54BC" w:rsidRDefault="00BD2481" w:rsidP="00D307F5">
            <w:pPr>
              <w:tabs>
                <w:tab w:val="right" w:pos="1897"/>
              </w:tabs>
              <w:ind w:right="-22"/>
              <w:jc w:val="center"/>
              <w:rPr>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0258D2A" w14:textId="77777777" w:rsidR="00BD2481" w:rsidRPr="004D54BC" w:rsidRDefault="00BD2481" w:rsidP="00D307F5">
            <w:pPr>
              <w:tabs>
                <w:tab w:val="left" w:pos="1060"/>
              </w:tabs>
              <w:ind w:right="-22"/>
              <w:jc w:val="center"/>
              <w:rPr>
                <w:b/>
                <w:lang w:eastAsia="ru-RU"/>
              </w:rPr>
            </w:pPr>
            <w:r w:rsidRPr="004D54BC">
              <w:rPr>
                <w:b/>
                <w:lang w:eastAsia="ru-RU"/>
              </w:rPr>
              <w:t>-</w:t>
            </w:r>
          </w:p>
        </w:tc>
      </w:tr>
    </w:tbl>
    <w:p w14:paraId="5E60418F" w14:textId="77777777" w:rsidR="00BD2481" w:rsidRPr="004D54BC" w:rsidRDefault="00BD2481" w:rsidP="00BD2481">
      <w:pPr>
        <w:pStyle w:val="a5"/>
        <w:spacing w:beforeAutospacing="0" w:afterAutospacing="0" w:line="270" w:lineRule="atLeast"/>
      </w:pPr>
      <w:r w:rsidRPr="004D54BC">
        <w:t xml:space="preserve">  </w:t>
      </w:r>
    </w:p>
    <w:p w14:paraId="2DBFF9B2" w14:textId="77777777" w:rsidR="00BD2481" w:rsidRPr="004D54BC" w:rsidRDefault="00BD2481" w:rsidP="00BD2481">
      <w:pPr>
        <w:pStyle w:val="a5"/>
        <w:spacing w:beforeAutospacing="0" w:afterAutospacing="0" w:line="270" w:lineRule="atLeast"/>
        <w:jc w:val="center"/>
      </w:pPr>
    </w:p>
    <w:p w14:paraId="38DAE6F9" w14:textId="77777777" w:rsidR="00BD2481" w:rsidRPr="004D54BC" w:rsidRDefault="00BD2481" w:rsidP="00BD2481">
      <w:pPr>
        <w:pStyle w:val="a5"/>
        <w:spacing w:beforeAutospacing="0" w:afterAutospacing="0" w:line="270" w:lineRule="atLeast"/>
        <w:jc w:val="center"/>
      </w:pPr>
    </w:p>
    <w:p w14:paraId="40DBB8F8" w14:textId="77777777" w:rsidR="00BD2481" w:rsidRPr="004D54BC" w:rsidRDefault="00BD2481" w:rsidP="00BD2481">
      <w:pPr>
        <w:pStyle w:val="a5"/>
        <w:spacing w:beforeAutospacing="0" w:afterAutospacing="0" w:line="270" w:lineRule="atLeast"/>
        <w:jc w:val="center"/>
      </w:pPr>
    </w:p>
    <w:p w14:paraId="4853EC1E" w14:textId="77777777" w:rsidR="00BD2481" w:rsidRPr="004D54BC" w:rsidRDefault="00BD2481" w:rsidP="00BD2481">
      <w:pPr>
        <w:pStyle w:val="a5"/>
        <w:spacing w:beforeAutospacing="0" w:afterAutospacing="0" w:line="270" w:lineRule="atLeast"/>
        <w:jc w:val="center"/>
      </w:pPr>
      <w:r w:rsidRPr="004D54BC">
        <w:t>____________________________________________</w:t>
      </w:r>
    </w:p>
    <w:p w14:paraId="6E28FB04" w14:textId="56961590" w:rsidR="001C79BB" w:rsidRDefault="00BD2481" w:rsidP="00B55050">
      <w:pPr>
        <w:widowControl w:val="0"/>
        <w:tabs>
          <w:tab w:val="left" w:pos="6024"/>
        </w:tabs>
      </w:pPr>
      <w:r>
        <w:t xml:space="preserve"> </w:t>
      </w:r>
    </w:p>
    <w:p w14:paraId="755788A9" w14:textId="77777777" w:rsidR="001C79BB" w:rsidRDefault="001C79BB" w:rsidP="00B55050">
      <w:pPr>
        <w:widowControl w:val="0"/>
        <w:tabs>
          <w:tab w:val="left" w:pos="6024"/>
        </w:tabs>
      </w:pPr>
    </w:p>
    <w:p w14:paraId="5D92BBA5" w14:textId="77777777" w:rsidR="001C79BB" w:rsidRDefault="001C79BB" w:rsidP="00B55050">
      <w:pPr>
        <w:widowControl w:val="0"/>
        <w:tabs>
          <w:tab w:val="left" w:pos="6024"/>
        </w:tabs>
      </w:pPr>
    </w:p>
    <w:p w14:paraId="60E3766A" w14:textId="1A8CC437" w:rsidR="001C79BB" w:rsidRDefault="001C79BB">
      <w:pPr>
        <w:tabs>
          <w:tab w:val="left" w:pos="6024"/>
        </w:tabs>
      </w:pPr>
    </w:p>
    <w:sectPr w:rsidR="001C79BB" w:rsidSect="008618E7">
      <w:pgSz w:w="11906" w:h="16838" w:code="9"/>
      <w:pgMar w:top="0"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12C4191F"/>
    <w:multiLevelType w:val="hybridMultilevel"/>
    <w:tmpl w:val="23721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F480562"/>
    <w:multiLevelType w:val="hybridMultilevel"/>
    <w:tmpl w:val="24B6BE64"/>
    <w:lvl w:ilvl="0" w:tplc="FB9AD8A8">
      <w:start w:val="4"/>
      <w:numFmt w:val="bullet"/>
      <w:lvlText w:val="-"/>
      <w:lvlJc w:val="left"/>
      <w:pPr>
        <w:ind w:left="792" w:hanging="360"/>
      </w:pPr>
      <w:rPr>
        <w:rFonts w:ascii="Times New Roman" w:eastAsia="Times New Roman" w:hAnsi="Times New Roman" w:cs="Times New Roman"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3" w15:restartNumberingAfterBreak="0">
    <w:nsid w:val="694C4CC7"/>
    <w:multiLevelType w:val="hybridMultilevel"/>
    <w:tmpl w:val="1186AF16"/>
    <w:lvl w:ilvl="0" w:tplc="DF24214E">
      <w:start w:val="4"/>
      <w:numFmt w:val="bullet"/>
      <w:lvlText w:val="-"/>
      <w:lvlJc w:val="left"/>
      <w:pPr>
        <w:ind w:left="708" w:hanging="360"/>
      </w:pPr>
      <w:rPr>
        <w:rFonts w:ascii="Times New Roman" w:eastAsia="Times New Roman" w:hAnsi="Times New Roman" w:cs="Times New Roman" w:hint="default"/>
      </w:rPr>
    </w:lvl>
    <w:lvl w:ilvl="1" w:tplc="04220003" w:tentative="1">
      <w:start w:val="1"/>
      <w:numFmt w:val="bullet"/>
      <w:lvlText w:val="o"/>
      <w:lvlJc w:val="left"/>
      <w:pPr>
        <w:ind w:left="1428" w:hanging="360"/>
      </w:pPr>
      <w:rPr>
        <w:rFonts w:ascii="Courier New" w:hAnsi="Courier New" w:cs="Courier New" w:hint="default"/>
      </w:rPr>
    </w:lvl>
    <w:lvl w:ilvl="2" w:tplc="04220005" w:tentative="1">
      <w:start w:val="1"/>
      <w:numFmt w:val="bullet"/>
      <w:lvlText w:val=""/>
      <w:lvlJc w:val="left"/>
      <w:pPr>
        <w:ind w:left="2148" w:hanging="360"/>
      </w:pPr>
      <w:rPr>
        <w:rFonts w:ascii="Wingdings" w:hAnsi="Wingdings" w:hint="default"/>
      </w:rPr>
    </w:lvl>
    <w:lvl w:ilvl="3" w:tplc="04220001" w:tentative="1">
      <w:start w:val="1"/>
      <w:numFmt w:val="bullet"/>
      <w:lvlText w:val=""/>
      <w:lvlJc w:val="left"/>
      <w:pPr>
        <w:ind w:left="2868" w:hanging="360"/>
      </w:pPr>
      <w:rPr>
        <w:rFonts w:ascii="Symbol" w:hAnsi="Symbol" w:hint="default"/>
      </w:rPr>
    </w:lvl>
    <w:lvl w:ilvl="4" w:tplc="04220003" w:tentative="1">
      <w:start w:val="1"/>
      <w:numFmt w:val="bullet"/>
      <w:lvlText w:val="o"/>
      <w:lvlJc w:val="left"/>
      <w:pPr>
        <w:ind w:left="3588" w:hanging="360"/>
      </w:pPr>
      <w:rPr>
        <w:rFonts w:ascii="Courier New" w:hAnsi="Courier New" w:cs="Courier New" w:hint="default"/>
      </w:rPr>
    </w:lvl>
    <w:lvl w:ilvl="5" w:tplc="04220005" w:tentative="1">
      <w:start w:val="1"/>
      <w:numFmt w:val="bullet"/>
      <w:lvlText w:val=""/>
      <w:lvlJc w:val="left"/>
      <w:pPr>
        <w:ind w:left="4308" w:hanging="360"/>
      </w:pPr>
      <w:rPr>
        <w:rFonts w:ascii="Wingdings" w:hAnsi="Wingdings" w:hint="default"/>
      </w:rPr>
    </w:lvl>
    <w:lvl w:ilvl="6" w:tplc="04220001" w:tentative="1">
      <w:start w:val="1"/>
      <w:numFmt w:val="bullet"/>
      <w:lvlText w:val=""/>
      <w:lvlJc w:val="left"/>
      <w:pPr>
        <w:ind w:left="5028" w:hanging="360"/>
      </w:pPr>
      <w:rPr>
        <w:rFonts w:ascii="Symbol" w:hAnsi="Symbol" w:hint="default"/>
      </w:rPr>
    </w:lvl>
    <w:lvl w:ilvl="7" w:tplc="04220003" w:tentative="1">
      <w:start w:val="1"/>
      <w:numFmt w:val="bullet"/>
      <w:lvlText w:val="o"/>
      <w:lvlJc w:val="left"/>
      <w:pPr>
        <w:ind w:left="5748" w:hanging="360"/>
      </w:pPr>
      <w:rPr>
        <w:rFonts w:ascii="Courier New" w:hAnsi="Courier New" w:cs="Courier New" w:hint="default"/>
      </w:rPr>
    </w:lvl>
    <w:lvl w:ilvl="8" w:tplc="04220005" w:tentative="1">
      <w:start w:val="1"/>
      <w:numFmt w:val="bullet"/>
      <w:lvlText w:val=""/>
      <w:lvlJc w:val="left"/>
      <w:pPr>
        <w:ind w:left="6468" w:hanging="360"/>
      </w:pPr>
      <w:rPr>
        <w:rFonts w:ascii="Wingdings" w:hAnsi="Wingdings" w:hint="default"/>
      </w:rPr>
    </w:lvl>
  </w:abstractNum>
  <w:abstractNum w:abstractNumId="4" w15:restartNumberingAfterBreak="0">
    <w:nsid w:val="6F96272C"/>
    <w:multiLevelType w:val="hybridMultilevel"/>
    <w:tmpl w:val="FFDC67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9075A01"/>
    <w:multiLevelType w:val="hybridMultilevel"/>
    <w:tmpl w:val="B8E81B52"/>
    <w:lvl w:ilvl="0" w:tplc="D812A1D4">
      <w:start w:val="4"/>
      <w:numFmt w:val="bullet"/>
      <w:lvlText w:val="-"/>
      <w:lvlJc w:val="left"/>
      <w:pPr>
        <w:ind w:left="708" w:hanging="360"/>
      </w:pPr>
      <w:rPr>
        <w:rFonts w:ascii="Times New Roman" w:eastAsia="Times New Roman" w:hAnsi="Times New Roman" w:cs="Times New Roman" w:hint="default"/>
      </w:rPr>
    </w:lvl>
    <w:lvl w:ilvl="1" w:tplc="04220003" w:tentative="1">
      <w:start w:val="1"/>
      <w:numFmt w:val="bullet"/>
      <w:lvlText w:val="o"/>
      <w:lvlJc w:val="left"/>
      <w:pPr>
        <w:ind w:left="1428" w:hanging="360"/>
      </w:pPr>
      <w:rPr>
        <w:rFonts w:ascii="Courier New" w:hAnsi="Courier New" w:cs="Courier New" w:hint="default"/>
      </w:rPr>
    </w:lvl>
    <w:lvl w:ilvl="2" w:tplc="04220005" w:tentative="1">
      <w:start w:val="1"/>
      <w:numFmt w:val="bullet"/>
      <w:lvlText w:val=""/>
      <w:lvlJc w:val="left"/>
      <w:pPr>
        <w:ind w:left="2148" w:hanging="360"/>
      </w:pPr>
      <w:rPr>
        <w:rFonts w:ascii="Wingdings" w:hAnsi="Wingdings" w:hint="default"/>
      </w:rPr>
    </w:lvl>
    <w:lvl w:ilvl="3" w:tplc="04220001" w:tentative="1">
      <w:start w:val="1"/>
      <w:numFmt w:val="bullet"/>
      <w:lvlText w:val=""/>
      <w:lvlJc w:val="left"/>
      <w:pPr>
        <w:ind w:left="2868" w:hanging="360"/>
      </w:pPr>
      <w:rPr>
        <w:rFonts w:ascii="Symbol" w:hAnsi="Symbol" w:hint="default"/>
      </w:rPr>
    </w:lvl>
    <w:lvl w:ilvl="4" w:tplc="04220003" w:tentative="1">
      <w:start w:val="1"/>
      <w:numFmt w:val="bullet"/>
      <w:lvlText w:val="o"/>
      <w:lvlJc w:val="left"/>
      <w:pPr>
        <w:ind w:left="3588" w:hanging="360"/>
      </w:pPr>
      <w:rPr>
        <w:rFonts w:ascii="Courier New" w:hAnsi="Courier New" w:cs="Courier New" w:hint="default"/>
      </w:rPr>
    </w:lvl>
    <w:lvl w:ilvl="5" w:tplc="04220005" w:tentative="1">
      <w:start w:val="1"/>
      <w:numFmt w:val="bullet"/>
      <w:lvlText w:val=""/>
      <w:lvlJc w:val="left"/>
      <w:pPr>
        <w:ind w:left="4308" w:hanging="360"/>
      </w:pPr>
      <w:rPr>
        <w:rFonts w:ascii="Wingdings" w:hAnsi="Wingdings" w:hint="default"/>
      </w:rPr>
    </w:lvl>
    <w:lvl w:ilvl="6" w:tplc="04220001" w:tentative="1">
      <w:start w:val="1"/>
      <w:numFmt w:val="bullet"/>
      <w:lvlText w:val=""/>
      <w:lvlJc w:val="left"/>
      <w:pPr>
        <w:ind w:left="5028" w:hanging="360"/>
      </w:pPr>
      <w:rPr>
        <w:rFonts w:ascii="Symbol" w:hAnsi="Symbol" w:hint="default"/>
      </w:rPr>
    </w:lvl>
    <w:lvl w:ilvl="7" w:tplc="04220003" w:tentative="1">
      <w:start w:val="1"/>
      <w:numFmt w:val="bullet"/>
      <w:lvlText w:val="o"/>
      <w:lvlJc w:val="left"/>
      <w:pPr>
        <w:ind w:left="5748" w:hanging="360"/>
      </w:pPr>
      <w:rPr>
        <w:rFonts w:ascii="Courier New" w:hAnsi="Courier New" w:cs="Courier New" w:hint="default"/>
      </w:rPr>
    </w:lvl>
    <w:lvl w:ilvl="8" w:tplc="04220005" w:tentative="1">
      <w:start w:val="1"/>
      <w:numFmt w:val="bullet"/>
      <w:lvlText w:val=""/>
      <w:lvlJc w:val="left"/>
      <w:pPr>
        <w:ind w:left="6468" w:hanging="360"/>
      </w:pPr>
      <w:rPr>
        <w:rFonts w:ascii="Wingdings" w:hAnsi="Wingdings" w:hint="default"/>
      </w:rPr>
    </w:lvl>
  </w:abstractNum>
  <w:abstractNum w:abstractNumId="6" w15:restartNumberingAfterBreak="0">
    <w:nsid w:val="7C325518"/>
    <w:multiLevelType w:val="hybridMultilevel"/>
    <w:tmpl w:val="F676D3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42464558">
    <w:abstractNumId w:val="0"/>
  </w:num>
  <w:num w:numId="2" w16cid:durableId="1277248741">
    <w:abstractNumId w:val="1"/>
  </w:num>
  <w:num w:numId="3" w16cid:durableId="1289433147">
    <w:abstractNumId w:val="6"/>
  </w:num>
  <w:num w:numId="4" w16cid:durableId="1303927666">
    <w:abstractNumId w:val="4"/>
  </w:num>
  <w:num w:numId="5" w16cid:durableId="1602836218">
    <w:abstractNumId w:val="2"/>
  </w:num>
  <w:num w:numId="6" w16cid:durableId="858736093">
    <w:abstractNumId w:val="3"/>
  </w:num>
  <w:num w:numId="7" w16cid:durableId="72434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C3"/>
    <w:rsid w:val="00007B41"/>
    <w:rsid w:val="00185D2E"/>
    <w:rsid w:val="001C79BB"/>
    <w:rsid w:val="00254228"/>
    <w:rsid w:val="002A08E0"/>
    <w:rsid w:val="002B167C"/>
    <w:rsid w:val="002B6AAD"/>
    <w:rsid w:val="00327EBF"/>
    <w:rsid w:val="003A5045"/>
    <w:rsid w:val="004E7DF9"/>
    <w:rsid w:val="00502BF9"/>
    <w:rsid w:val="0064395C"/>
    <w:rsid w:val="00780362"/>
    <w:rsid w:val="007966A1"/>
    <w:rsid w:val="0079782C"/>
    <w:rsid w:val="007E616C"/>
    <w:rsid w:val="00825A51"/>
    <w:rsid w:val="008618E7"/>
    <w:rsid w:val="0086721D"/>
    <w:rsid w:val="008D4A33"/>
    <w:rsid w:val="00917373"/>
    <w:rsid w:val="00945D06"/>
    <w:rsid w:val="009564D9"/>
    <w:rsid w:val="009615DC"/>
    <w:rsid w:val="00A06548"/>
    <w:rsid w:val="00AB6E12"/>
    <w:rsid w:val="00B55050"/>
    <w:rsid w:val="00B865D5"/>
    <w:rsid w:val="00BD2481"/>
    <w:rsid w:val="00CA6429"/>
    <w:rsid w:val="00D218C3"/>
    <w:rsid w:val="00E64A29"/>
    <w:rsid w:val="00E764D2"/>
    <w:rsid w:val="00EC3995"/>
    <w:rsid w:val="00FC2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47DF"/>
  <w15:chartTrackingRefBased/>
  <w15:docId w15:val="{17D8874A-3154-4421-AF2B-1072315C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A33"/>
    <w:rPr>
      <w:rFonts w:ascii="Times New Roman" w:eastAsia="Times New Roman" w:hAnsi="Times New Roman" w:cs="Times New Roman"/>
      <w:kern w:val="0"/>
      <w:sz w:val="28"/>
      <w:szCs w:val="2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qFormat/>
    <w:rsid w:val="008D4A33"/>
    <w:rPr>
      <w:rFonts w:ascii="TimesNewRomanPS-BoldMT" w:hAnsi="TimesNewRomanPS-BoldMT"/>
      <w:b/>
      <w:bCs/>
      <w:i w:val="0"/>
      <w:iCs w:val="0"/>
      <w:color w:val="000000"/>
      <w:sz w:val="28"/>
      <w:szCs w:val="28"/>
    </w:rPr>
  </w:style>
  <w:style w:type="paragraph" w:styleId="a3">
    <w:name w:val="List Paragraph"/>
    <w:basedOn w:val="a"/>
    <w:uiPriority w:val="34"/>
    <w:qFormat/>
    <w:rsid w:val="008D4A33"/>
    <w:pPr>
      <w:ind w:left="720"/>
      <w:contextualSpacing/>
    </w:pPr>
    <w:rPr>
      <w:sz w:val="24"/>
      <w:szCs w:val="24"/>
      <w:lang w:val="ru-RU" w:eastAsia="ru-RU"/>
    </w:rPr>
  </w:style>
  <w:style w:type="character" w:styleId="a4">
    <w:name w:val="Strong"/>
    <w:basedOn w:val="a0"/>
    <w:qFormat/>
    <w:rsid w:val="008D4A33"/>
    <w:rPr>
      <w:b/>
      <w:bCs/>
    </w:rPr>
  </w:style>
  <w:style w:type="paragraph" w:styleId="a5">
    <w:name w:val="Normal (Web)"/>
    <w:basedOn w:val="a"/>
    <w:unhideWhenUsed/>
    <w:qFormat/>
    <w:rsid w:val="008D4A33"/>
    <w:pPr>
      <w:spacing w:beforeAutospacing="1" w:afterAutospacing="1"/>
    </w:pPr>
    <w:rPr>
      <w:sz w:val="24"/>
      <w:szCs w:val="24"/>
    </w:rPr>
  </w:style>
  <w:style w:type="paragraph" w:styleId="a6">
    <w:name w:val="No Spacing"/>
    <w:uiPriority w:val="1"/>
    <w:qFormat/>
    <w:rsid w:val="008D4A33"/>
    <w:rPr>
      <w:rFonts w:ascii="Times New Roman" w:eastAsia="Times New Roman" w:hAnsi="Times New Roman" w:cs="Times New Roman"/>
      <w:kern w:val="0"/>
      <w:sz w:val="28"/>
      <w:szCs w:val="28"/>
      <w:lang w:eastAsia="uk-UA"/>
      <w14:ligatures w14:val="none"/>
    </w:rPr>
  </w:style>
  <w:style w:type="character" w:customStyle="1" w:styleId="210pt">
    <w:name w:val="Основной текст (2) + 10 pt"/>
    <w:aliases w:val="Полужирный"/>
    <w:basedOn w:val="a0"/>
    <w:uiPriority w:val="99"/>
    <w:rsid w:val="00B865D5"/>
    <w:rPr>
      <w:rFonts w:ascii="Times New Roman" w:hAnsi="Times New Roman" w:cs="Times New Roman"/>
      <w:b/>
      <w:bCs/>
      <w:sz w:val="20"/>
      <w:szCs w:val="20"/>
      <w:u w:val="none"/>
    </w:rPr>
  </w:style>
  <w:style w:type="character" w:customStyle="1" w:styleId="2">
    <w:name w:val="Основной текст (2)_"/>
    <w:basedOn w:val="a0"/>
    <w:link w:val="21"/>
    <w:uiPriority w:val="99"/>
    <w:rsid w:val="0064395C"/>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64395C"/>
    <w:pPr>
      <w:widowControl w:val="0"/>
      <w:shd w:val="clear" w:color="auto" w:fill="FFFFFF"/>
      <w:spacing w:line="240" w:lineRule="atLeast"/>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BB3F2-C0B6-47EC-A298-C94BF17F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3399</Words>
  <Characters>19376</Characters>
  <Application>Microsoft Office Word</Application>
  <DocSecurity>0</DocSecurity>
  <Lines>161</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Цапушел</dc:creator>
  <cp:keywords/>
  <dc:description/>
  <cp:lastModifiedBy>АЛЛА</cp:lastModifiedBy>
  <cp:revision>2</cp:revision>
  <cp:lastPrinted>2023-05-15T06:55:00Z</cp:lastPrinted>
  <dcterms:created xsi:type="dcterms:W3CDTF">2023-05-25T12:18:00Z</dcterms:created>
  <dcterms:modified xsi:type="dcterms:W3CDTF">2023-05-25T12:18:00Z</dcterms:modified>
</cp:coreProperties>
</file>