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BBF8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3FDA8CDE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E14572">
        <w:rPr>
          <w:rFonts w:eastAsia="Times New Roman" w:cs="Times New Roman"/>
          <w:szCs w:val="28"/>
          <w:lang w:val="uk-UA" w:eastAsia="ru-RU"/>
        </w:rPr>
        <w:t>11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 w:rsidR="00E14572">
        <w:rPr>
          <w:rFonts w:eastAsia="Times New Roman" w:cs="Times New Roman"/>
          <w:szCs w:val="28"/>
          <w:lang w:val="uk-UA" w:eastAsia="ru-RU"/>
        </w:rPr>
        <w:t>серпня</w:t>
      </w:r>
      <w:r w:rsidR="00A946D5">
        <w:rPr>
          <w:rFonts w:eastAsia="Times New Roman" w:cs="Times New Roman"/>
          <w:szCs w:val="28"/>
          <w:lang w:val="uk-UA" w:eastAsia="ru-RU"/>
        </w:rPr>
        <w:t xml:space="preserve"> 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</w:t>
      </w:r>
      <w:r w:rsidR="00E33048">
        <w:rPr>
          <w:rFonts w:eastAsia="Times New Roman" w:cs="Times New Roman"/>
          <w:szCs w:val="28"/>
          <w:lang w:val="uk-UA" w:eastAsia="ru-RU"/>
        </w:rPr>
        <w:t>3</w:t>
      </w:r>
      <w:r w:rsidRPr="009F7631">
        <w:rPr>
          <w:rFonts w:eastAsia="Times New Roman" w:cs="Times New Roman"/>
          <w:szCs w:val="28"/>
          <w:lang w:val="uk-UA" w:eastAsia="ru-RU"/>
        </w:rPr>
        <w:t>року  №</w:t>
      </w:r>
      <w:r w:rsidR="00E14572">
        <w:rPr>
          <w:rFonts w:eastAsia="Times New Roman" w:cs="Times New Roman"/>
          <w:szCs w:val="28"/>
          <w:lang w:val="uk-UA" w:eastAsia="ru-RU"/>
        </w:rPr>
        <w:t>80</w:t>
      </w:r>
      <w:r w:rsidR="00FF1355">
        <w:rPr>
          <w:rFonts w:eastAsia="Times New Roman" w:cs="Times New Roman"/>
          <w:szCs w:val="28"/>
          <w:lang w:val="uk-UA" w:eastAsia="ru-RU"/>
        </w:rPr>
        <w:t>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A946D5">
      <w:pPr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A946D5">
      <w:pPr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39544FD2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</w:t>
      </w:r>
      <w:r w:rsidR="00EC782B">
        <w:rPr>
          <w:rFonts w:eastAsia="Times New Roman" w:cs="Times New Roman"/>
          <w:b/>
          <w:szCs w:val="28"/>
          <w:lang w:val="uk-UA" w:eastAsia="ru-RU"/>
        </w:rPr>
        <w:t>тридцят</w:t>
      </w:r>
      <w:r w:rsidR="00E33048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E14572">
        <w:rPr>
          <w:rFonts w:eastAsia="Times New Roman" w:cs="Times New Roman"/>
          <w:b/>
          <w:szCs w:val="28"/>
          <w:lang w:val="uk-UA" w:eastAsia="ru-RU"/>
        </w:rPr>
        <w:t>четвертої</w:t>
      </w:r>
      <w:r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A946D5">
      <w:pPr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bookmarkEnd w:id="0"/>
    <w:p w14:paraId="60E9033B" w14:textId="77777777" w:rsidR="00E14572" w:rsidRPr="00312BB1" w:rsidRDefault="00E14572" w:rsidP="00E1457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1.</w:t>
      </w:r>
      <w:bookmarkStart w:id="1" w:name="_Hlk89424287"/>
      <w:bookmarkStart w:id="2" w:name="_Hlk138148813"/>
      <w:r w:rsidRPr="00312BB1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75719C">
        <w:rPr>
          <w:rFonts w:eastAsia="Times New Roman" w:cs="Times New Roman"/>
          <w:bCs/>
          <w:szCs w:val="28"/>
          <w:lang w:val="uk-UA" w:eastAsia="ru-RU"/>
        </w:rPr>
        <w:t>ХХХІ</w:t>
      </w:r>
      <w:r w:rsidRPr="0075719C">
        <w:rPr>
          <w:rFonts w:eastAsia="Times New Roman" w:cs="Times New Roman"/>
          <w:bCs/>
          <w:szCs w:val="28"/>
          <w:lang w:val="en-US" w:eastAsia="ru-RU"/>
        </w:rPr>
        <w:t>V</w:t>
      </w:r>
      <w:r w:rsidRPr="00312BB1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Pr="00312BB1">
        <w:rPr>
          <w:rFonts w:eastAsia="Times New Roman" w:cs="Times New Roman"/>
          <w:szCs w:val="28"/>
          <w:lang w:val="uk-UA" w:eastAsia="ru-RU"/>
        </w:rPr>
        <w:t>.</w:t>
      </w:r>
    </w:p>
    <w:p w14:paraId="662DC653" w14:textId="77777777" w:rsidR="00E14572" w:rsidRPr="00373BC8" w:rsidRDefault="00E14572" w:rsidP="00E14572">
      <w:pPr>
        <w:pStyle w:val="a3"/>
        <w:ind w:right="-2"/>
        <w:jc w:val="both"/>
        <w:rPr>
          <w:rFonts w:eastAsia="Times New Roman" w:cs="Times New Roman"/>
          <w:bCs/>
          <w:szCs w:val="24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szCs w:val="28"/>
          <w:lang w:val="uk-UA" w:eastAsia="ru-RU"/>
        </w:rPr>
        <w:tab/>
        <w:t xml:space="preserve">2. </w:t>
      </w:r>
      <w:r w:rsidRPr="00373BC8">
        <w:rPr>
          <w:rFonts w:eastAsia="Times New Roman" w:cs="Times New Roman"/>
          <w:bCs/>
          <w:szCs w:val="28"/>
          <w:lang w:val="uk-UA" w:eastAsia="ru-RU"/>
        </w:rPr>
        <w:t xml:space="preserve">Про внесення змін до рішення від 22 </w:t>
      </w:r>
      <w:r>
        <w:rPr>
          <w:rFonts w:eastAsia="Times New Roman" w:cs="Times New Roman"/>
          <w:bCs/>
          <w:szCs w:val="28"/>
          <w:lang w:val="uk-UA" w:eastAsia="ru-RU"/>
        </w:rPr>
        <w:t>г</w:t>
      </w:r>
      <w:r w:rsidRPr="00373BC8">
        <w:rPr>
          <w:rFonts w:eastAsia="Times New Roman" w:cs="Times New Roman"/>
          <w:bCs/>
          <w:szCs w:val="28"/>
          <w:lang w:val="uk-UA" w:eastAsia="ru-RU"/>
        </w:rPr>
        <w:t>рудня 2022 року № 1231«Про бюджет Великосеверинівської сільської  територіальної громади на 2023 рік»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373BC8">
        <w:rPr>
          <w:rFonts w:eastAsia="Times New Roman" w:cs="Times New Roman"/>
          <w:bCs/>
          <w:szCs w:val="24"/>
          <w:lang w:val="uk-UA" w:eastAsia="ru-RU"/>
        </w:rPr>
        <w:t>(код бюджету 11507000000)</w:t>
      </w:r>
      <w:r>
        <w:rPr>
          <w:rFonts w:eastAsia="Times New Roman" w:cs="Times New Roman"/>
          <w:bCs/>
          <w:szCs w:val="24"/>
          <w:lang w:val="uk-UA" w:eastAsia="ru-RU"/>
        </w:rPr>
        <w:t>.</w:t>
      </w:r>
    </w:p>
    <w:p w14:paraId="051E3A78" w14:textId="77777777" w:rsidR="00E14572" w:rsidRDefault="00E14572" w:rsidP="00E14572">
      <w:pPr>
        <w:pStyle w:val="a3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3.</w:t>
      </w:r>
      <w:r w:rsidRPr="0075719C">
        <w:t xml:space="preserve"> </w:t>
      </w:r>
      <w:r w:rsidRPr="0075719C">
        <w:rPr>
          <w:rFonts w:eastAsia="Times New Roman" w:cs="Times New Roman"/>
          <w:szCs w:val="28"/>
          <w:lang w:val="uk-UA" w:eastAsia="ru-RU"/>
        </w:rPr>
        <w:t>Про присвоєння чергового рангу старості Созонівського старостинського округу КОЛІНЬКУ В.О.</w:t>
      </w:r>
    </w:p>
    <w:p w14:paraId="1D7AAFB3" w14:textId="5C900E8F" w:rsidR="00E14572" w:rsidRDefault="00E14572" w:rsidP="00E14572">
      <w:pPr>
        <w:pStyle w:val="a3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4.</w:t>
      </w:r>
      <w:r w:rsidRPr="0075719C">
        <w:t xml:space="preserve"> </w:t>
      </w:r>
      <w:r w:rsidRPr="0075719C">
        <w:rPr>
          <w:rFonts w:eastAsia="Times New Roman" w:cs="Times New Roman"/>
          <w:szCs w:val="28"/>
          <w:lang w:val="uk-UA" w:eastAsia="ru-RU"/>
        </w:rPr>
        <w:t>Про присвоєння чергового рангу старості Оситнязького старостинського округу ПЕРОВУ І.О.</w:t>
      </w:r>
    </w:p>
    <w:p w14:paraId="06B31A68" w14:textId="77777777" w:rsidR="00E14572" w:rsidRDefault="00E14572" w:rsidP="00E14572">
      <w:pPr>
        <w:pStyle w:val="a3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5. </w:t>
      </w:r>
      <w:r w:rsidRPr="002352E3">
        <w:rPr>
          <w:rFonts w:eastAsia="Times New Roman" w:cs="Times New Roman"/>
          <w:szCs w:val="28"/>
          <w:lang w:val="uk-UA" w:eastAsia="ru-RU"/>
        </w:rPr>
        <w:t>Про внесення змін до рішення Великосеверинівської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352E3">
        <w:rPr>
          <w:rFonts w:eastAsia="Times New Roman" w:cs="Times New Roman"/>
          <w:szCs w:val="28"/>
          <w:lang w:val="uk-UA" w:eastAsia="ru-RU"/>
        </w:rPr>
        <w:t>сільської ради від 22 грудня 2022 року № 1235 «Про затвердження Програми підтримки членів сімей загиблих/померлих учасників антитерористичної операції / операції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352E3">
        <w:rPr>
          <w:rFonts w:eastAsia="Times New Roman" w:cs="Times New Roman"/>
          <w:szCs w:val="28"/>
          <w:lang w:val="uk-UA" w:eastAsia="ru-RU"/>
        </w:rPr>
        <w:t>об’єднаних сил та сімей загиблих/померлих Захисників та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352E3">
        <w:rPr>
          <w:rFonts w:eastAsia="Times New Roman" w:cs="Times New Roman"/>
          <w:szCs w:val="28"/>
          <w:lang w:val="uk-UA" w:eastAsia="ru-RU"/>
        </w:rPr>
        <w:t>Захисниць України на 2023 – 2025 роки»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2008B9FC" w14:textId="77777777" w:rsidR="00E14572" w:rsidRPr="008A761C" w:rsidRDefault="00E14572" w:rsidP="00E14572">
      <w:pPr>
        <w:pStyle w:val="a3"/>
        <w:jc w:val="both"/>
        <w:rPr>
          <w:rFonts w:cs="Times New Roman"/>
          <w:bCs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  <w:t>6.</w:t>
      </w:r>
      <w:r w:rsidRPr="00024E55">
        <w:t xml:space="preserve"> </w:t>
      </w:r>
      <w:r w:rsidRPr="00024E55">
        <w:rPr>
          <w:rFonts w:eastAsia="Times New Roman" w:cs="Times New Roman"/>
          <w:szCs w:val="28"/>
          <w:lang w:val="uk-UA" w:eastAsia="ru-RU"/>
        </w:rPr>
        <w:t>Про затвердження «Програми підтримки жителів села Мала Олександрівка Великоолександрівської селищної територіальної громади Бериславського району Херсонської області на 2023 рік»</w:t>
      </w:r>
      <w:r>
        <w:rPr>
          <w:rFonts w:eastAsia="Times New Roman" w:cs="Times New Roman"/>
          <w:szCs w:val="28"/>
          <w:lang w:val="uk-UA" w:eastAsia="ru-RU"/>
        </w:rPr>
        <w:t>.</w:t>
      </w:r>
    </w:p>
    <w:bookmarkEnd w:id="2"/>
    <w:p w14:paraId="09D3C6DA" w14:textId="77777777" w:rsidR="00E14572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7.</w:t>
      </w:r>
      <w:r w:rsidRPr="006F2AF4">
        <w:rPr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Про затвердження технічної документації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із землеустрою щодо встановлення (відновлення) меж земельної ділянки  в натурі (на місцевості)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та передачі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в с. Підгайці гр. Швецю Юрію Володимировичу</w:t>
      </w:r>
      <w:r>
        <w:rPr>
          <w:rFonts w:cs="Times New Roman"/>
          <w:bCs/>
          <w:szCs w:val="28"/>
          <w:lang w:val="uk-UA"/>
        </w:rPr>
        <w:t>.</w:t>
      </w:r>
    </w:p>
    <w:p w14:paraId="1C80458E" w14:textId="77777777" w:rsidR="00E14572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8.</w:t>
      </w:r>
      <w:r w:rsidRPr="006F2AF4">
        <w:rPr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Про затвердження технічної документації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із землеустрою щодо встановлення (відновлення) меж земельної ділянки  в натурі (на місцевості)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ділянка)та передачі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в с. Підгайці гр. Швець Людмилі Анатоліївні</w:t>
      </w:r>
      <w:r>
        <w:rPr>
          <w:rFonts w:cs="Times New Roman"/>
          <w:bCs/>
          <w:szCs w:val="28"/>
          <w:lang w:val="uk-UA"/>
        </w:rPr>
        <w:t>.</w:t>
      </w:r>
    </w:p>
    <w:p w14:paraId="7FF92070" w14:textId="77777777" w:rsidR="00E14572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9.</w:t>
      </w:r>
      <w:r w:rsidRPr="006F2AF4">
        <w:rPr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Про затвердження технічної документації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із землеустрою щодо встановлення (відновлення) меж земельної ділянки  в натурі (на місцевості)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та передачі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в с. Велика Северинка гр. Карпюк Тамарі Миколаївні</w:t>
      </w:r>
      <w:r>
        <w:rPr>
          <w:rFonts w:cs="Times New Roman"/>
          <w:bCs/>
          <w:szCs w:val="28"/>
          <w:lang w:val="uk-UA"/>
        </w:rPr>
        <w:t>.</w:t>
      </w:r>
    </w:p>
    <w:p w14:paraId="135E7050" w14:textId="77777777" w:rsidR="00E14572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lastRenderedPageBreak/>
        <w:t>10.</w:t>
      </w:r>
      <w:r w:rsidRPr="006F2AF4">
        <w:rPr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Про затвердження технічної документації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із землеустрою щодо встановлення (відновлення) меж земельної ділянки  в натурі (на місцевості)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та передачі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6F2AF4">
        <w:rPr>
          <w:rFonts w:cs="Times New Roman"/>
          <w:bCs/>
          <w:szCs w:val="28"/>
          <w:lang w:val="uk-UA"/>
        </w:rPr>
        <w:t>в с. Велика Северинка гр. Голоті Леоніду Олексійовичу</w:t>
      </w:r>
      <w:r>
        <w:rPr>
          <w:rFonts w:cs="Times New Roman"/>
          <w:bCs/>
          <w:szCs w:val="28"/>
          <w:lang w:val="uk-UA"/>
        </w:rPr>
        <w:t>.</w:t>
      </w:r>
    </w:p>
    <w:p w14:paraId="290757D9" w14:textId="77777777" w:rsidR="00E14572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11.</w:t>
      </w:r>
      <w:r w:rsidRPr="009E1142">
        <w:rPr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Про затвердження технічної документації</w:t>
      </w:r>
      <w:r>
        <w:rPr>
          <w:rFonts w:cs="Times New Roman"/>
          <w:bCs/>
          <w:szCs w:val="28"/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із землеустрою щодо встановлення (відновлення) меж земельної ділянки  в натурі (на місцевості)</w:t>
      </w:r>
      <w:r>
        <w:rPr>
          <w:rFonts w:cs="Times New Roman"/>
          <w:bCs/>
          <w:szCs w:val="28"/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cs="Times New Roman"/>
          <w:bCs/>
          <w:szCs w:val="28"/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та передачі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в с. Підгайці гр. Міроваєвій Світлані Гаврилівні</w:t>
      </w:r>
      <w:r>
        <w:rPr>
          <w:rFonts w:cs="Times New Roman"/>
          <w:bCs/>
          <w:szCs w:val="28"/>
          <w:lang w:val="uk-UA"/>
        </w:rPr>
        <w:t>.</w:t>
      </w:r>
    </w:p>
    <w:p w14:paraId="19C1EECF" w14:textId="77777777" w:rsidR="00E14572" w:rsidRPr="008A761C" w:rsidRDefault="00E14572" w:rsidP="00E14572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12.</w:t>
      </w:r>
      <w:r w:rsidRPr="00E14572">
        <w:rPr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Про передачу земельної ділянки у власність</w:t>
      </w:r>
      <w:r>
        <w:rPr>
          <w:rFonts w:cs="Times New Roman"/>
          <w:bCs/>
          <w:szCs w:val="28"/>
          <w:lang w:val="uk-UA"/>
        </w:rPr>
        <w:t xml:space="preserve"> </w:t>
      </w:r>
      <w:r w:rsidRPr="009E1142">
        <w:rPr>
          <w:rFonts w:cs="Times New Roman"/>
          <w:bCs/>
          <w:szCs w:val="28"/>
          <w:lang w:val="uk-UA"/>
        </w:rPr>
        <w:t>для індивідуального садівництва із земель СТ «КОЛОС» гр. Мироненко Людмилі Анатоліївні</w:t>
      </w:r>
      <w:r>
        <w:rPr>
          <w:rFonts w:cs="Times New Roman"/>
          <w:bCs/>
          <w:szCs w:val="28"/>
          <w:lang w:val="uk-UA"/>
        </w:rPr>
        <w:t>.</w:t>
      </w:r>
    </w:p>
    <w:p w14:paraId="3FF33FE9" w14:textId="77777777" w:rsidR="00E14572" w:rsidRDefault="00E14572" w:rsidP="00E14572">
      <w:pPr>
        <w:pStyle w:val="a3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ab/>
        <w:t>13.</w:t>
      </w:r>
      <w:r w:rsidRPr="00E14572">
        <w:rPr>
          <w:lang w:val="uk-UA"/>
        </w:rPr>
        <w:t xml:space="preserve"> </w:t>
      </w:r>
      <w:r w:rsidRPr="00024E55">
        <w:rPr>
          <w:rFonts w:eastAsia="Times New Roman" w:cs="Times New Roman"/>
          <w:bCs/>
          <w:szCs w:val="28"/>
          <w:lang w:val="uk-UA" w:eastAsia="ru-RU"/>
        </w:rPr>
        <w:t>Про надання дозволу на виготовлення проект землеустрою щодо відведення земельної ділянки в оренду для  будівництва та обслуговування будівель торгівлі в с. Підгайці гр. Замші Тетяні Іванівні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71E796C6" w14:textId="77777777" w:rsidR="00E14572" w:rsidRDefault="00E14572" w:rsidP="00E14572">
      <w:pPr>
        <w:spacing w:after="0"/>
        <w:jc w:val="both"/>
        <w:rPr>
          <w:b/>
          <w:bCs/>
          <w:lang w:val="uk-UA"/>
        </w:rPr>
      </w:pPr>
    </w:p>
    <w:p w14:paraId="131AE599" w14:textId="77777777" w:rsidR="00355B30" w:rsidRDefault="00355B30" w:rsidP="00A946D5">
      <w:pPr>
        <w:ind w:firstLine="709"/>
        <w:jc w:val="center"/>
        <w:rPr>
          <w:lang w:val="uk-UA"/>
        </w:rPr>
      </w:pPr>
    </w:p>
    <w:p w14:paraId="74539B84" w14:textId="1E6490FC" w:rsidR="00F12C76" w:rsidRPr="00125E77" w:rsidRDefault="00125E77" w:rsidP="00A946D5">
      <w:pPr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0A1EB2"/>
    <w:rsid w:val="000E306F"/>
    <w:rsid w:val="00125E77"/>
    <w:rsid w:val="00300BF7"/>
    <w:rsid w:val="00355B30"/>
    <w:rsid w:val="004537C9"/>
    <w:rsid w:val="005041CA"/>
    <w:rsid w:val="00571EC1"/>
    <w:rsid w:val="00583716"/>
    <w:rsid w:val="006A4648"/>
    <w:rsid w:val="006C0B77"/>
    <w:rsid w:val="006D79CD"/>
    <w:rsid w:val="008242FF"/>
    <w:rsid w:val="00870751"/>
    <w:rsid w:val="008C512E"/>
    <w:rsid w:val="009171A4"/>
    <w:rsid w:val="00922C48"/>
    <w:rsid w:val="00A946D5"/>
    <w:rsid w:val="00A9610C"/>
    <w:rsid w:val="00B915B7"/>
    <w:rsid w:val="00E14572"/>
    <w:rsid w:val="00E165EA"/>
    <w:rsid w:val="00E33048"/>
    <w:rsid w:val="00EA59DF"/>
    <w:rsid w:val="00EC782B"/>
    <w:rsid w:val="00EE4070"/>
    <w:rsid w:val="00F12C76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  <w15:chartTrackingRefBased/>
  <w15:docId w15:val="{E912522A-1B18-491F-9BC3-6D08EB2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2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E306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FB11-4BBD-4791-8189-69911B0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2023-08-14T08:07:00Z</dcterms:created>
  <dcterms:modified xsi:type="dcterms:W3CDTF">2023-08-14T08:09:00Z</dcterms:modified>
</cp:coreProperties>
</file>