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7E3F" w14:textId="77777777" w:rsidR="00AF640A" w:rsidRDefault="00AF640A" w:rsidP="00AF640A">
      <w:pPr>
        <w:spacing w:after="0"/>
        <w:ind w:left="4956" w:firstLine="708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73CC9C24" w14:textId="77777777" w:rsidR="00AF640A" w:rsidRDefault="00AF640A" w:rsidP="00AF640A">
      <w:pPr>
        <w:spacing w:after="0"/>
        <w:ind w:left="4956" w:firstLine="708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5F325500" w14:textId="09A40125" w:rsidR="00AF640A" w:rsidRPr="00AF640A" w:rsidRDefault="00AF640A" w:rsidP="00AF640A">
      <w:pPr>
        <w:spacing w:after="0"/>
        <w:ind w:left="4956" w:firstLine="431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ЗАТВЕРДЖЕНО: </w:t>
      </w:r>
    </w:p>
    <w:p w14:paraId="28F3C34F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                                                                        Розпорядження                              </w:t>
      </w:r>
    </w:p>
    <w:p w14:paraId="2A986D2A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                                                                        Великосеверинівського</w:t>
      </w:r>
    </w:p>
    <w:p w14:paraId="34A0B854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                                                                        сільського голови</w:t>
      </w:r>
    </w:p>
    <w:p w14:paraId="14CC40B7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 w:bidi="uk-UA"/>
          <w14:ligatures w14:val="none"/>
        </w:rPr>
      </w:pP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                                                                        </w:t>
      </w:r>
      <w:r w:rsidRPr="00AF640A">
        <w:rPr>
          <w:rFonts w:eastAsia="Times New Roman" w:cs="Times New Roman"/>
          <w:color w:val="000000"/>
          <w:kern w:val="0"/>
          <w:szCs w:val="28"/>
          <w:lang w:val="uk-UA" w:eastAsia="uk-UA" w:bidi="uk-UA"/>
          <w14:ligatures w14:val="none"/>
        </w:rPr>
        <w:t>від 16 жовтня 2023 року № 111-од</w:t>
      </w:r>
    </w:p>
    <w:p w14:paraId="7ADB69EB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val="uk-UA" w:eastAsia="uk-UA" w:bidi="uk-UA"/>
          <w14:ligatures w14:val="none"/>
        </w:rPr>
      </w:pPr>
    </w:p>
    <w:p w14:paraId="4E7B5A7A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color w:val="000000"/>
          <w:kern w:val="0"/>
          <w:sz w:val="22"/>
          <w:lang w:val="uk-UA" w:eastAsia="uk-UA" w:bidi="uk-UA"/>
          <w14:ligatures w14:val="none"/>
        </w:rPr>
      </w:pPr>
    </w:p>
    <w:p w14:paraId="6D4AC8C5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color w:val="000000"/>
          <w:kern w:val="0"/>
          <w:sz w:val="22"/>
          <w:lang w:val="uk-UA" w:eastAsia="uk-UA" w:bidi="uk-UA"/>
          <w14:ligatures w14:val="none"/>
        </w:rPr>
      </w:pPr>
    </w:p>
    <w:p w14:paraId="69050E39" w14:textId="77777777" w:rsidR="00AF640A" w:rsidRPr="00AF640A" w:rsidRDefault="00AF640A" w:rsidP="00AF640A">
      <w:pPr>
        <w:spacing w:after="0"/>
        <w:jc w:val="center"/>
        <w:rPr>
          <w:rFonts w:eastAsia="Calibri" w:cs="Times New Roman"/>
          <w:b/>
          <w:bCs/>
          <w:color w:val="000000"/>
          <w:kern w:val="0"/>
          <w:szCs w:val="28"/>
          <w:lang w:val="uk-UA" w:eastAsia="uk-UA"/>
          <w14:ligatures w14:val="none"/>
        </w:rPr>
      </w:pPr>
      <w:r w:rsidRPr="00AF640A">
        <w:rPr>
          <w:rFonts w:eastAsia="Times New Roman" w:cs="Times New Roman"/>
          <w:b/>
          <w:bCs/>
          <w:color w:val="000000"/>
          <w:kern w:val="0"/>
          <w:szCs w:val="28"/>
          <w:lang w:val="uk-UA" w:eastAsia="uk-UA"/>
          <w14:ligatures w14:val="none"/>
        </w:rPr>
        <w:t xml:space="preserve">Склад </w:t>
      </w:r>
    </w:p>
    <w:p w14:paraId="01FF86D7" w14:textId="77777777" w:rsidR="00AF640A" w:rsidRPr="00AF640A" w:rsidRDefault="00AF640A" w:rsidP="00AF640A">
      <w:pPr>
        <w:kinsoku w:val="0"/>
        <w:overflowPunct w:val="0"/>
        <w:spacing w:after="0"/>
        <w:ind w:left="397" w:right="285" w:hanging="1"/>
        <w:jc w:val="center"/>
        <w:rPr>
          <w:rFonts w:eastAsia="Times New Roman" w:cs="Times New Roman"/>
          <w:b/>
          <w:bCs/>
          <w:spacing w:val="-1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bCs/>
          <w:spacing w:val="-1"/>
          <w:kern w:val="0"/>
          <w:szCs w:val="28"/>
          <w:lang w:val="uk-UA" w:eastAsia="ru-RU"/>
          <w14:ligatures w14:val="none"/>
        </w:rPr>
        <w:t>робочої групи з питань проведення інвентаризації систем оповіщення населення на території  Великосеверинівської ТГ</w:t>
      </w:r>
    </w:p>
    <w:p w14:paraId="42E48952" w14:textId="77777777" w:rsidR="00AF640A" w:rsidRPr="00AF640A" w:rsidRDefault="00AF640A" w:rsidP="00AF640A">
      <w:pPr>
        <w:kinsoku w:val="0"/>
        <w:overflowPunct w:val="0"/>
        <w:spacing w:after="0"/>
        <w:ind w:left="397" w:right="285" w:hanging="1"/>
        <w:jc w:val="center"/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</w:pPr>
    </w:p>
    <w:p w14:paraId="5474F6DE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color w:val="000000"/>
          <w:kern w:val="0"/>
          <w:sz w:val="22"/>
          <w:lang w:val="uk-UA" w:eastAsia="uk-UA" w:bidi="uk-UA"/>
          <w14:ligatures w14:val="non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6730"/>
      </w:tblGrid>
      <w:tr w:rsidR="00AF640A" w:rsidRPr="00AF640A" w14:paraId="4BFB11B4" w14:textId="77777777" w:rsidTr="006468F7">
        <w:tc>
          <w:tcPr>
            <w:tcW w:w="9854" w:type="dxa"/>
            <w:gridSpan w:val="2"/>
          </w:tcPr>
          <w:p w14:paraId="262F7898" w14:textId="77777777" w:rsidR="00AF640A" w:rsidRPr="00AF640A" w:rsidRDefault="00AF640A" w:rsidP="00AF640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Голова робочої групи</w:t>
            </w:r>
          </w:p>
          <w:p w14:paraId="06321FD0" w14:textId="77777777" w:rsidR="00AF640A" w:rsidRPr="00AF640A" w:rsidRDefault="00AF640A" w:rsidP="00AF640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</w:p>
        </w:tc>
      </w:tr>
      <w:tr w:rsidR="00AF640A" w:rsidRPr="00AF640A" w14:paraId="4458984B" w14:textId="77777777" w:rsidTr="006468F7">
        <w:tc>
          <w:tcPr>
            <w:tcW w:w="2943" w:type="dxa"/>
          </w:tcPr>
          <w:p w14:paraId="79E3077F" w14:textId="77777777" w:rsidR="00AF640A" w:rsidRPr="00AF640A" w:rsidRDefault="00AF640A" w:rsidP="00AF640A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КОЛОМІЄЦЬ</w:t>
            </w:r>
          </w:p>
          <w:p w14:paraId="15A37C90" w14:textId="77777777" w:rsidR="00AF640A" w:rsidRPr="00AF640A" w:rsidRDefault="00AF640A" w:rsidP="00AF640A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Ганна Сергіївна</w:t>
            </w:r>
          </w:p>
        </w:tc>
        <w:tc>
          <w:tcPr>
            <w:tcW w:w="6911" w:type="dxa"/>
          </w:tcPr>
          <w:p w14:paraId="3BEE69AB" w14:textId="77777777" w:rsidR="00AF640A" w:rsidRPr="00AF640A" w:rsidRDefault="00AF640A" w:rsidP="00AF640A">
            <w:pPr>
              <w:numPr>
                <w:ilvl w:val="0"/>
                <w:numId w:val="1"/>
              </w:numPr>
              <w:spacing w:after="200" w:line="276" w:lineRule="auto"/>
              <w:ind w:left="322" w:hanging="284"/>
              <w:contextualSpacing/>
              <w:jc w:val="both"/>
              <w:rPr>
                <w:rFonts w:ascii="Cambria" w:eastAsia="Calibri" w:hAnsi="Cambria" w:cs="Times New Roman"/>
                <w:bCs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ascii="Cambria" w:eastAsia="Calibri" w:hAnsi="Cambria" w:cs="Times New Roman"/>
                <w:bCs/>
                <w:color w:val="000000"/>
                <w:szCs w:val="28"/>
                <w:lang w:val="uk-UA" w:eastAsia="uk-UA" w:bidi="uk-UA"/>
              </w:rPr>
              <w:t>секретар Великосеверинівської сільської ради</w:t>
            </w:r>
          </w:p>
        </w:tc>
      </w:tr>
      <w:tr w:rsidR="00AF640A" w:rsidRPr="00AF640A" w14:paraId="4F52A45C" w14:textId="77777777" w:rsidTr="006468F7">
        <w:tc>
          <w:tcPr>
            <w:tcW w:w="9854" w:type="dxa"/>
            <w:gridSpan w:val="2"/>
          </w:tcPr>
          <w:p w14:paraId="15D7408D" w14:textId="77777777" w:rsidR="00AF640A" w:rsidRPr="00AF640A" w:rsidRDefault="00AF640A" w:rsidP="00AF640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Секретар робочої групи</w:t>
            </w:r>
          </w:p>
          <w:p w14:paraId="7DD429C0" w14:textId="77777777" w:rsidR="00AF640A" w:rsidRPr="00AF640A" w:rsidRDefault="00AF640A" w:rsidP="00AF640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</w:p>
        </w:tc>
      </w:tr>
      <w:tr w:rsidR="00AF640A" w:rsidRPr="00AF640A" w14:paraId="1A1C53A2" w14:textId="77777777" w:rsidTr="006468F7">
        <w:tc>
          <w:tcPr>
            <w:tcW w:w="2943" w:type="dxa"/>
          </w:tcPr>
          <w:p w14:paraId="30782FC5" w14:textId="77777777" w:rsidR="00AF640A" w:rsidRPr="00AF640A" w:rsidRDefault="00AF640A" w:rsidP="00AF640A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ПАЛІЙ</w:t>
            </w:r>
          </w:p>
          <w:p w14:paraId="0DCD63F3" w14:textId="77777777" w:rsidR="00AF640A" w:rsidRPr="00AF640A" w:rsidRDefault="00AF640A" w:rsidP="00AF640A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Микола Володимирович</w:t>
            </w:r>
          </w:p>
        </w:tc>
        <w:tc>
          <w:tcPr>
            <w:tcW w:w="6911" w:type="dxa"/>
          </w:tcPr>
          <w:p w14:paraId="1B800A6A" w14:textId="77777777" w:rsidR="00AF640A" w:rsidRPr="00AF640A" w:rsidRDefault="00AF640A" w:rsidP="00AF640A">
            <w:pPr>
              <w:numPr>
                <w:ilvl w:val="0"/>
                <w:numId w:val="1"/>
              </w:numPr>
              <w:spacing w:after="200"/>
              <w:ind w:left="180" w:hanging="142"/>
              <w:contextualSpacing/>
              <w:jc w:val="both"/>
              <w:rPr>
                <w:rFonts w:eastAsia="Calibri" w:cs="Times New Roman"/>
                <w:bCs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Calibri" w:cs="Times New Roman"/>
                <w:bCs/>
                <w:color w:val="000000"/>
                <w:szCs w:val="28"/>
                <w:lang w:val="uk-UA" w:eastAsia="uk-UA" w:bidi="uk-UA"/>
              </w:rPr>
              <w:t xml:space="preserve"> головний спеціаліст відділу земельних відносин, комунальної власності, інфраструктури та житлово-комунального господарства Великосеверинівської сільської ради</w:t>
            </w:r>
          </w:p>
        </w:tc>
      </w:tr>
      <w:tr w:rsidR="00AF640A" w:rsidRPr="00AF640A" w14:paraId="1A2ACE58" w14:textId="77777777" w:rsidTr="006468F7">
        <w:tc>
          <w:tcPr>
            <w:tcW w:w="9854" w:type="dxa"/>
            <w:gridSpan w:val="2"/>
          </w:tcPr>
          <w:p w14:paraId="4BC1407F" w14:textId="77777777" w:rsidR="00AF640A" w:rsidRPr="00AF640A" w:rsidRDefault="00AF640A" w:rsidP="00AF640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Члени робочої групи</w:t>
            </w:r>
          </w:p>
          <w:p w14:paraId="4FD42F63" w14:textId="77777777" w:rsidR="00AF640A" w:rsidRPr="00AF640A" w:rsidRDefault="00AF640A" w:rsidP="00AF640A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</w:p>
        </w:tc>
      </w:tr>
      <w:tr w:rsidR="00AF640A" w:rsidRPr="00AF640A" w14:paraId="3F22A993" w14:textId="77777777" w:rsidTr="006468F7">
        <w:tc>
          <w:tcPr>
            <w:tcW w:w="2943" w:type="dxa"/>
          </w:tcPr>
          <w:p w14:paraId="773AD697" w14:textId="77777777" w:rsidR="00AF640A" w:rsidRPr="00AF640A" w:rsidRDefault="00AF640A" w:rsidP="00AF640A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КОСАРЧУК</w:t>
            </w:r>
          </w:p>
          <w:p w14:paraId="274749C8" w14:textId="77777777" w:rsidR="00AF640A" w:rsidRPr="00AF640A" w:rsidRDefault="00AF640A" w:rsidP="00AF640A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Лідія Георгіївна</w:t>
            </w:r>
          </w:p>
        </w:tc>
        <w:tc>
          <w:tcPr>
            <w:tcW w:w="6911" w:type="dxa"/>
          </w:tcPr>
          <w:p w14:paraId="74E638EC" w14:textId="77777777" w:rsidR="00AF640A" w:rsidRPr="00AF640A" w:rsidRDefault="00AF640A" w:rsidP="00AF640A">
            <w:pPr>
              <w:numPr>
                <w:ilvl w:val="0"/>
                <w:numId w:val="1"/>
              </w:numPr>
              <w:spacing w:after="200"/>
              <w:ind w:left="180" w:hanging="142"/>
              <w:contextualSpacing/>
              <w:jc w:val="both"/>
              <w:rPr>
                <w:rFonts w:eastAsia="Calibri" w:cs="Times New Roman"/>
                <w:bCs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Calibri" w:cs="Times New Roman"/>
                <w:bCs/>
                <w:color w:val="000000"/>
                <w:szCs w:val="28"/>
                <w:lang w:val="uk-UA" w:eastAsia="uk-UA" w:bidi="uk-UA"/>
              </w:rPr>
              <w:t xml:space="preserve"> начальник відділу земельних відносин, комунальної власності, інфраструктури та житлово-комунального господарства Великосеверинівської сільської ради</w:t>
            </w:r>
          </w:p>
        </w:tc>
      </w:tr>
      <w:tr w:rsidR="00AF640A" w:rsidRPr="00AF640A" w14:paraId="19CC3829" w14:textId="77777777" w:rsidTr="006468F7">
        <w:trPr>
          <w:trHeight w:val="70"/>
        </w:trPr>
        <w:tc>
          <w:tcPr>
            <w:tcW w:w="2943" w:type="dxa"/>
          </w:tcPr>
          <w:p w14:paraId="2FD03F59" w14:textId="77777777" w:rsidR="00AF640A" w:rsidRPr="00AF640A" w:rsidRDefault="00AF640A" w:rsidP="00AF640A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ПЕРОВ</w:t>
            </w:r>
          </w:p>
          <w:p w14:paraId="631B1617" w14:textId="77777777" w:rsidR="00AF640A" w:rsidRPr="00AF640A" w:rsidRDefault="00AF640A" w:rsidP="00AF640A">
            <w:pPr>
              <w:jc w:val="both"/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Times New Roman" w:cs="Times New Roman"/>
                <w:b/>
                <w:color w:val="000000"/>
                <w:szCs w:val="28"/>
                <w:lang w:val="uk-UA" w:eastAsia="uk-UA" w:bidi="uk-UA"/>
              </w:rPr>
              <w:t>Іван Олександрович</w:t>
            </w:r>
          </w:p>
        </w:tc>
        <w:tc>
          <w:tcPr>
            <w:tcW w:w="6911" w:type="dxa"/>
          </w:tcPr>
          <w:p w14:paraId="212B6B9D" w14:textId="77777777" w:rsidR="00AF640A" w:rsidRPr="00AF640A" w:rsidRDefault="00AF640A" w:rsidP="00AF640A">
            <w:pPr>
              <w:numPr>
                <w:ilvl w:val="0"/>
                <w:numId w:val="1"/>
              </w:numPr>
              <w:spacing w:after="200" w:line="276" w:lineRule="auto"/>
              <w:ind w:left="180" w:hanging="142"/>
              <w:contextualSpacing/>
              <w:jc w:val="both"/>
              <w:rPr>
                <w:rFonts w:eastAsia="Calibri" w:cs="Times New Roman"/>
                <w:bCs/>
                <w:color w:val="000000"/>
                <w:szCs w:val="28"/>
                <w:lang w:val="uk-UA" w:eastAsia="uk-UA" w:bidi="uk-UA"/>
              </w:rPr>
            </w:pPr>
            <w:r w:rsidRPr="00AF640A">
              <w:rPr>
                <w:rFonts w:eastAsia="Calibri" w:cs="Times New Roman"/>
                <w:bCs/>
                <w:color w:val="000000"/>
                <w:szCs w:val="28"/>
                <w:lang w:val="uk-UA" w:eastAsia="uk-UA" w:bidi="uk-UA"/>
              </w:rPr>
              <w:t>староста Оситнязького старостинського округу Великосеверинівської сільської ради</w:t>
            </w:r>
          </w:p>
        </w:tc>
      </w:tr>
    </w:tbl>
    <w:p w14:paraId="4A93335E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color w:val="000000"/>
          <w:kern w:val="0"/>
          <w:sz w:val="22"/>
          <w:lang w:val="uk-UA" w:eastAsia="uk-UA" w:bidi="uk-UA"/>
          <w14:ligatures w14:val="none"/>
        </w:rPr>
      </w:pPr>
      <w:r w:rsidRPr="00AF640A">
        <w:rPr>
          <w:rFonts w:eastAsia="Times New Roman" w:cs="Times New Roman"/>
          <w:color w:val="000000"/>
          <w:kern w:val="0"/>
          <w:sz w:val="22"/>
          <w:lang w:val="uk-UA" w:eastAsia="uk-UA" w:bidi="uk-UA"/>
          <w14:ligatures w14:val="none"/>
        </w:rPr>
        <w:t xml:space="preserve">                                             ______________________________________________</w:t>
      </w:r>
    </w:p>
    <w:p w14:paraId="0C267904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color w:val="000000"/>
          <w:kern w:val="0"/>
          <w:sz w:val="22"/>
          <w:lang w:val="uk-UA" w:eastAsia="uk-UA" w:bidi="uk-UA"/>
          <w14:ligatures w14:val="none"/>
        </w:rPr>
      </w:pPr>
    </w:p>
    <w:p w14:paraId="3AFD3617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color w:val="000000"/>
          <w:kern w:val="0"/>
          <w:sz w:val="22"/>
          <w:lang w:val="uk-UA" w:eastAsia="uk-UA" w:bidi="uk-UA"/>
          <w14:ligatures w14:val="none"/>
        </w:rPr>
      </w:pPr>
    </w:p>
    <w:p w14:paraId="1F10ED92" w14:textId="77777777" w:rsidR="00AF640A" w:rsidRPr="00AF640A" w:rsidRDefault="00AF640A" w:rsidP="00AF640A">
      <w:pPr>
        <w:spacing w:after="0"/>
        <w:jc w:val="both"/>
        <w:rPr>
          <w:rFonts w:eastAsia="Times New Roman" w:cs="Times New Roman"/>
          <w:color w:val="000000"/>
          <w:kern w:val="0"/>
          <w:sz w:val="22"/>
          <w:lang w:val="uk-UA" w:eastAsia="uk-UA" w:bidi="uk-UA"/>
          <w14:ligatures w14:val="none"/>
        </w:rPr>
      </w:pPr>
    </w:p>
    <w:p w14:paraId="6776AC04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EB1F536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C18F7B4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04E37B20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25F74016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9624E15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6B5A370B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7EFEA2C5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09B7507D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589774B2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564ADBA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26982F9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57D842C4" w14:textId="77777777" w:rsidR="00AF640A" w:rsidRDefault="00AF640A" w:rsidP="00AF640A">
      <w:pPr>
        <w:kinsoku w:val="0"/>
        <w:overflowPunct w:val="0"/>
        <w:spacing w:before="52" w:after="0"/>
        <w:ind w:left="5670"/>
        <w:jc w:val="both"/>
        <w:rPr>
          <w:rFonts w:eastAsia="Times New Roman" w:cs="Times New Roman"/>
          <w:b/>
          <w:bCs/>
          <w:spacing w:val="-1"/>
          <w:kern w:val="0"/>
          <w:szCs w:val="28"/>
          <w:lang w:val="uk-UA" w:eastAsia="ru-RU"/>
          <w14:ligatures w14:val="none"/>
        </w:rPr>
      </w:pPr>
    </w:p>
    <w:p w14:paraId="209CD96D" w14:textId="77777777" w:rsidR="00AF640A" w:rsidRDefault="00AF640A" w:rsidP="00AF640A">
      <w:pPr>
        <w:kinsoku w:val="0"/>
        <w:overflowPunct w:val="0"/>
        <w:spacing w:before="52" w:after="0"/>
        <w:ind w:left="5670"/>
        <w:jc w:val="both"/>
        <w:rPr>
          <w:rFonts w:eastAsia="Times New Roman" w:cs="Times New Roman"/>
          <w:b/>
          <w:bCs/>
          <w:spacing w:val="-1"/>
          <w:kern w:val="0"/>
          <w:szCs w:val="28"/>
          <w:lang w:val="uk-UA" w:eastAsia="ru-RU"/>
          <w14:ligatures w14:val="none"/>
        </w:rPr>
      </w:pPr>
    </w:p>
    <w:p w14:paraId="12980D37" w14:textId="77777777" w:rsidR="00AF640A" w:rsidRDefault="00AF640A" w:rsidP="00AF640A">
      <w:pPr>
        <w:kinsoku w:val="0"/>
        <w:overflowPunct w:val="0"/>
        <w:spacing w:before="52" w:after="0"/>
        <w:ind w:left="5670"/>
        <w:jc w:val="both"/>
        <w:rPr>
          <w:rFonts w:eastAsia="Times New Roman" w:cs="Times New Roman"/>
          <w:b/>
          <w:bCs/>
          <w:spacing w:val="-1"/>
          <w:kern w:val="0"/>
          <w:szCs w:val="28"/>
          <w:lang w:val="uk-UA" w:eastAsia="ru-RU"/>
          <w14:ligatures w14:val="none"/>
        </w:rPr>
      </w:pPr>
    </w:p>
    <w:p w14:paraId="1C9A8F3F" w14:textId="77777777" w:rsidR="00AF640A" w:rsidRDefault="00AF640A" w:rsidP="00AF640A">
      <w:pPr>
        <w:kinsoku w:val="0"/>
        <w:overflowPunct w:val="0"/>
        <w:spacing w:before="52" w:after="0"/>
        <w:ind w:left="5670"/>
        <w:jc w:val="both"/>
        <w:rPr>
          <w:rFonts w:eastAsia="Times New Roman" w:cs="Times New Roman"/>
          <w:b/>
          <w:bCs/>
          <w:spacing w:val="-1"/>
          <w:kern w:val="0"/>
          <w:szCs w:val="28"/>
          <w:lang w:val="uk-UA" w:eastAsia="ru-RU"/>
          <w14:ligatures w14:val="none"/>
        </w:rPr>
      </w:pPr>
    </w:p>
    <w:p w14:paraId="64D27275" w14:textId="6E3FB1F2" w:rsidR="00AF640A" w:rsidRPr="00AF640A" w:rsidRDefault="00AF640A" w:rsidP="00AF640A">
      <w:pPr>
        <w:kinsoku w:val="0"/>
        <w:overflowPunct w:val="0"/>
        <w:spacing w:before="52" w:after="0"/>
        <w:ind w:left="567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bCs/>
          <w:spacing w:val="-1"/>
          <w:kern w:val="0"/>
          <w:szCs w:val="28"/>
          <w:lang w:val="uk-UA" w:eastAsia="ru-RU"/>
          <w14:ligatures w14:val="none"/>
        </w:rPr>
        <w:t>ЗАТВЕРДЖЕНО</w:t>
      </w:r>
    </w:p>
    <w:p w14:paraId="787DD0D6" w14:textId="77777777" w:rsidR="00AF640A" w:rsidRPr="00AF640A" w:rsidRDefault="00AF640A" w:rsidP="00AF640A">
      <w:pPr>
        <w:kinsoku w:val="0"/>
        <w:overflowPunct w:val="0"/>
        <w:spacing w:before="140" w:after="0"/>
        <w:ind w:left="5670" w:right="-1"/>
        <w:rPr>
          <w:rFonts w:eastAsia="Times New Roman" w:cs="Times New Roman"/>
          <w:spacing w:val="-1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spacing w:val="-1"/>
          <w:kern w:val="0"/>
          <w:szCs w:val="28"/>
          <w:lang w:val="uk-UA" w:eastAsia="ru-RU"/>
          <w14:ligatures w14:val="none"/>
        </w:rPr>
        <w:t xml:space="preserve">Розпорядження Великосеверинівського </w:t>
      </w:r>
    </w:p>
    <w:p w14:paraId="0DC195E2" w14:textId="77777777" w:rsidR="00AF640A" w:rsidRPr="00AF640A" w:rsidRDefault="00AF640A" w:rsidP="00AF640A">
      <w:pPr>
        <w:kinsoku w:val="0"/>
        <w:overflowPunct w:val="0"/>
        <w:spacing w:after="0"/>
        <w:ind w:left="5670" w:right="-1"/>
        <w:rPr>
          <w:rFonts w:eastAsia="Times New Roman" w:cs="Times New Roman"/>
          <w:spacing w:val="-2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spacing w:val="-1"/>
          <w:kern w:val="0"/>
          <w:szCs w:val="28"/>
          <w:lang w:val="uk-UA" w:eastAsia="ru-RU"/>
          <w14:ligatures w14:val="none"/>
        </w:rPr>
        <w:t>сільського голови</w:t>
      </w:r>
    </w:p>
    <w:p w14:paraId="569FC78E" w14:textId="77777777" w:rsidR="00AF640A" w:rsidRPr="00AF640A" w:rsidRDefault="00AF640A" w:rsidP="00AF640A">
      <w:pPr>
        <w:kinsoku w:val="0"/>
        <w:overflowPunct w:val="0"/>
        <w:spacing w:after="0"/>
        <w:ind w:left="567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spacing w:val="-1"/>
          <w:kern w:val="0"/>
          <w:szCs w:val="28"/>
          <w:lang w:val="uk-UA" w:eastAsia="ru-RU"/>
          <w14:ligatures w14:val="none"/>
        </w:rPr>
        <w:t xml:space="preserve">16 жовтня 2023 року </w:t>
      </w: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№ 111-од</w:t>
      </w:r>
    </w:p>
    <w:p w14:paraId="4AB7853A" w14:textId="77777777" w:rsidR="00AF640A" w:rsidRPr="00AF640A" w:rsidRDefault="00AF640A" w:rsidP="00AF640A">
      <w:pPr>
        <w:kinsoku w:val="0"/>
        <w:overflowPunct w:val="0"/>
        <w:spacing w:before="140" w:after="0"/>
        <w:ind w:left="567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7D7ED876" w14:textId="77777777" w:rsidR="00AF640A" w:rsidRPr="00AF640A" w:rsidRDefault="00AF640A" w:rsidP="00AF640A">
      <w:pPr>
        <w:spacing w:after="0"/>
        <w:jc w:val="right"/>
        <w:rPr>
          <w:rFonts w:eastAsia="Times New Roman" w:cs="Times New Roman"/>
          <w:b/>
          <w:kern w:val="0"/>
          <w:szCs w:val="28"/>
          <w:u w:val="single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kern w:val="0"/>
          <w:szCs w:val="28"/>
          <w:u w:val="single"/>
          <w:lang w:val="uk-UA" w:eastAsia="ru-RU"/>
          <w14:ligatures w14:val="none"/>
        </w:rPr>
        <w:t>Форма 1</w:t>
      </w:r>
    </w:p>
    <w:p w14:paraId="06431145" w14:textId="77777777" w:rsidR="00AF640A" w:rsidRPr="00AF640A" w:rsidRDefault="00AF640A" w:rsidP="00AF640A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55FA34D8" w14:textId="77777777" w:rsidR="00AF640A" w:rsidRPr="00AF640A" w:rsidRDefault="00AF640A" w:rsidP="00AF640A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ТЕХНІЧНА КАРТКА ЕЛЕКТРОСИРЕНИ</w:t>
      </w:r>
    </w:p>
    <w:p w14:paraId="7ACA25D2" w14:textId="77777777" w:rsidR="00AF640A" w:rsidRPr="00AF640A" w:rsidRDefault="00AF640A" w:rsidP="00AF640A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3819E3F3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1. Фактичне місце розташування:______________________________</w:t>
      </w:r>
    </w:p>
    <w:p w14:paraId="544AA217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2. Рік встановлення електросирени:____________________________</w:t>
      </w:r>
    </w:p>
    <w:p w14:paraId="4E392AC4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3. Висота на якій встановлено електросирену:___________________</w:t>
      </w:r>
    </w:p>
    <w:p w14:paraId="022A75F3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4. Потужність двигуна:_______________________________________</w:t>
      </w:r>
    </w:p>
    <w:p w14:paraId="31FBAF77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5. Доступ до електросирени (вільний, обмежений): _______________</w:t>
      </w:r>
    </w:p>
    <w:p w14:paraId="1F8726F3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6. Спосіб ввімкнення (ручний, централізовано): _________________</w:t>
      </w:r>
    </w:p>
    <w:p w14:paraId="1EEE0408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7. Аварійне відключення електросирени від мережі живлення:_____</w:t>
      </w:r>
    </w:p>
    <w:p w14:paraId="2C1D72E3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8. Балансоутримувач електросирени:____________________________</w:t>
      </w:r>
    </w:p>
    <w:p w14:paraId="00CD28FD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9. Підключення до джерела автономного живлення:______________</w:t>
      </w:r>
    </w:p>
    <w:p w14:paraId="59AA2011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>10. Відповідальна особа за утримання (посада, телефон):___________</w:t>
      </w:r>
    </w:p>
    <w:p w14:paraId="6E9D01D1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>___________________________________________________________</w:t>
      </w:r>
    </w:p>
    <w:p w14:paraId="185BABD6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 xml:space="preserve">11. Ключі від приміщення, де знаходиться електросирена: </w:t>
      </w:r>
    </w:p>
    <w:p w14:paraId="0FDBDC6E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>___________________________________________________________</w:t>
      </w:r>
    </w:p>
    <w:p w14:paraId="00A41778" w14:textId="77777777" w:rsidR="00AF640A" w:rsidRPr="00AF640A" w:rsidRDefault="00AF640A" w:rsidP="00AF640A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>(посада, телефон)</w:t>
      </w:r>
    </w:p>
    <w:p w14:paraId="32251037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52EBDB9B" w14:textId="77777777" w:rsidR="00AF640A" w:rsidRPr="00AF640A" w:rsidRDefault="00AF640A" w:rsidP="00AF640A">
      <w:pPr>
        <w:spacing w:after="0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Керівник підприємства </w:t>
      </w:r>
    </w:p>
    <w:p w14:paraId="3D54B58B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балансоутримувача електросирени</w:t>
      </w: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_________  _______________________</w:t>
      </w:r>
    </w:p>
    <w:p w14:paraId="75C56AC3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                                                                                    </w:t>
      </w:r>
      <w:r w:rsidRPr="00AF640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(Власне ім'я ПРІЗВИЩЕ)</w:t>
      </w:r>
    </w:p>
    <w:p w14:paraId="319DAFCE" w14:textId="77777777" w:rsidR="00AF640A" w:rsidRPr="00AF640A" w:rsidRDefault="00AF640A" w:rsidP="00AF640A">
      <w:pPr>
        <w:spacing w:after="0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Посадова особа, відповідальна </w:t>
      </w:r>
    </w:p>
    <w:p w14:paraId="096E3A25" w14:textId="77777777" w:rsidR="00AF640A" w:rsidRPr="00AF640A" w:rsidRDefault="00AF640A" w:rsidP="00AF640A">
      <w:pPr>
        <w:spacing w:after="0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за питання цивільного захисту </w:t>
      </w:r>
    </w:p>
    <w:p w14:paraId="64B95BC8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AF640A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органу місцевого самоврядування</w:t>
      </w:r>
      <w:r w:rsidRPr="00AF640A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   ______       _______________________</w:t>
      </w:r>
    </w:p>
    <w:p w14:paraId="3602E64B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F640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             (Власне ім'я ПРІЗВИЩЕ)</w:t>
      </w:r>
    </w:p>
    <w:p w14:paraId="28498E89" w14:textId="77777777" w:rsidR="00AF640A" w:rsidRPr="00AF640A" w:rsidRDefault="00AF640A" w:rsidP="00AF640A">
      <w:pPr>
        <w:spacing w:after="0"/>
        <w:ind w:left="567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28EDD598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727E80F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60FE57FF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882B598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697D4788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062E18E8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317E305C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5111F61D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391B9552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723C3C02" w14:textId="77777777" w:rsidR="00AF640A" w:rsidRPr="00AF640A" w:rsidRDefault="00AF640A" w:rsidP="00AF640A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  <w:sectPr w:rsidR="00AF640A" w:rsidRPr="00AF640A" w:rsidSect="00C120F6">
          <w:headerReference w:type="default" r:id="rId5"/>
          <w:pgSz w:w="11906" w:h="16838"/>
          <w:pgMar w:top="284" w:right="567" w:bottom="568" w:left="1701" w:header="170" w:footer="709" w:gutter="0"/>
          <w:cols w:space="708"/>
          <w:titlePg/>
          <w:docGrid w:linePitch="360"/>
        </w:sectPr>
      </w:pPr>
    </w:p>
    <w:p w14:paraId="0BD71509" w14:textId="77777777" w:rsidR="00AF640A" w:rsidRPr="00AF640A" w:rsidRDefault="00AF640A" w:rsidP="00AF640A">
      <w:pPr>
        <w:spacing w:after="0" w:line="276" w:lineRule="auto"/>
        <w:ind w:left="10773"/>
        <w:contextualSpacing/>
        <w:rPr>
          <w:rFonts w:eastAsia="Times New Roman" w:cs="Times New Roman"/>
          <w:spacing w:val="-1"/>
          <w:kern w:val="0"/>
          <w:szCs w:val="28"/>
          <w:lang w:val="uk-UA" w:eastAsia="ru-RU" w:bidi="en-US"/>
          <w14:ligatures w14:val="none"/>
        </w:rPr>
      </w:pPr>
      <w:r w:rsidRPr="00AF640A">
        <w:rPr>
          <w:rFonts w:eastAsia="Times New Roman" w:cs="Times New Roman"/>
          <w:b/>
          <w:bCs/>
          <w:spacing w:val="-1"/>
          <w:kern w:val="0"/>
          <w:szCs w:val="28"/>
          <w:lang w:val="uk-UA" w:eastAsia="ru-RU" w:bidi="en-US"/>
          <w14:ligatures w14:val="none"/>
        </w:rPr>
        <w:lastRenderedPageBreak/>
        <w:t>ЗАТВЕРДЖЕНО</w:t>
      </w:r>
    </w:p>
    <w:p w14:paraId="554EBAEF" w14:textId="77777777" w:rsidR="00AF640A" w:rsidRPr="00AF640A" w:rsidRDefault="00AF640A" w:rsidP="00AF640A">
      <w:pPr>
        <w:spacing w:after="0" w:line="276" w:lineRule="auto"/>
        <w:ind w:left="10773"/>
        <w:contextualSpacing/>
        <w:rPr>
          <w:rFonts w:eastAsia="Times New Roman" w:cs="Times New Roman"/>
          <w:spacing w:val="-1"/>
          <w:kern w:val="0"/>
          <w:szCs w:val="28"/>
          <w:lang w:val="uk-UA" w:eastAsia="ru-RU" w:bidi="en-US"/>
          <w14:ligatures w14:val="none"/>
        </w:rPr>
      </w:pPr>
      <w:r w:rsidRPr="00AF640A">
        <w:rPr>
          <w:rFonts w:eastAsia="Times New Roman" w:cs="Times New Roman"/>
          <w:b/>
          <w:bCs/>
          <w:spacing w:val="-1"/>
          <w:kern w:val="0"/>
          <w:szCs w:val="28"/>
          <w:lang w:val="uk-UA" w:eastAsia="ru-RU" w:bidi="en-US"/>
          <w14:ligatures w14:val="none"/>
        </w:rPr>
        <w:t>Розпорядження Великосеверинівського</w:t>
      </w:r>
    </w:p>
    <w:p w14:paraId="4866334C" w14:textId="77777777" w:rsidR="00AF640A" w:rsidRPr="00AF640A" w:rsidRDefault="00AF640A" w:rsidP="00AF640A">
      <w:pPr>
        <w:spacing w:after="0" w:line="276" w:lineRule="auto"/>
        <w:ind w:left="10773"/>
        <w:contextualSpacing/>
        <w:rPr>
          <w:rFonts w:eastAsia="Times New Roman" w:cs="Times New Roman"/>
          <w:spacing w:val="-1"/>
          <w:kern w:val="0"/>
          <w:szCs w:val="28"/>
          <w:lang w:val="uk-UA" w:eastAsia="ru-RU" w:bidi="en-US"/>
          <w14:ligatures w14:val="none"/>
        </w:rPr>
      </w:pPr>
      <w:r w:rsidRPr="00AF640A">
        <w:rPr>
          <w:rFonts w:eastAsia="Times New Roman" w:cs="Times New Roman"/>
          <w:b/>
          <w:bCs/>
          <w:spacing w:val="-1"/>
          <w:kern w:val="0"/>
          <w:szCs w:val="28"/>
          <w:lang w:val="uk-UA" w:eastAsia="ru-RU" w:bidi="en-US"/>
          <w14:ligatures w14:val="none"/>
        </w:rPr>
        <w:t>сільського голови</w:t>
      </w:r>
    </w:p>
    <w:p w14:paraId="13CAC799" w14:textId="77777777" w:rsidR="00AF640A" w:rsidRPr="00AF640A" w:rsidRDefault="00AF640A" w:rsidP="00AF640A">
      <w:pPr>
        <w:spacing w:after="0" w:line="276" w:lineRule="auto"/>
        <w:ind w:left="10773"/>
        <w:contextualSpacing/>
        <w:rPr>
          <w:rFonts w:eastAsia="Times New Roman" w:cs="Times New Roman"/>
          <w:spacing w:val="-1"/>
          <w:kern w:val="0"/>
          <w:szCs w:val="28"/>
          <w:lang w:val="uk-UA" w:eastAsia="ru-RU" w:bidi="en-US"/>
          <w14:ligatures w14:val="none"/>
        </w:rPr>
      </w:pPr>
      <w:r w:rsidRPr="00AF640A">
        <w:rPr>
          <w:rFonts w:eastAsia="Times New Roman" w:cs="Times New Roman"/>
          <w:b/>
          <w:bCs/>
          <w:spacing w:val="-1"/>
          <w:kern w:val="0"/>
          <w:szCs w:val="28"/>
          <w:lang w:val="uk-UA" w:eastAsia="ru-RU" w:bidi="en-US"/>
          <w14:ligatures w14:val="none"/>
        </w:rPr>
        <w:t xml:space="preserve">16 жовтня 2023 року № 111-од               </w:t>
      </w:r>
    </w:p>
    <w:p w14:paraId="6557FC04" w14:textId="77777777" w:rsidR="00AF640A" w:rsidRPr="00AF640A" w:rsidRDefault="00AF640A" w:rsidP="00AF640A">
      <w:pPr>
        <w:spacing w:after="0" w:line="276" w:lineRule="auto"/>
        <w:ind w:left="10773"/>
        <w:contextualSpacing/>
        <w:rPr>
          <w:rFonts w:eastAsia="Times New Roman" w:cs="Times New Roman"/>
          <w:spacing w:val="-1"/>
          <w:kern w:val="0"/>
          <w:szCs w:val="28"/>
          <w:lang w:val="uk-UA" w:eastAsia="ru-RU" w:bidi="en-US"/>
          <w14:ligatures w14:val="none"/>
        </w:rPr>
      </w:pPr>
      <w:r w:rsidRPr="00AF640A">
        <w:rPr>
          <w:rFonts w:eastAsia="Times New Roman" w:cs="Times New Roman"/>
          <w:b/>
          <w:bCs/>
          <w:spacing w:val="-1"/>
          <w:kern w:val="0"/>
          <w:szCs w:val="28"/>
          <w:lang w:val="uk-UA" w:eastAsia="ru-RU" w:bidi="en-US"/>
          <w14:ligatures w14:val="none"/>
        </w:rPr>
        <w:t xml:space="preserve">                                                                     </w:t>
      </w:r>
    </w:p>
    <w:p w14:paraId="7B6C1192" w14:textId="77777777" w:rsidR="00AF640A" w:rsidRPr="00AF640A" w:rsidRDefault="00AF640A" w:rsidP="00AF640A">
      <w:pPr>
        <w:spacing w:after="0" w:line="276" w:lineRule="auto"/>
        <w:ind w:left="10773"/>
        <w:contextualSpacing/>
        <w:rPr>
          <w:rFonts w:eastAsia="Calibri" w:cs="Times New Roman"/>
          <w:bCs/>
          <w:kern w:val="0"/>
          <w:szCs w:val="28"/>
          <w:u w:val="single"/>
          <w:lang w:val="uk-UA" w:bidi="en-US"/>
          <w14:ligatures w14:val="none"/>
        </w:rPr>
      </w:pPr>
      <w:r w:rsidRPr="00AF640A">
        <w:rPr>
          <w:rFonts w:eastAsia="Times New Roman" w:cs="Times New Roman"/>
          <w:b/>
          <w:bCs/>
          <w:spacing w:val="-1"/>
          <w:kern w:val="0"/>
          <w:szCs w:val="28"/>
          <w:lang w:val="uk-UA" w:eastAsia="ru-RU" w:bidi="en-US"/>
          <w14:ligatures w14:val="none"/>
        </w:rPr>
        <w:t xml:space="preserve">                                        </w:t>
      </w:r>
      <w:r w:rsidRPr="00AF640A">
        <w:rPr>
          <w:rFonts w:eastAsia="Calibri" w:cs="Times New Roman"/>
          <w:b/>
          <w:bCs/>
          <w:kern w:val="0"/>
          <w:szCs w:val="28"/>
          <w:u w:val="single"/>
          <w:lang w:val="uk-UA" w:bidi="en-US"/>
          <w14:ligatures w14:val="none"/>
        </w:rPr>
        <w:t>Форма 2</w:t>
      </w:r>
    </w:p>
    <w:p w14:paraId="7BEB125C" w14:textId="77777777" w:rsidR="00AF640A" w:rsidRPr="00AF640A" w:rsidRDefault="00AF640A" w:rsidP="00AF640A">
      <w:pPr>
        <w:spacing w:after="0"/>
        <w:contextualSpacing/>
        <w:jc w:val="center"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/>
          <w:bCs/>
          <w:kern w:val="0"/>
          <w:szCs w:val="28"/>
          <w:lang w:val="uk-UA" w:bidi="en-US"/>
          <w14:ligatures w14:val="none"/>
        </w:rPr>
        <w:t>ПЕРЕЛІК</w:t>
      </w:r>
    </w:p>
    <w:p w14:paraId="042C4B3C" w14:textId="77777777" w:rsidR="00AF640A" w:rsidRPr="00AF640A" w:rsidRDefault="00AF640A" w:rsidP="00AF640A">
      <w:pPr>
        <w:spacing w:after="0"/>
        <w:contextualSpacing/>
        <w:jc w:val="center"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/>
          <w:bCs/>
          <w:kern w:val="0"/>
          <w:szCs w:val="28"/>
          <w:lang w:val="uk-UA" w:bidi="en-US"/>
          <w14:ligatures w14:val="none"/>
        </w:rPr>
        <w:t>електросирен оповіщення населення Великосеверинівської територіальної громади</w:t>
      </w:r>
    </w:p>
    <w:p w14:paraId="324F015C" w14:textId="77777777" w:rsidR="00AF640A" w:rsidRPr="00AF640A" w:rsidRDefault="00AF640A" w:rsidP="00AF640A">
      <w:pPr>
        <w:spacing w:after="0" w:line="276" w:lineRule="auto"/>
        <w:contextualSpacing/>
        <w:jc w:val="center"/>
        <w:rPr>
          <w:rFonts w:eastAsia="Calibri" w:cs="Times New Roman"/>
          <w:bCs/>
          <w:kern w:val="0"/>
          <w:szCs w:val="28"/>
          <w:lang w:val="uk-UA" w:bidi="en-US"/>
          <w14:ligatures w14:val="none"/>
        </w:rPr>
      </w:pPr>
    </w:p>
    <w:tbl>
      <w:tblPr>
        <w:tblStyle w:val="a5"/>
        <w:tblW w:w="15317" w:type="dxa"/>
        <w:tblLayout w:type="fixed"/>
        <w:tblLook w:val="04A0" w:firstRow="1" w:lastRow="0" w:firstColumn="1" w:lastColumn="0" w:noHBand="0" w:noVBand="1"/>
      </w:tblPr>
      <w:tblGrid>
        <w:gridCol w:w="604"/>
        <w:gridCol w:w="2481"/>
        <w:gridCol w:w="2126"/>
        <w:gridCol w:w="2693"/>
        <w:gridCol w:w="2552"/>
        <w:gridCol w:w="3402"/>
        <w:gridCol w:w="1459"/>
      </w:tblGrid>
      <w:tr w:rsidR="00AF640A" w:rsidRPr="00AF640A" w14:paraId="61807A4C" w14:textId="77777777" w:rsidTr="006468F7">
        <w:tc>
          <w:tcPr>
            <w:tcW w:w="604" w:type="dxa"/>
          </w:tcPr>
          <w:p w14:paraId="1BF3E19E" w14:textId="77777777" w:rsidR="00AF640A" w:rsidRPr="00AF640A" w:rsidRDefault="00AF640A" w:rsidP="00AF640A">
            <w:pPr>
              <w:spacing w:after="200" w:line="276" w:lineRule="auto"/>
              <w:contextualSpacing/>
              <w:rPr>
                <w:rFonts w:eastAsia="Calibri" w:cs="Times New Roman"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№</w:t>
            </w:r>
          </w:p>
        </w:tc>
        <w:tc>
          <w:tcPr>
            <w:tcW w:w="2481" w:type="dxa"/>
          </w:tcPr>
          <w:p w14:paraId="762330E7" w14:textId="77777777" w:rsidR="00AF640A" w:rsidRPr="00AF640A" w:rsidRDefault="00AF640A" w:rsidP="00AF640A">
            <w:pPr>
              <w:spacing w:after="200" w:line="276" w:lineRule="auto"/>
              <w:contextualSpacing/>
              <w:rPr>
                <w:rFonts w:eastAsia="Calibri" w:cs="Times New Roman"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Фактичне місце розташування</w:t>
            </w:r>
          </w:p>
        </w:tc>
        <w:tc>
          <w:tcPr>
            <w:tcW w:w="2126" w:type="dxa"/>
          </w:tcPr>
          <w:p w14:paraId="3F180B33" w14:textId="77777777" w:rsidR="00AF640A" w:rsidRPr="00AF640A" w:rsidRDefault="00AF640A" w:rsidP="00AF640A">
            <w:pPr>
              <w:spacing w:after="200" w:line="276" w:lineRule="auto"/>
              <w:contextualSpacing/>
              <w:rPr>
                <w:rFonts w:eastAsia="Calibri" w:cs="Times New Roman"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Тип власності електросирени</w:t>
            </w:r>
          </w:p>
        </w:tc>
        <w:tc>
          <w:tcPr>
            <w:tcW w:w="2693" w:type="dxa"/>
          </w:tcPr>
          <w:p w14:paraId="187271FB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Наявність автономного джерела живлення (генератор, сонячна стація, інше)</w:t>
            </w:r>
          </w:p>
        </w:tc>
        <w:tc>
          <w:tcPr>
            <w:tcW w:w="2552" w:type="dxa"/>
          </w:tcPr>
          <w:p w14:paraId="798B647A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Відповідальний за утримання та зберігання електросирени</w:t>
            </w:r>
          </w:p>
        </w:tc>
        <w:tc>
          <w:tcPr>
            <w:tcW w:w="3402" w:type="dxa"/>
          </w:tcPr>
          <w:p w14:paraId="739A824B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Тип запуску електросирени централізований/ручний</w:t>
            </w:r>
          </w:p>
        </w:tc>
        <w:tc>
          <w:tcPr>
            <w:tcW w:w="1459" w:type="dxa"/>
          </w:tcPr>
          <w:p w14:paraId="09857FB2" w14:textId="77777777" w:rsidR="00AF640A" w:rsidRPr="00AF640A" w:rsidRDefault="00AF640A" w:rsidP="00AF640A">
            <w:pPr>
              <w:spacing w:after="200" w:line="276" w:lineRule="auto"/>
              <w:contextualSpacing/>
              <w:rPr>
                <w:rFonts w:eastAsia="Calibri" w:cs="Times New Roman"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Примітка</w:t>
            </w:r>
          </w:p>
        </w:tc>
      </w:tr>
      <w:tr w:rsidR="00AF640A" w:rsidRPr="00AF640A" w14:paraId="747760A8" w14:textId="77777777" w:rsidTr="006468F7">
        <w:tc>
          <w:tcPr>
            <w:tcW w:w="604" w:type="dxa"/>
          </w:tcPr>
          <w:p w14:paraId="18E09D03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1.</w:t>
            </w:r>
          </w:p>
        </w:tc>
        <w:tc>
          <w:tcPr>
            <w:tcW w:w="2481" w:type="dxa"/>
          </w:tcPr>
          <w:p w14:paraId="7BF4490A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126" w:type="dxa"/>
          </w:tcPr>
          <w:p w14:paraId="65A2F360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693" w:type="dxa"/>
          </w:tcPr>
          <w:p w14:paraId="375F95B3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552" w:type="dxa"/>
          </w:tcPr>
          <w:p w14:paraId="68FEB61D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3402" w:type="dxa"/>
          </w:tcPr>
          <w:p w14:paraId="0E9D5852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1459" w:type="dxa"/>
          </w:tcPr>
          <w:p w14:paraId="4551F6D7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</w:tr>
      <w:tr w:rsidR="00AF640A" w:rsidRPr="00AF640A" w14:paraId="38E0BD2C" w14:textId="77777777" w:rsidTr="006468F7">
        <w:tc>
          <w:tcPr>
            <w:tcW w:w="604" w:type="dxa"/>
          </w:tcPr>
          <w:p w14:paraId="22C402F8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2.</w:t>
            </w:r>
          </w:p>
        </w:tc>
        <w:tc>
          <w:tcPr>
            <w:tcW w:w="2481" w:type="dxa"/>
          </w:tcPr>
          <w:p w14:paraId="54B2BA56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126" w:type="dxa"/>
          </w:tcPr>
          <w:p w14:paraId="67A351B4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693" w:type="dxa"/>
          </w:tcPr>
          <w:p w14:paraId="7F8245C5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552" w:type="dxa"/>
          </w:tcPr>
          <w:p w14:paraId="43BB9F89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3402" w:type="dxa"/>
          </w:tcPr>
          <w:p w14:paraId="0FE4261C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1459" w:type="dxa"/>
          </w:tcPr>
          <w:p w14:paraId="3E96C3C2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</w:tr>
      <w:tr w:rsidR="00AF640A" w:rsidRPr="00AF640A" w14:paraId="40995718" w14:textId="77777777" w:rsidTr="006468F7">
        <w:tc>
          <w:tcPr>
            <w:tcW w:w="604" w:type="dxa"/>
          </w:tcPr>
          <w:p w14:paraId="20C616B4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3.</w:t>
            </w:r>
          </w:p>
        </w:tc>
        <w:tc>
          <w:tcPr>
            <w:tcW w:w="2481" w:type="dxa"/>
          </w:tcPr>
          <w:p w14:paraId="6A61C96F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126" w:type="dxa"/>
          </w:tcPr>
          <w:p w14:paraId="4479A38E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693" w:type="dxa"/>
          </w:tcPr>
          <w:p w14:paraId="09845E93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552" w:type="dxa"/>
          </w:tcPr>
          <w:p w14:paraId="362CD4AA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3402" w:type="dxa"/>
          </w:tcPr>
          <w:p w14:paraId="70E75E7D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1459" w:type="dxa"/>
          </w:tcPr>
          <w:p w14:paraId="7720CE5A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</w:tr>
      <w:tr w:rsidR="00AF640A" w:rsidRPr="00AF640A" w14:paraId="37C1E8AD" w14:textId="77777777" w:rsidTr="006468F7">
        <w:tc>
          <w:tcPr>
            <w:tcW w:w="604" w:type="dxa"/>
          </w:tcPr>
          <w:p w14:paraId="55AF0C0F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bCs/>
                <w:szCs w:val="28"/>
                <w:lang w:val="uk-UA" w:bidi="en-US"/>
              </w:rPr>
            </w:pPr>
            <w:r w:rsidRPr="00AF640A">
              <w:rPr>
                <w:rFonts w:eastAsia="Calibri" w:cs="Times New Roman"/>
                <w:b/>
                <w:bCs/>
                <w:szCs w:val="28"/>
                <w:lang w:val="uk-UA" w:bidi="en-US"/>
              </w:rPr>
              <w:t>4.</w:t>
            </w:r>
          </w:p>
        </w:tc>
        <w:tc>
          <w:tcPr>
            <w:tcW w:w="2481" w:type="dxa"/>
          </w:tcPr>
          <w:p w14:paraId="376E7B35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126" w:type="dxa"/>
          </w:tcPr>
          <w:p w14:paraId="24797F57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693" w:type="dxa"/>
          </w:tcPr>
          <w:p w14:paraId="6416F356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2552" w:type="dxa"/>
          </w:tcPr>
          <w:p w14:paraId="5F821610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3402" w:type="dxa"/>
          </w:tcPr>
          <w:p w14:paraId="1C954C44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  <w:tc>
          <w:tcPr>
            <w:tcW w:w="1459" w:type="dxa"/>
          </w:tcPr>
          <w:p w14:paraId="269B8820" w14:textId="77777777" w:rsidR="00AF640A" w:rsidRPr="00AF640A" w:rsidRDefault="00AF640A" w:rsidP="00AF640A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Cs/>
                <w:szCs w:val="28"/>
                <w:lang w:val="uk-UA" w:bidi="en-US"/>
              </w:rPr>
            </w:pPr>
          </w:p>
        </w:tc>
      </w:tr>
    </w:tbl>
    <w:p w14:paraId="2507FF67" w14:textId="77777777" w:rsidR="00AF640A" w:rsidRPr="00AF640A" w:rsidRDefault="00AF640A" w:rsidP="00AF640A">
      <w:pPr>
        <w:spacing w:after="0" w:line="276" w:lineRule="auto"/>
        <w:contextualSpacing/>
        <w:rPr>
          <w:rFonts w:eastAsia="Calibri" w:cs="Times New Roman"/>
          <w:b/>
          <w:bCs/>
          <w:kern w:val="0"/>
          <w:szCs w:val="28"/>
          <w:lang w:val="uk-UA" w:bidi="en-US"/>
          <w14:ligatures w14:val="none"/>
        </w:rPr>
      </w:pPr>
      <w:r w:rsidRPr="00AF640A">
        <w:rPr>
          <w:rFonts w:eastAsia="Calibri" w:cs="Times New Roman"/>
          <w:bCs/>
          <w:kern w:val="0"/>
          <w:szCs w:val="28"/>
          <w:lang w:val="uk-UA" w:bidi="en-US"/>
          <w14:ligatures w14:val="none"/>
        </w:rPr>
        <w:t xml:space="preserve">                                                                           </w:t>
      </w:r>
      <w:r w:rsidRPr="00AF640A">
        <w:rPr>
          <w:rFonts w:eastAsia="Calibri" w:cs="Times New Roman"/>
          <w:b/>
          <w:bCs/>
          <w:kern w:val="0"/>
          <w:szCs w:val="28"/>
          <w:lang w:val="uk-UA" w:bidi="en-US"/>
          <w14:ligatures w14:val="none"/>
        </w:rPr>
        <w:t>___________________________________</w:t>
      </w:r>
    </w:p>
    <w:p w14:paraId="61093DAD" w14:textId="77777777" w:rsidR="00F12C76" w:rsidRDefault="00F12C76" w:rsidP="006C0B77">
      <w:pPr>
        <w:spacing w:after="0"/>
        <w:ind w:firstLine="709"/>
        <w:jc w:val="both"/>
      </w:pPr>
    </w:p>
    <w:sectPr w:rsidR="00F12C76" w:rsidSect="009E3873">
      <w:pgSz w:w="16838" w:h="11906" w:orient="landscape"/>
      <w:pgMar w:top="1701" w:right="1134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983241"/>
      <w:docPartObj>
        <w:docPartGallery w:val="Page Numbers (Top of Page)"/>
        <w:docPartUnique/>
      </w:docPartObj>
    </w:sdtPr>
    <w:sdtContent>
      <w:p w14:paraId="3EDDE1FE" w14:textId="77777777" w:rsidR="00000000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33A35D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1CE3"/>
    <w:multiLevelType w:val="hybridMultilevel"/>
    <w:tmpl w:val="F81AB40C"/>
    <w:lvl w:ilvl="0" w:tplc="54D042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0A"/>
    <w:rsid w:val="006C0B77"/>
    <w:rsid w:val="008242FF"/>
    <w:rsid w:val="00870751"/>
    <w:rsid w:val="00922C48"/>
    <w:rsid w:val="00AF640A"/>
    <w:rsid w:val="00B915B7"/>
    <w:rsid w:val="00C276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3EA9"/>
  <w15:chartTrackingRefBased/>
  <w15:docId w15:val="{E128B338-42C5-4B7F-9388-2C0B83F3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640A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AF640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59"/>
    <w:rsid w:val="00AF64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2023-10-25T08:00:00Z</dcterms:created>
  <dcterms:modified xsi:type="dcterms:W3CDTF">2023-10-25T08:01:00Z</dcterms:modified>
</cp:coreProperties>
</file>