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BBF8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Додаток </w:t>
      </w:r>
    </w:p>
    <w:p w14:paraId="7CFDED1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до розпорядження</w:t>
      </w:r>
    </w:p>
    <w:p w14:paraId="347D569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Великосеверинівського </w:t>
      </w:r>
    </w:p>
    <w:p w14:paraId="476F7A0E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1AAA4274" w14:textId="0DD2125C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«</w:t>
      </w:r>
      <w:r w:rsidR="004303F1">
        <w:rPr>
          <w:rFonts w:eastAsia="Times New Roman" w:cs="Times New Roman"/>
          <w:szCs w:val="28"/>
          <w:lang w:val="uk-UA" w:eastAsia="ru-RU"/>
        </w:rPr>
        <w:t>16</w:t>
      </w:r>
      <w:r w:rsidR="00F23837">
        <w:rPr>
          <w:rFonts w:eastAsia="Times New Roman" w:cs="Times New Roman"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szCs w:val="28"/>
          <w:lang w:val="uk-UA" w:eastAsia="ru-RU"/>
        </w:rPr>
        <w:t xml:space="preserve">» </w:t>
      </w:r>
      <w:r w:rsidR="00E312FF">
        <w:rPr>
          <w:rFonts w:eastAsia="Times New Roman" w:cs="Times New Roman"/>
          <w:szCs w:val="28"/>
          <w:lang w:val="uk-UA" w:eastAsia="ru-RU"/>
        </w:rPr>
        <w:t>жовтня</w:t>
      </w:r>
      <w:r w:rsidRPr="009F7631">
        <w:rPr>
          <w:rFonts w:eastAsia="Times New Roman" w:cs="Times New Roman"/>
          <w:szCs w:val="28"/>
          <w:lang w:val="uk-UA" w:eastAsia="ru-RU"/>
        </w:rPr>
        <w:t xml:space="preserve"> 202</w:t>
      </w:r>
      <w:r w:rsidR="00E33048">
        <w:rPr>
          <w:rFonts w:eastAsia="Times New Roman" w:cs="Times New Roman"/>
          <w:szCs w:val="28"/>
          <w:lang w:val="uk-UA" w:eastAsia="ru-RU"/>
        </w:rPr>
        <w:t>3</w:t>
      </w:r>
      <w:r w:rsidRPr="009F7631">
        <w:rPr>
          <w:rFonts w:eastAsia="Times New Roman" w:cs="Times New Roman"/>
          <w:szCs w:val="28"/>
          <w:lang w:val="uk-UA" w:eastAsia="ru-RU"/>
        </w:rPr>
        <w:t>року  №</w:t>
      </w:r>
      <w:r w:rsidR="004303F1">
        <w:rPr>
          <w:rFonts w:eastAsia="Times New Roman" w:cs="Times New Roman"/>
          <w:szCs w:val="28"/>
          <w:lang w:val="uk-UA" w:eastAsia="ru-RU"/>
        </w:rPr>
        <w:t>112-од</w:t>
      </w:r>
      <w:r w:rsidRPr="009F763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0C42E0A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5126FD90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b/>
          <w:szCs w:val="28"/>
          <w:lang w:val="uk-UA" w:eastAsia="ru-RU"/>
        </w:rPr>
      </w:pPr>
    </w:p>
    <w:p w14:paraId="5FDA6589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ПОРЯДОК ДЕННИЙ</w:t>
      </w:r>
    </w:p>
    <w:p w14:paraId="58762C02" w14:textId="02064FAD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 xml:space="preserve">чергової </w:t>
      </w:r>
      <w:r w:rsidR="00EC782B">
        <w:rPr>
          <w:rFonts w:eastAsia="Times New Roman" w:cs="Times New Roman"/>
          <w:b/>
          <w:szCs w:val="28"/>
          <w:lang w:val="uk-UA" w:eastAsia="ru-RU"/>
        </w:rPr>
        <w:t>тридцят</w:t>
      </w:r>
      <w:r w:rsidR="00E33048">
        <w:rPr>
          <w:rFonts w:eastAsia="Times New Roman" w:cs="Times New Roman"/>
          <w:b/>
          <w:szCs w:val="28"/>
          <w:lang w:val="uk-UA" w:eastAsia="ru-RU"/>
        </w:rPr>
        <w:t xml:space="preserve">ь </w:t>
      </w:r>
      <w:r w:rsidR="00E312FF">
        <w:rPr>
          <w:rFonts w:eastAsia="Times New Roman" w:cs="Times New Roman"/>
          <w:b/>
          <w:szCs w:val="28"/>
          <w:lang w:val="uk-UA" w:eastAsia="ru-RU"/>
        </w:rPr>
        <w:t>шостої</w:t>
      </w:r>
      <w:r w:rsidR="00F23837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b/>
          <w:szCs w:val="28"/>
          <w:lang w:val="uk-UA" w:eastAsia="ru-RU"/>
        </w:rPr>
        <w:t xml:space="preserve"> сесії восьмого скликання </w:t>
      </w:r>
    </w:p>
    <w:p w14:paraId="48833081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Великосеверинівської сільської ради</w:t>
      </w:r>
    </w:p>
    <w:p w14:paraId="6BE88E4A" w14:textId="77777777" w:rsidR="00125E77" w:rsidRPr="009F7631" w:rsidRDefault="00125E77" w:rsidP="00125E77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/>
        </w:rPr>
      </w:pPr>
      <w:bookmarkStart w:id="0" w:name="_Hlk107559326"/>
    </w:p>
    <w:bookmarkEnd w:id="0"/>
    <w:p w14:paraId="4ECA8C63" w14:textId="77777777" w:rsidR="003C4852" w:rsidRDefault="003C4852" w:rsidP="003C485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12BB1">
        <w:rPr>
          <w:rFonts w:eastAsia="Times New Roman" w:cs="Times New Roman"/>
          <w:szCs w:val="28"/>
          <w:lang w:val="uk-UA" w:eastAsia="ru-RU"/>
        </w:rPr>
        <w:t>1.</w:t>
      </w:r>
      <w:bookmarkStart w:id="1" w:name="_Hlk89424287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312BB1">
        <w:rPr>
          <w:rFonts w:eastAsia="Times New Roman" w:cs="Times New Roman"/>
          <w:szCs w:val="28"/>
          <w:lang w:val="uk-UA" w:eastAsia="ru-RU"/>
        </w:rPr>
        <w:t xml:space="preserve">Про затвердження порядку денного </w:t>
      </w:r>
      <w:r w:rsidRPr="00312BB1">
        <w:rPr>
          <w:rFonts w:eastAsia="Times New Roman" w:cs="Times New Roman"/>
          <w:bCs/>
          <w:szCs w:val="28"/>
          <w:lang w:val="uk-UA" w:eastAsia="ru-RU"/>
        </w:rPr>
        <w:t>ХХХ</w:t>
      </w:r>
      <w:r w:rsidRPr="00A22FCE">
        <w:rPr>
          <w:rFonts w:eastAsia="Times New Roman" w:cs="Times New Roman"/>
          <w:bCs/>
          <w:szCs w:val="28"/>
          <w:lang w:val="en-US" w:eastAsia="ru-RU"/>
        </w:rPr>
        <w:t>V</w:t>
      </w:r>
      <w:r>
        <w:rPr>
          <w:rFonts w:eastAsia="Times New Roman" w:cs="Times New Roman"/>
          <w:bCs/>
          <w:szCs w:val="28"/>
          <w:lang w:val="uk-UA" w:eastAsia="ru-RU"/>
        </w:rPr>
        <w:t>І</w:t>
      </w:r>
      <w:r w:rsidRPr="00312BB1">
        <w:rPr>
          <w:rFonts w:eastAsia="Times New Roman" w:cs="Times New Roman"/>
          <w:szCs w:val="28"/>
          <w:lang w:val="uk-UA" w:eastAsia="ru-RU"/>
        </w:rPr>
        <w:t xml:space="preserve"> сесії  VIII скликання</w:t>
      </w:r>
      <w:bookmarkEnd w:id="1"/>
      <w:r w:rsidRPr="00312BB1">
        <w:rPr>
          <w:rFonts w:eastAsia="Times New Roman" w:cs="Times New Roman"/>
          <w:szCs w:val="28"/>
          <w:lang w:val="uk-UA" w:eastAsia="ru-RU"/>
        </w:rPr>
        <w:t>.</w:t>
      </w:r>
    </w:p>
    <w:p w14:paraId="4B7896E5" w14:textId="77777777" w:rsidR="003C4852" w:rsidRDefault="003C4852" w:rsidP="003C4852">
      <w:pPr>
        <w:pStyle w:val="a3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312BB1">
        <w:rPr>
          <w:rFonts w:eastAsia="Times New Roman" w:cs="Times New Roman"/>
          <w:szCs w:val="28"/>
          <w:lang w:val="uk-UA" w:eastAsia="ru-RU"/>
        </w:rPr>
        <w:t xml:space="preserve"> </w:t>
      </w:r>
      <w:r w:rsidRPr="00312BB1">
        <w:rPr>
          <w:rFonts w:eastAsia="Times New Roman" w:cs="Times New Roman"/>
          <w:szCs w:val="28"/>
          <w:lang w:val="uk-UA" w:eastAsia="ru-RU"/>
        </w:rPr>
        <w:tab/>
        <w:t xml:space="preserve">2. </w:t>
      </w:r>
      <w:r w:rsidRPr="008B07BC">
        <w:rPr>
          <w:rFonts w:eastAsia="Times New Roman" w:cs="Times New Roman"/>
          <w:bCs/>
          <w:szCs w:val="28"/>
          <w:lang w:val="uk-UA" w:eastAsia="ru-RU"/>
        </w:rPr>
        <w:t>Про внесення змін до рішення від 22 грудня 2022 року № 1231</w:t>
      </w:r>
    </w:p>
    <w:p w14:paraId="6C419C5D" w14:textId="77777777" w:rsidR="003C4852" w:rsidRDefault="003C4852" w:rsidP="003C4852">
      <w:pPr>
        <w:pStyle w:val="a3"/>
        <w:jc w:val="both"/>
        <w:rPr>
          <w:rFonts w:eastAsia="Times New Roman" w:cs="Times New Roman"/>
          <w:szCs w:val="24"/>
          <w:lang w:val="uk-UA" w:eastAsia="ru-RU"/>
        </w:rPr>
      </w:pPr>
      <w:r w:rsidRPr="008B07BC">
        <w:rPr>
          <w:rFonts w:eastAsia="Times New Roman" w:cs="Times New Roman"/>
          <w:bCs/>
          <w:szCs w:val="28"/>
          <w:lang w:val="uk-UA" w:eastAsia="ru-RU"/>
        </w:rPr>
        <w:t xml:space="preserve">«Про бюджет Великосеверинівської сільської  територіальної громади на 2023 рік» </w:t>
      </w:r>
      <w:r w:rsidRPr="008B07BC">
        <w:rPr>
          <w:rFonts w:eastAsia="Times New Roman" w:cs="Times New Roman"/>
          <w:szCs w:val="24"/>
          <w:lang w:val="uk-UA" w:eastAsia="ru-RU"/>
        </w:rPr>
        <w:t>(код бюджету 11507000000)</w:t>
      </w:r>
      <w:r>
        <w:rPr>
          <w:rFonts w:eastAsia="Times New Roman" w:cs="Times New Roman"/>
          <w:szCs w:val="24"/>
          <w:lang w:val="uk-UA" w:eastAsia="ru-RU"/>
        </w:rPr>
        <w:t>.</w:t>
      </w:r>
    </w:p>
    <w:p w14:paraId="2C189F70" w14:textId="77777777" w:rsidR="003C4852" w:rsidRDefault="003C4852" w:rsidP="003C4852">
      <w:pPr>
        <w:widowControl w:val="0"/>
        <w:spacing w:after="0"/>
        <w:ind w:right="-2"/>
        <w:jc w:val="both"/>
        <w:rPr>
          <w:rFonts w:eastAsia="Times New Roman" w:cs="Times New Roman"/>
          <w:color w:val="000000"/>
          <w:szCs w:val="28"/>
          <w:lang w:val="uk-UA" w:eastAsia="uk-UA" w:bidi="uk-UA"/>
        </w:rPr>
      </w:pPr>
      <w:r>
        <w:rPr>
          <w:rFonts w:eastAsia="Times New Roman" w:cs="Times New Roman"/>
          <w:szCs w:val="28"/>
          <w:lang w:val="uk-UA" w:eastAsia="ru-RU"/>
        </w:rPr>
        <w:tab/>
        <w:t>3</w:t>
      </w:r>
      <w:r w:rsidRPr="00036E95">
        <w:rPr>
          <w:rFonts w:eastAsia="Times New Roman" w:cs="Times New Roman"/>
          <w:szCs w:val="28"/>
          <w:lang w:val="uk-UA" w:eastAsia="ru-RU"/>
        </w:rPr>
        <w:t xml:space="preserve">. </w:t>
      </w:r>
      <w:r w:rsidRPr="008B07BC">
        <w:rPr>
          <w:rFonts w:eastAsia="Times New Roman" w:cs="Times New Roman"/>
          <w:color w:val="000000"/>
          <w:szCs w:val="28"/>
          <w:lang w:val="uk-UA" w:eastAsia="uk-UA" w:bidi="uk-UA"/>
        </w:rPr>
        <w:t xml:space="preserve">Про погодження створення комунальної </w:t>
      </w:r>
      <w:r>
        <w:rPr>
          <w:rFonts w:eastAsia="Times New Roman" w:cs="Times New Roman"/>
          <w:color w:val="000000"/>
          <w:szCs w:val="28"/>
          <w:lang w:val="uk-UA" w:eastAsia="uk-UA" w:bidi="uk-UA"/>
        </w:rPr>
        <w:t>у</w:t>
      </w:r>
      <w:r w:rsidRPr="008B07BC">
        <w:rPr>
          <w:rFonts w:eastAsia="Times New Roman" w:cs="Times New Roman"/>
          <w:color w:val="000000"/>
          <w:szCs w:val="28"/>
          <w:lang w:val="uk-UA" w:eastAsia="uk-UA" w:bidi="uk-UA"/>
        </w:rPr>
        <w:t>станови "Об’єднаний трудовий архів Кропивницького району Кіровоградської області"</w:t>
      </w:r>
      <w:r>
        <w:rPr>
          <w:rFonts w:eastAsia="Times New Roman" w:cs="Times New Roman"/>
          <w:color w:val="000000"/>
          <w:szCs w:val="28"/>
          <w:lang w:val="uk-UA" w:eastAsia="uk-UA" w:bidi="uk-UA"/>
        </w:rPr>
        <w:t>.</w:t>
      </w:r>
    </w:p>
    <w:p w14:paraId="47A944B5" w14:textId="77777777" w:rsidR="003C4852" w:rsidRPr="007C0D6E" w:rsidRDefault="003C4852" w:rsidP="003C4852">
      <w:pPr>
        <w:jc w:val="both"/>
        <w:rPr>
          <w:rFonts w:eastAsia="Times New Roman" w:cs="Times New Roman"/>
          <w:bCs/>
          <w:iCs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uk-UA" w:bidi="uk-UA"/>
        </w:rPr>
        <w:tab/>
        <w:t xml:space="preserve">4. </w:t>
      </w:r>
      <w:r w:rsidRPr="007C0D6E">
        <w:rPr>
          <w:rFonts w:eastAsia="Times New Roman" w:cs="Times New Roman"/>
          <w:bCs/>
          <w:szCs w:val="28"/>
          <w:lang w:val="uk-UA" w:eastAsia="ru-RU"/>
        </w:rPr>
        <w:t>Про затвердження переліку адміністративних послуг, які надаються через відділ "</w:t>
      </w:r>
      <w:r w:rsidRPr="007C0D6E">
        <w:rPr>
          <w:rFonts w:eastAsia="Times New Roman" w:cs="Times New Roman"/>
          <w:bCs/>
          <w:iCs/>
          <w:color w:val="000000"/>
          <w:szCs w:val="28"/>
          <w:lang w:val="uk-UA" w:eastAsia="ru-RU"/>
        </w:rPr>
        <w:t>Центр надання адміністративних послуг" Великосеверинівської сільської ради</w:t>
      </w:r>
      <w:r>
        <w:rPr>
          <w:rFonts w:eastAsia="Times New Roman" w:cs="Times New Roman"/>
          <w:bCs/>
          <w:iCs/>
          <w:color w:val="000000"/>
          <w:szCs w:val="28"/>
          <w:lang w:val="uk-UA" w:eastAsia="ru-RU"/>
        </w:rPr>
        <w:t>.</w:t>
      </w:r>
    </w:p>
    <w:p w14:paraId="43BDB65C" w14:textId="77777777" w:rsidR="003C4852" w:rsidRPr="008B07BC" w:rsidRDefault="003C4852" w:rsidP="003C485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/>
        <w:jc w:val="both"/>
        <w:textAlignment w:val="baseline"/>
        <w:rPr>
          <w:rFonts w:eastAsia="Calibri" w:cs="Times New Roman"/>
          <w:bCs/>
          <w:lang w:val="uk-UA"/>
        </w:rPr>
      </w:pPr>
      <w:r>
        <w:rPr>
          <w:rFonts w:eastAsia="Times New Roman" w:cs="Times New Roman"/>
          <w:bCs/>
          <w:iCs/>
          <w:color w:val="000000"/>
          <w:szCs w:val="28"/>
          <w:lang w:val="uk-UA" w:eastAsia="ru-RU"/>
        </w:rPr>
        <w:tab/>
      </w:r>
      <w:r>
        <w:rPr>
          <w:rFonts w:eastAsia="Times New Roman" w:cs="Times New Roman"/>
          <w:bCs/>
          <w:iCs/>
          <w:color w:val="000000"/>
          <w:szCs w:val="28"/>
          <w:lang w:val="uk-UA" w:eastAsia="ru-RU"/>
        </w:rPr>
        <w:tab/>
        <w:t>5.</w:t>
      </w:r>
      <w:r w:rsidRPr="008B07BC">
        <w:rPr>
          <w:rFonts w:eastAsia="Times New Roman" w:cs="Times New Roman"/>
          <w:bCs/>
          <w:iCs/>
          <w:color w:val="000000"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lang w:val="uk-UA"/>
        </w:rPr>
        <w:t>Про включення вільних земельних ділянок до переліку земельних ділянок, які виставлятимуться на конкурентних засадах (земельні торги)</w:t>
      </w:r>
      <w:r>
        <w:rPr>
          <w:rFonts w:eastAsia="Calibri" w:cs="Times New Roman"/>
          <w:bCs/>
          <w:lang w:val="uk-UA"/>
        </w:rPr>
        <w:t>.</w:t>
      </w:r>
    </w:p>
    <w:p w14:paraId="6009C2C2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HG Mincho Light J" w:cs="Arial Unicode MS"/>
          <w:bCs/>
          <w:kern w:val="3"/>
          <w:szCs w:val="28"/>
          <w:lang w:val="uk-UA" w:eastAsia="ru-RU"/>
        </w:rPr>
      </w:pPr>
      <w:r>
        <w:rPr>
          <w:rFonts w:eastAsia="HG Mincho Light J" w:cs="Arial Unicode MS"/>
          <w:bCs/>
          <w:kern w:val="3"/>
          <w:szCs w:val="28"/>
          <w:lang w:val="uk-UA" w:eastAsia="ru-RU"/>
        </w:rPr>
        <w:t>6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Про надання дозволу на розробку проекту землеустрою щодо відведення  земельних ділянок в оренду ПАТ «Кіровоградобленерго»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</w:p>
    <w:p w14:paraId="7181766C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HG Mincho Light J" w:cs="Arial Unicode MS"/>
          <w:bCs/>
          <w:kern w:val="3"/>
          <w:szCs w:val="28"/>
          <w:lang w:val="uk-UA" w:eastAsia="ru-RU"/>
        </w:rPr>
      </w:pPr>
      <w:r>
        <w:rPr>
          <w:rFonts w:eastAsia="HG Mincho Light J" w:cs="Arial Unicode MS"/>
          <w:bCs/>
          <w:kern w:val="3"/>
          <w:szCs w:val="28"/>
          <w:lang w:val="uk-UA" w:eastAsia="ru-RU"/>
        </w:rPr>
        <w:t>7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Про надання дозволу на розробку проекту землеустрою щодо відведення  земельних ділянок в оренду ПАТ «Кіровоградобленерго»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</w:p>
    <w:p w14:paraId="0EA9074C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HG Mincho Light J" w:cs="Arial Unicode MS"/>
          <w:bCs/>
          <w:kern w:val="3"/>
          <w:szCs w:val="28"/>
          <w:lang w:val="uk-UA" w:eastAsia="ru-RU"/>
        </w:rPr>
      </w:pPr>
      <w:r>
        <w:rPr>
          <w:rFonts w:eastAsia="HG Mincho Light J" w:cs="Arial Unicode MS"/>
          <w:bCs/>
          <w:kern w:val="3"/>
          <w:szCs w:val="28"/>
          <w:lang w:val="uk-UA" w:eastAsia="ru-RU"/>
        </w:rPr>
        <w:t>8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Про надання дозволу на розробку проекту землеустрою щодо відведення  земельних ділянок в оренду ПАТ «Кіровоградобленерго»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</w:p>
    <w:p w14:paraId="05899E0B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HG Mincho Light J" w:cs="Arial Unicode MS"/>
          <w:bCs/>
          <w:kern w:val="3"/>
          <w:szCs w:val="28"/>
          <w:lang w:val="uk-UA" w:eastAsia="ru-RU"/>
        </w:rPr>
      </w:pPr>
      <w:r>
        <w:rPr>
          <w:rFonts w:eastAsia="HG Mincho Light J" w:cs="Arial Unicode MS"/>
          <w:bCs/>
          <w:kern w:val="3"/>
          <w:szCs w:val="28"/>
          <w:lang w:val="uk-UA" w:eastAsia="ru-RU"/>
        </w:rPr>
        <w:t>9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 xml:space="preserve">Про надання дозволу на розроблення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технічної документації із землеустрою щодо інвентаризації земельної ділянки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у с. Оситняжка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</w:p>
    <w:p w14:paraId="0B80BEA7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10.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Тріщенку Юрію Вікторовичу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651EB80D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11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Созонівка гр. Колюці Олені Вікторівні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6687AB14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12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lastRenderedPageBreak/>
        <w:t>Підгайці гр. Калічу Віктору Олеговичу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7DBB0EBB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13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Карпюк Любові Устимівні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0C310E6D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14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Оситняжка гр. Коваленко Надії Сергіївні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5103340D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1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5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ділянка)та передачі земельної ділянки у спільну часткову власність в с. Велика Северинка гр. Жикалову Олександру Миколайовичу та гр. Жикаловій Галині Іллівні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02F0C95E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Arial Unicode MS"/>
          <w:bCs/>
          <w:kern w:val="3"/>
          <w:szCs w:val="28"/>
          <w:lang w:val="uk-UA" w:eastAsia="ru-RU"/>
        </w:rPr>
      </w:pPr>
      <w:r w:rsidRPr="008B07BC">
        <w:rPr>
          <w:rFonts w:eastAsia="Times New Roman" w:cs="Arial Unicode MS"/>
          <w:bCs/>
          <w:kern w:val="3"/>
          <w:szCs w:val="28"/>
          <w:lang w:val="uk-UA" w:eastAsia="ru-RU"/>
        </w:rPr>
        <w:t>1</w:t>
      </w:r>
      <w:r>
        <w:rPr>
          <w:rFonts w:eastAsia="Times New Roman" w:cs="Arial Unicode MS"/>
          <w:bCs/>
          <w:kern w:val="3"/>
          <w:szCs w:val="28"/>
          <w:lang w:val="uk-UA" w:eastAsia="ru-RU"/>
        </w:rPr>
        <w:t>6</w:t>
      </w:r>
      <w:r w:rsidRPr="008B07BC">
        <w:rPr>
          <w:rFonts w:eastAsia="Times New Roman" w:cs="Arial Unicode MS"/>
          <w:bCs/>
          <w:kern w:val="3"/>
          <w:szCs w:val="28"/>
          <w:lang w:val="uk-UA" w:eastAsia="ru-RU"/>
        </w:rPr>
        <w:t>.</w:t>
      </w:r>
      <w:r>
        <w:rPr>
          <w:rFonts w:eastAsia="Times New Roman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Arial Unicode MS"/>
          <w:bCs/>
          <w:kern w:val="3"/>
          <w:szCs w:val="28"/>
          <w:lang w:val="uk-UA" w:eastAsia="ru-RU"/>
        </w:rPr>
        <w:t>Про передачу земельної ділянки в оренду для будівництва і обслуговування житлового будинку, господарських будівель і споруд (присадибна ділянка) у с. Підгайці гр. Берладін Тетяні Іванівні та гр. Горпиничу Петру Степановичу</w:t>
      </w:r>
      <w:r>
        <w:rPr>
          <w:rFonts w:eastAsia="Times New Roman" w:cs="Arial Unicode MS"/>
          <w:bCs/>
          <w:kern w:val="3"/>
          <w:szCs w:val="28"/>
          <w:lang w:val="uk-UA" w:eastAsia="ru-RU"/>
        </w:rPr>
        <w:t>.</w:t>
      </w:r>
    </w:p>
    <w:p w14:paraId="6A69CB2D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1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7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подовження та внесення змін до договору оренди землі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</w:p>
    <w:p w14:paraId="77A467BF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HG Mincho Light J" w:cs="Arial Unicode MS"/>
          <w:bCs/>
          <w:kern w:val="3"/>
          <w:szCs w:val="28"/>
          <w:lang w:val="uk-UA" w:eastAsia="ru-RU"/>
        </w:rPr>
      </w:pP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1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8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Про затвердження  проекту землеустрою щодо відведення в оренду земельної ділянки для городництва у с. Високі Байраки гр. Литвин Світлані Іванівні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</w:p>
    <w:p w14:paraId="792CF887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1</w:t>
      </w:r>
      <w:r>
        <w:rPr>
          <w:rFonts w:eastAsia="HG Mincho Light J" w:cs="Arial Unicode MS"/>
          <w:bCs/>
          <w:kern w:val="3"/>
          <w:szCs w:val="28"/>
          <w:lang w:val="uk-UA" w:eastAsia="ru-RU"/>
        </w:rPr>
        <w:t>9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 Про передачу земельної ділянки у власність для будівництва та обслуговування житлового будинку, господарських будівель і споруд </w:t>
      </w:r>
      <w:r w:rsidRPr="008B07BC">
        <w:rPr>
          <w:rFonts w:eastAsia="Times New Roman" w:cs="Times New Roman"/>
          <w:b/>
          <w:kern w:val="3"/>
          <w:szCs w:val="28"/>
          <w:lang w:val="uk-UA" w:eastAsia="ru-RU"/>
        </w:rPr>
        <w:t>(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присадибна ділянка) в с. Підгайці гр. Шеремету Віталію Сергійовичу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4D4753D8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HG Mincho Light J" w:cs="Arial Unicode MS"/>
          <w:bCs/>
          <w:kern w:val="3"/>
          <w:szCs w:val="28"/>
          <w:lang w:val="uk-UA" w:eastAsia="ru-RU"/>
        </w:rPr>
        <w:t>20</w:t>
      </w:r>
      <w:r w:rsidRPr="008B07BC">
        <w:rPr>
          <w:rFonts w:eastAsia="HG Mincho Light J" w:cs="Arial Unicode MS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 Про передачу земельної ділянки у власність</w:t>
      </w:r>
      <w:r w:rsidRPr="008B07BC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</w:t>
      </w:r>
      <w:r w:rsidRPr="008B07BC">
        <w:rPr>
          <w:rFonts w:eastAsia="Times New Roman" w:cs="Times New Roman"/>
          <w:bCs/>
          <w:kern w:val="3"/>
          <w:szCs w:val="28"/>
          <w:lang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в с. Созонівка гр. Драганець Анні Андріївні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44686899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21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передачу земельної ділянки у власність для будівництва та обслуговування житлового будинку, господарських будівель і споруд (присадибна ділянка) в с. Високі Байраки гр. Дегтярьовій Анастасії Сергіївні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</w:p>
    <w:p w14:paraId="74819B55" w14:textId="77777777" w:rsidR="003C4852" w:rsidRPr="008B07BC" w:rsidRDefault="003C4852" w:rsidP="003C4852">
      <w:pPr>
        <w:spacing w:after="0"/>
        <w:ind w:right="-1" w:firstLine="708"/>
        <w:jc w:val="both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22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  <w:r w:rsidRPr="008B07BC">
        <w:rPr>
          <w:rFonts w:eastAsia="Calibri" w:cs="Times New Roman"/>
          <w:bCs/>
          <w:szCs w:val="28"/>
          <w:lang w:val="uk-UA" w:eastAsia="ru-RU"/>
        </w:rPr>
        <w:t xml:space="preserve"> </w:t>
      </w:r>
    </w:p>
    <w:p w14:paraId="2B30FF58" w14:textId="77777777" w:rsidR="003C4852" w:rsidRPr="008B07BC" w:rsidRDefault="003C4852" w:rsidP="003C4852">
      <w:pPr>
        <w:spacing w:after="0"/>
        <w:ind w:right="-1" w:firstLine="708"/>
        <w:jc w:val="both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23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</w:p>
    <w:p w14:paraId="11C0A95D" w14:textId="77777777" w:rsidR="003C4852" w:rsidRPr="008B07BC" w:rsidRDefault="003C4852" w:rsidP="003C4852">
      <w:pPr>
        <w:spacing w:after="0"/>
        <w:ind w:right="-1" w:firstLine="708"/>
        <w:jc w:val="both"/>
        <w:rPr>
          <w:rFonts w:eastAsia="Times New Roman" w:cs="Arial Unicode MS"/>
          <w:bCs/>
          <w:kern w:val="3"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24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</w:p>
    <w:p w14:paraId="272E18D2" w14:textId="77777777" w:rsidR="003C4852" w:rsidRPr="008B07BC" w:rsidRDefault="003C4852" w:rsidP="003C4852">
      <w:pPr>
        <w:tabs>
          <w:tab w:val="left" w:pos="0"/>
        </w:tabs>
        <w:spacing w:after="0"/>
        <w:ind w:right="-1"/>
        <w:jc w:val="both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lastRenderedPageBreak/>
        <w:tab/>
        <w:t>25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</w:p>
    <w:p w14:paraId="2E7B076F" w14:textId="77777777" w:rsidR="003C4852" w:rsidRPr="008B07BC" w:rsidRDefault="003C4852" w:rsidP="003C4852">
      <w:pPr>
        <w:spacing w:after="0"/>
        <w:ind w:right="-1" w:firstLine="708"/>
        <w:jc w:val="both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26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</w:p>
    <w:p w14:paraId="40D8EA51" w14:textId="77777777" w:rsidR="003C4852" w:rsidRPr="008B07BC" w:rsidRDefault="003C4852" w:rsidP="003C4852">
      <w:pPr>
        <w:spacing w:after="0"/>
        <w:ind w:right="-1" w:firstLine="708"/>
        <w:jc w:val="both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27</w:t>
      </w:r>
      <w:r w:rsidRPr="008B07BC">
        <w:rPr>
          <w:rFonts w:eastAsia="Calibri" w:cs="Times New Roman"/>
          <w:bCs/>
          <w:szCs w:val="28"/>
          <w:lang w:val="uk-UA" w:eastAsia="ru-RU"/>
        </w:rPr>
        <w:t>.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B07BC">
        <w:rPr>
          <w:rFonts w:eastAsia="Calibri" w:cs="Times New Roman"/>
          <w:bCs/>
          <w:szCs w:val="28"/>
          <w:lang w:val="uk-UA" w:eastAsia="ru-RU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 ПАТ «Кіровоградобленерго»</w:t>
      </w:r>
      <w:r>
        <w:rPr>
          <w:rFonts w:eastAsia="Calibri" w:cs="Times New Roman"/>
          <w:bCs/>
          <w:szCs w:val="28"/>
          <w:lang w:val="uk-UA" w:eastAsia="ru-RU"/>
        </w:rPr>
        <w:t>.</w:t>
      </w:r>
    </w:p>
    <w:p w14:paraId="5CA1F9B8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>
        <w:rPr>
          <w:rFonts w:eastAsia="Times New Roman" w:cs="Times New Roman"/>
          <w:bCs/>
          <w:kern w:val="3"/>
          <w:szCs w:val="28"/>
          <w:lang w:val="uk-UA" w:eastAsia="ru-RU"/>
        </w:rPr>
        <w:t>28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відмову у затвердженні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в с. Оситняжка гр. Міщенко Валентині Василівні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</w:p>
    <w:p w14:paraId="4CF5EEF2" w14:textId="77777777" w:rsidR="003C4852" w:rsidRPr="008B07BC" w:rsidRDefault="003C4852" w:rsidP="003C4852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2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9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>Про відмову у затвердженні технічної документації про нормативну грошову оцінку земельної ділянки</w:t>
      </w:r>
      <w:r>
        <w:rPr>
          <w:rFonts w:eastAsia="Times New Roman" w:cs="Times New Roman"/>
          <w:bCs/>
          <w:kern w:val="3"/>
          <w:szCs w:val="28"/>
          <w:lang w:val="uk-UA" w:eastAsia="ru-RU"/>
        </w:rPr>
        <w:t>.</w:t>
      </w:r>
      <w:r w:rsidRPr="008B07BC">
        <w:rPr>
          <w:rFonts w:eastAsia="Times New Roman" w:cs="Times New Roman"/>
          <w:bCs/>
          <w:kern w:val="3"/>
          <w:szCs w:val="28"/>
          <w:lang w:val="uk-UA" w:eastAsia="ru-RU"/>
        </w:rPr>
        <w:t xml:space="preserve"> </w:t>
      </w:r>
    </w:p>
    <w:p w14:paraId="11DC915C" w14:textId="77777777" w:rsidR="003C4852" w:rsidRPr="008B07BC" w:rsidRDefault="003C4852" w:rsidP="003C4852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kern w:val="3"/>
          <w:szCs w:val="28"/>
          <w:lang w:val="uk-UA" w:eastAsia="ru-RU"/>
        </w:rPr>
      </w:pPr>
    </w:p>
    <w:p w14:paraId="131AE599" w14:textId="77777777" w:rsidR="00355B30" w:rsidRDefault="00355B30" w:rsidP="00125E77">
      <w:pPr>
        <w:spacing w:after="0"/>
        <w:ind w:firstLine="709"/>
        <w:jc w:val="center"/>
        <w:rPr>
          <w:lang w:val="uk-UA"/>
        </w:rPr>
      </w:pPr>
    </w:p>
    <w:p w14:paraId="74539B84" w14:textId="1E6490FC" w:rsidR="00F12C76" w:rsidRPr="00125E77" w:rsidRDefault="00125E77" w:rsidP="00125E77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______________________________</w:t>
      </w:r>
    </w:p>
    <w:sectPr w:rsidR="00F12C76" w:rsidRPr="00125E77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7"/>
    <w:rsid w:val="000A1EB2"/>
    <w:rsid w:val="000E306F"/>
    <w:rsid w:val="00125E77"/>
    <w:rsid w:val="00300BF7"/>
    <w:rsid w:val="00355B30"/>
    <w:rsid w:val="003C4852"/>
    <w:rsid w:val="004303F1"/>
    <w:rsid w:val="004537C9"/>
    <w:rsid w:val="005041CA"/>
    <w:rsid w:val="00571EC1"/>
    <w:rsid w:val="00583716"/>
    <w:rsid w:val="006C0B77"/>
    <w:rsid w:val="006D79CD"/>
    <w:rsid w:val="008242FF"/>
    <w:rsid w:val="00870751"/>
    <w:rsid w:val="008C512E"/>
    <w:rsid w:val="009171A4"/>
    <w:rsid w:val="00922C48"/>
    <w:rsid w:val="00A9610C"/>
    <w:rsid w:val="00B915B7"/>
    <w:rsid w:val="00D130BB"/>
    <w:rsid w:val="00E312FF"/>
    <w:rsid w:val="00E33048"/>
    <w:rsid w:val="00EA59DF"/>
    <w:rsid w:val="00EC782B"/>
    <w:rsid w:val="00EE4070"/>
    <w:rsid w:val="00F12C76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D26"/>
  <w15:chartTrackingRefBased/>
  <w15:docId w15:val="{E912522A-1B18-491F-9BC3-6D08EB22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FB11-4BBD-4791-8189-69911B0A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2023-10-18T07:01:00Z</dcterms:created>
  <dcterms:modified xsi:type="dcterms:W3CDTF">2023-10-25T08:04:00Z</dcterms:modified>
</cp:coreProperties>
</file>