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FFA" w:rsidRDefault="00FF5FFA" w:rsidP="00FF5FFA">
      <w:pPr>
        <w:spacing w:after="0" w:line="240" w:lineRule="auto"/>
        <w:ind w:left="2124"/>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r>
      <w:r>
        <w:rPr>
          <w:rFonts w:ascii="Times New Roman" w:eastAsia="Times New Roman" w:hAnsi="Times New Roman" w:cs="Times New Roman"/>
          <w:b/>
          <w:sz w:val="28"/>
          <w:szCs w:val="28"/>
          <w:lang w:val="uk-UA" w:eastAsia="uk-UA"/>
        </w:rPr>
        <w:tab/>
        <w:t>Додаток до Програми</w:t>
      </w:r>
    </w:p>
    <w:p w:rsidR="00FF5FFA" w:rsidRDefault="00FF5FFA" w:rsidP="00FF5FFA">
      <w:pPr>
        <w:spacing w:after="0" w:line="240" w:lineRule="auto"/>
        <w:ind w:left="2124"/>
        <w:jc w:val="center"/>
        <w:rPr>
          <w:rFonts w:ascii="Times New Roman" w:eastAsia="Times New Roman" w:hAnsi="Times New Roman" w:cs="Times New Roman"/>
          <w:b/>
          <w:sz w:val="28"/>
          <w:szCs w:val="28"/>
          <w:lang w:val="uk-UA" w:eastAsia="uk-UA"/>
        </w:rPr>
      </w:pPr>
    </w:p>
    <w:p w:rsidR="00FF5FFA" w:rsidRPr="00FF5FFA" w:rsidRDefault="00FF5FFA" w:rsidP="00FF5FFA">
      <w:pPr>
        <w:spacing w:after="0" w:line="240" w:lineRule="auto"/>
        <w:jc w:val="center"/>
        <w:rPr>
          <w:rFonts w:ascii="Times New Roman" w:eastAsia="Times New Roman" w:hAnsi="Times New Roman" w:cs="Times New Roman"/>
          <w:b/>
          <w:sz w:val="28"/>
          <w:szCs w:val="28"/>
          <w:lang w:val="uk-UA" w:eastAsia="uk-UA"/>
        </w:rPr>
      </w:pPr>
      <w:r w:rsidRPr="00FF5FFA">
        <w:rPr>
          <w:rFonts w:ascii="Times New Roman" w:eastAsia="Times New Roman" w:hAnsi="Times New Roman" w:cs="Times New Roman"/>
          <w:b/>
          <w:sz w:val="28"/>
          <w:szCs w:val="28"/>
          <w:lang w:val="uk-UA" w:eastAsia="uk-UA"/>
        </w:rPr>
        <w:t>ПАСПОРТ</w:t>
      </w:r>
    </w:p>
    <w:p w:rsidR="00FF5FFA" w:rsidRPr="00FF5FFA" w:rsidRDefault="00FF5FFA" w:rsidP="00FF5FFA">
      <w:pPr>
        <w:spacing w:after="0" w:line="240" w:lineRule="auto"/>
        <w:jc w:val="center"/>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b/>
          <w:sz w:val="28"/>
          <w:szCs w:val="28"/>
          <w:lang w:val="uk-UA" w:eastAsia="uk-UA"/>
        </w:rPr>
        <w:t xml:space="preserve">Програми цивільного захисту на території Великосеверинівської громади  </w:t>
      </w:r>
      <w:r>
        <w:rPr>
          <w:rFonts w:ascii="Times New Roman" w:eastAsia="Times New Roman" w:hAnsi="Times New Roman" w:cs="Times New Roman"/>
          <w:b/>
          <w:sz w:val="28"/>
          <w:szCs w:val="28"/>
          <w:lang w:val="uk-UA" w:eastAsia="uk-UA"/>
        </w:rPr>
        <w:t xml:space="preserve">на </w:t>
      </w:r>
      <w:r w:rsidRPr="00FF5FFA">
        <w:rPr>
          <w:rFonts w:ascii="Times New Roman" w:eastAsia="Times New Roman" w:hAnsi="Times New Roman" w:cs="Times New Roman"/>
          <w:b/>
          <w:sz w:val="28"/>
          <w:szCs w:val="28"/>
          <w:lang w:val="uk-UA" w:eastAsia="uk-UA"/>
        </w:rPr>
        <w:t>2024-2026 роки</w:t>
      </w:r>
      <w:r w:rsidRPr="00FF5FFA">
        <w:rPr>
          <w:rFonts w:ascii="Times New Roman" w:eastAsia="Times New Roman" w:hAnsi="Times New Roman" w:cs="Times New Roman"/>
          <w:b/>
          <w:bCs/>
          <w:sz w:val="28"/>
          <w:szCs w:val="28"/>
          <w:u w:val="single"/>
          <w:lang w:val="uk-UA" w:eastAsia="uk-UA"/>
        </w:rPr>
        <w:t xml:space="preserve"> </w:t>
      </w:r>
      <w:r w:rsidRPr="00FF5FFA">
        <w:rPr>
          <w:rFonts w:ascii="Times New Roman" w:eastAsia="Times New Roman" w:hAnsi="Times New Roman" w:cs="Times New Roman"/>
          <w:sz w:val="28"/>
          <w:szCs w:val="28"/>
          <w:lang w:val="uk-UA" w:eastAsia="uk-UA"/>
        </w:rPr>
        <w:br/>
      </w:r>
    </w:p>
    <w:p w:rsidR="00FF5FFA" w:rsidRPr="00FF5FFA" w:rsidRDefault="00FF5FFA" w:rsidP="00FF5FFA">
      <w:pPr>
        <w:spacing w:after="0" w:line="240" w:lineRule="auto"/>
        <w:jc w:val="center"/>
        <w:rPr>
          <w:rFonts w:ascii="Times New Roman" w:eastAsia="Times New Roman" w:hAnsi="Times New Roman" w:cs="Times New Roman"/>
          <w:sz w:val="28"/>
          <w:szCs w:val="28"/>
          <w:lang w:val="uk-UA" w:eastAsia="uk-UA"/>
        </w:rPr>
      </w:pPr>
    </w:p>
    <w:tbl>
      <w:tblPr>
        <w:tblW w:w="10066" w:type="dxa"/>
        <w:tblInd w:w="-35" w:type="dxa"/>
        <w:tblLayout w:type="fixed"/>
        <w:tblLook w:val="0000" w:firstRow="0" w:lastRow="0" w:firstColumn="0" w:lastColumn="0" w:noHBand="0" w:noVBand="0"/>
      </w:tblPr>
      <w:tblGrid>
        <w:gridCol w:w="668"/>
        <w:gridCol w:w="5145"/>
        <w:gridCol w:w="4253"/>
      </w:tblGrid>
      <w:tr w:rsidR="00FF5FFA" w:rsidRPr="00FF5FFA" w:rsidTr="007A02AC">
        <w:tc>
          <w:tcPr>
            <w:tcW w:w="668" w:type="dxa"/>
            <w:tcBorders>
              <w:top w:val="single" w:sz="4" w:space="0" w:color="000000"/>
              <w:left w:val="single" w:sz="4" w:space="0" w:color="000000"/>
              <w:bottom w:val="single" w:sz="4" w:space="0" w:color="000000"/>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1.</w:t>
            </w:r>
          </w:p>
        </w:tc>
        <w:tc>
          <w:tcPr>
            <w:tcW w:w="5145" w:type="dxa"/>
            <w:tcBorders>
              <w:top w:val="single" w:sz="4" w:space="0" w:color="000000"/>
              <w:left w:val="single" w:sz="4" w:space="0" w:color="000000"/>
              <w:bottom w:val="single" w:sz="4" w:space="0" w:color="000000"/>
            </w:tcBorders>
            <w:shd w:val="clear" w:color="auto" w:fill="auto"/>
          </w:tcPr>
          <w:p w:rsidR="00FF5FFA" w:rsidRPr="00FF5FFA" w:rsidRDefault="00FF5FFA" w:rsidP="00FF5FFA">
            <w:pPr>
              <w:spacing w:after="0" w:line="240" w:lineRule="auto"/>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Ініціатор розроблення програми</w:t>
            </w:r>
          </w:p>
          <w:p w:rsidR="00FF5FFA" w:rsidRPr="00FF5FFA" w:rsidRDefault="00FF5FFA" w:rsidP="00FF5FFA">
            <w:pPr>
              <w:spacing w:after="0" w:line="240" w:lineRule="auto"/>
              <w:rPr>
                <w:rFonts w:ascii="Times New Roman" w:eastAsia="Times New Roman" w:hAnsi="Times New Roman" w:cs="Times New Roman"/>
                <w:sz w:val="28"/>
                <w:szCs w:val="28"/>
                <w:lang w:val="uk-UA" w:eastAsia="uk-U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F5FFA" w:rsidRPr="00FF5FFA" w:rsidRDefault="00FF5FFA" w:rsidP="00FF5FFA">
            <w:pPr>
              <w:snapToGrid w:val="0"/>
              <w:spacing w:after="0" w:line="240" w:lineRule="auto"/>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Великосеверинівська сільська рада</w:t>
            </w:r>
          </w:p>
        </w:tc>
      </w:tr>
      <w:tr w:rsidR="00FF5FFA" w:rsidRPr="00FF5FFA" w:rsidTr="007A02AC">
        <w:tc>
          <w:tcPr>
            <w:tcW w:w="668" w:type="dxa"/>
            <w:tcBorders>
              <w:top w:val="single" w:sz="4" w:space="0" w:color="000000"/>
              <w:left w:val="single" w:sz="4" w:space="0" w:color="000000"/>
              <w:bottom w:val="single" w:sz="4" w:space="0" w:color="000000"/>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2.</w:t>
            </w:r>
          </w:p>
        </w:tc>
        <w:tc>
          <w:tcPr>
            <w:tcW w:w="5145" w:type="dxa"/>
            <w:tcBorders>
              <w:top w:val="single" w:sz="4" w:space="0" w:color="000000"/>
              <w:left w:val="single" w:sz="4" w:space="0" w:color="000000"/>
              <w:bottom w:val="single" w:sz="4" w:space="0" w:color="000000"/>
            </w:tcBorders>
            <w:shd w:val="clear" w:color="auto" w:fill="auto"/>
          </w:tcPr>
          <w:p w:rsidR="00FF5FFA" w:rsidRPr="00FF5FFA" w:rsidRDefault="00FF5FFA" w:rsidP="00FF5FFA">
            <w:pPr>
              <w:spacing w:after="0" w:line="240" w:lineRule="auto"/>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Розробник програми</w:t>
            </w:r>
          </w:p>
          <w:p w:rsidR="00FF5FFA" w:rsidRPr="00FF5FFA" w:rsidRDefault="00FF5FFA" w:rsidP="00FF5FFA">
            <w:pPr>
              <w:spacing w:after="0" w:line="240" w:lineRule="auto"/>
              <w:rPr>
                <w:rFonts w:ascii="Times New Roman" w:eastAsia="Times New Roman" w:hAnsi="Times New Roman" w:cs="Times New Roman"/>
                <w:sz w:val="28"/>
                <w:szCs w:val="28"/>
                <w:lang w:val="uk-UA" w:eastAsia="uk-U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F5FFA" w:rsidRPr="00FF5FFA" w:rsidRDefault="00FF5FFA" w:rsidP="00FF5FFA">
            <w:pPr>
              <w:snapToGrid w:val="0"/>
              <w:spacing w:after="0" w:line="240" w:lineRule="auto"/>
              <w:rPr>
                <w:rFonts w:ascii="Times New Roman" w:eastAsia="Times New Roman" w:hAnsi="Times New Roman" w:cs="Times New Roman"/>
                <w:sz w:val="28"/>
                <w:szCs w:val="28"/>
                <w:lang w:val="uk-UA" w:eastAsia="uk-UA"/>
              </w:rPr>
            </w:pPr>
            <w:r w:rsidRPr="00FF5FFA">
              <w:rPr>
                <w:rFonts w:ascii="Times New Roman" w:eastAsia="Arial Unicode MS" w:hAnsi="Times New Roman" w:cs="Times New Roman"/>
                <w:sz w:val="28"/>
                <w:szCs w:val="28"/>
                <w:lang w:val="uk-UA" w:eastAsia="uk-UA"/>
              </w:rPr>
              <w:t>Відділ земельних відносин, комунальної власності, інфраструктури та житлово-комунального господарства Великосеверинівської сільської ради</w:t>
            </w:r>
          </w:p>
        </w:tc>
      </w:tr>
      <w:tr w:rsidR="00FF5FFA" w:rsidRPr="00FF5FFA" w:rsidTr="007A02AC">
        <w:tc>
          <w:tcPr>
            <w:tcW w:w="668" w:type="dxa"/>
            <w:tcBorders>
              <w:top w:val="single" w:sz="4" w:space="0" w:color="000000"/>
              <w:left w:val="single" w:sz="4" w:space="0" w:color="000000"/>
              <w:bottom w:val="single" w:sz="4" w:space="0" w:color="000000"/>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3.</w:t>
            </w:r>
          </w:p>
        </w:tc>
        <w:tc>
          <w:tcPr>
            <w:tcW w:w="5145" w:type="dxa"/>
            <w:tcBorders>
              <w:top w:val="single" w:sz="4" w:space="0" w:color="000000"/>
              <w:left w:val="single" w:sz="4" w:space="0" w:color="000000"/>
              <w:bottom w:val="single" w:sz="4" w:space="0" w:color="000000"/>
            </w:tcBorders>
            <w:shd w:val="clear" w:color="auto" w:fill="auto"/>
          </w:tcPr>
          <w:p w:rsidR="00FF5FFA" w:rsidRPr="00FF5FFA" w:rsidRDefault="00FF5FFA" w:rsidP="00FF5FFA">
            <w:pPr>
              <w:spacing w:after="0" w:line="240" w:lineRule="auto"/>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Співрозробники програми (у разі наявності)</w:t>
            </w:r>
          </w:p>
          <w:p w:rsidR="00FF5FFA" w:rsidRPr="00FF5FFA" w:rsidRDefault="00FF5FFA" w:rsidP="00FF5FFA">
            <w:pPr>
              <w:spacing w:after="0" w:line="240" w:lineRule="auto"/>
              <w:rPr>
                <w:rFonts w:ascii="Times New Roman" w:eastAsia="Times New Roman" w:hAnsi="Times New Roman" w:cs="Times New Roman"/>
                <w:sz w:val="28"/>
                <w:szCs w:val="28"/>
                <w:lang w:val="uk-UA" w:eastAsia="uk-U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F5FFA" w:rsidRPr="00FF5FFA" w:rsidRDefault="00FF5FFA" w:rsidP="00FF5FFA">
            <w:pPr>
              <w:snapToGrid w:val="0"/>
              <w:spacing w:after="0" w:line="240" w:lineRule="auto"/>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Фінансовий відділ</w:t>
            </w:r>
          </w:p>
          <w:p w:rsidR="00FF5FFA" w:rsidRPr="00FF5FFA" w:rsidRDefault="00FF5FFA" w:rsidP="00FF5FFA">
            <w:pPr>
              <w:snapToGrid w:val="0"/>
              <w:spacing w:after="0" w:line="240" w:lineRule="auto"/>
              <w:rPr>
                <w:rFonts w:ascii="Times New Roman" w:eastAsia="Times New Roman" w:hAnsi="Times New Roman" w:cs="Times New Roman"/>
                <w:sz w:val="28"/>
                <w:szCs w:val="28"/>
                <w:lang w:val="uk-UA" w:eastAsia="uk-UA"/>
              </w:rPr>
            </w:pPr>
            <w:r w:rsidRPr="00FF5FFA">
              <w:rPr>
                <w:rFonts w:ascii="Times New Roman" w:eastAsia="Arial Unicode MS" w:hAnsi="Times New Roman" w:cs="Times New Roman"/>
                <w:sz w:val="28"/>
                <w:szCs w:val="28"/>
                <w:lang w:val="uk-UA" w:eastAsia="uk-UA"/>
              </w:rPr>
              <w:t>Великосеверинівської сільської ради</w:t>
            </w:r>
          </w:p>
        </w:tc>
      </w:tr>
      <w:tr w:rsidR="00FF5FFA" w:rsidRPr="00FF5FFA" w:rsidTr="007A02AC">
        <w:tc>
          <w:tcPr>
            <w:tcW w:w="668" w:type="dxa"/>
            <w:tcBorders>
              <w:left w:val="single" w:sz="4" w:space="0" w:color="000000"/>
              <w:bottom w:val="single" w:sz="4" w:space="0" w:color="000000"/>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4.</w:t>
            </w:r>
          </w:p>
        </w:tc>
        <w:tc>
          <w:tcPr>
            <w:tcW w:w="5145" w:type="dxa"/>
            <w:tcBorders>
              <w:left w:val="single" w:sz="4" w:space="0" w:color="000000"/>
              <w:bottom w:val="single" w:sz="4" w:space="0" w:color="000000"/>
            </w:tcBorders>
            <w:shd w:val="clear" w:color="auto" w:fill="auto"/>
          </w:tcPr>
          <w:p w:rsidR="00FF5FFA" w:rsidRPr="00FF5FFA" w:rsidRDefault="00FF5FFA" w:rsidP="00FF5FFA">
            <w:pPr>
              <w:spacing w:after="0" w:line="240" w:lineRule="auto"/>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Головний розпорядник коштів</w:t>
            </w:r>
          </w:p>
        </w:tc>
        <w:tc>
          <w:tcPr>
            <w:tcW w:w="4253" w:type="dxa"/>
            <w:tcBorders>
              <w:left w:val="single" w:sz="4" w:space="0" w:color="000000"/>
              <w:bottom w:val="single" w:sz="4" w:space="0" w:color="000000"/>
              <w:right w:val="single" w:sz="4" w:space="0" w:color="000000"/>
            </w:tcBorders>
            <w:shd w:val="clear" w:color="auto" w:fill="auto"/>
          </w:tcPr>
          <w:p w:rsidR="00FF5FFA" w:rsidRPr="00FF5FFA" w:rsidRDefault="00FF5FFA" w:rsidP="00FF5FFA">
            <w:pPr>
              <w:snapToGrid w:val="0"/>
              <w:spacing w:after="0" w:line="240" w:lineRule="auto"/>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Великосеверинівська сільська рада</w:t>
            </w:r>
          </w:p>
        </w:tc>
      </w:tr>
      <w:tr w:rsidR="00FF5FFA" w:rsidRPr="00FF5FFA" w:rsidTr="007A02AC">
        <w:tc>
          <w:tcPr>
            <w:tcW w:w="668" w:type="dxa"/>
            <w:tcBorders>
              <w:top w:val="single" w:sz="4" w:space="0" w:color="000000"/>
              <w:left w:val="single" w:sz="4" w:space="0" w:color="000000"/>
              <w:bottom w:val="single" w:sz="4" w:space="0" w:color="000000"/>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5.</w:t>
            </w:r>
          </w:p>
        </w:tc>
        <w:tc>
          <w:tcPr>
            <w:tcW w:w="5145" w:type="dxa"/>
            <w:tcBorders>
              <w:top w:val="single" w:sz="4" w:space="0" w:color="000000"/>
              <w:left w:val="single" w:sz="4" w:space="0" w:color="000000"/>
              <w:bottom w:val="single" w:sz="4" w:space="0" w:color="000000"/>
            </w:tcBorders>
            <w:shd w:val="clear" w:color="auto" w:fill="auto"/>
          </w:tcPr>
          <w:p w:rsidR="00FF5FFA" w:rsidRPr="00FF5FFA" w:rsidRDefault="00FF5FFA" w:rsidP="00FF5FFA">
            <w:pPr>
              <w:spacing w:after="0" w:line="240" w:lineRule="auto"/>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Відповідальний виконавець програми</w:t>
            </w:r>
          </w:p>
          <w:p w:rsidR="00FF5FFA" w:rsidRPr="00FF5FFA" w:rsidRDefault="00FF5FFA" w:rsidP="00FF5FFA">
            <w:pPr>
              <w:spacing w:after="0" w:line="240" w:lineRule="auto"/>
              <w:rPr>
                <w:rFonts w:ascii="Times New Roman" w:eastAsia="Times New Roman" w:hAnsi="Times New Roman" w:cs="Times New Roman"/>
                <w:sz w:val="28"/>
                <w:szCs w:val="28"/>
                <w:lang w:val="uk-UA" w:eastAsia="uk-U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F5FFA" w:rsidRPr="00FF5FFA" w:rsidRDefault="00FF5FFA" w:rsidP="00FF5FFA">
            <w:pPr>
              <w:shd w:val="clear" w:color="auto" w:fill="FFFFFF"/>
              <w:spacing w:after="0" w:line="240" w:lineRule="auto"/>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Великосеверинівська сільська рада,</w:t>
            </w:r>
          </w:p>
          <w:p w:rsidR="00FF5FFA" w:rsidRPr="00FF5FFA" w:rsidRDefault="00FF5FFA" w:rsidP="00FF5FFA">
            <w:pPr>
              <w:shd w:val="clear" w:color="auto" w:fill="FFFFFF"/>
              <w:spacing w:after="0" w:line="240" w:lineRule="auto"/>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відділ освіти, молоді та спорту, культури та туризму Великосеверинівської сільської ради, Кропивницьке районне управління ГУ ДСНС України у Кіровоградській області (за узгодженням),</w:t>
            </w:r>
          </w:p>
          <w:p w:rsidR="00FF5FFA" w:rsidRPr="00FF5FFA" w:rsidRDefault="00FF5FFA" w:rsidP="00FF5FFA">
            <w:pPr>
              <w:snapToGrid w:val="0"/>
              <w:spacing w:after="0" w:line="240" w:lineRule="auto"/>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інші виконавці (за узгодженням).</w:t>
            </w:r>
          </w:p>
        </w:tc>
      </w:tr>
      <w:tr w:rsidR="00FF5FFA" w:rsidRPr="00FF5FFA" w:rsidTr="007A02AC">
        <w:tc>
          <w:tcPr>
            <w:tcW w:w="668" w:type="dxa"/>
            <w:tcBorders>
              <w:top w:val="single" w:sz="4" w:space="0" w:color="000000"/>
              <w:left w:val="single" w:sz="4" w:space="0" w:color="000000"/>
              <w:bottom w:val="single" w:sz="4" w:space="0" w:color="000000"/>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6.</w:t>
            </w:r>
          </w:p>
        </w:tc>
        <w:tc>
          <w:tcPr>
            <w:tcW w:w="5145" w:type="dxa"/>
            <w:tcBorders>
              <w:top w:val="single" w:sz="4" w:space="0" w:color="000000"/>
              <w:left w:val="single" w:sz="4" w:space="0" w:color="000000"/>
              <w:bottom w:val="single" w:sz="4" w:space="0" w:color="000000"/>
            </w:tcBorders>
            <w:shd w:val="clear" w:color="auto" w:fill="auto"/>
          </w:tcPr>
          <w:p w:rsidR="00FF5FFA" w:rsidRPr="00FF5FFA" w:rsidRDefault="00FF5FFA" w:rsidP="00FF5FFA">
            <w:pPr>
              <w:spacing w:after="0" w:line="240" w:lineRule="auto"/>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Учасники програми</w:t>
            </w:r>
          </w:p>
          <w:p w:rsidR="00FF5FFA" w:rsidRPr="00FF5FFA" w:rsidRDefault="00FF5FFA" w:rsidP="00FF5FFA">
            <w:pPr>
              <w:spacing w:after="0" w:line="240" w:lineRule="auto"/>
              <w:rPr>
                <w:rFonts w:ascii="Times New Roman" w:eastAsia="Times New Roman" w:hAnsi="Times New Roman" w:cs="Times New Roman"/>
                <w:sz w:val="28"/>
                <w:szCs w:val="28"/>
                <w:lang w:val="uk-UA" w:eastAsia="uk-U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F5FFA" w:rsidRPr="00FF5FFA" w:rsidRDefault="00FF5FFA" w:rsidP="00FF5FFA">
            <w:pPr>
              <w:shd w:val="clear" w:color="auto" w:fill="FFFFFF"/>
              <w:spacing w:after="0" w:line="240" w:lineRule="auto"/>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Великосеверинівська сільська рада,</w:t>
            </w:r>
          </w:p>
          <w:p w:rsidR="00FF5FFA" w:rsidRPr="00FF5FFA" w:rsidRDefault="00FF5FFA" w:rsidP="00FF5FFA">
            <w:pPr>
              <w:shd w:val="clear" w:color="auto" w:fill="FFFFFF"/>
              <w:spacing w:after="0" w:line="240" w:lineRule="auto"/>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відділ освіти, молоді та спорту, культури та туризму Великосеверинівської сільської ради, Кропивницьке районне управління ГУ ДСНС України у Кіровоградській області (за узгодженням),</w:t>
            </w:r>
          </w:p>
          <w:p w:rsidR="00FF5FFA" w:rsidRPr="00FF5FFA" w:rsidRDefault="00FF5FFA" w:rsidP="00FF5FFA">
            <w:pPr>
              <w:snapToGrid w:val="0"/>
              <w:spacing w:after="0" w:line="240" w:lineRule="auto"/>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інші виконавці (за узгодженням).</w:t>
            </w:r>
          </w:p>
        </w:tc>
      </w:tr>
      <w:tr w:rsidR="00FF5FFA" w:rsidRPr="00FF5FFA" w:rsidTr="007A02AC">
        <w:tc>
          <w:tcPr>
            <w:tcW w:w="668" w:type="dxa"/>
            <w:tcBorders>
              <w:top w:val="single" w:sz="4" w:space="0" w:color="000000"/>
              <w:left w:val="single" w:sz="4" w:space="0" w:color="000000"/>
              <w:bottom w:val="single" w:sz="4" w:space="0" w:color="000000"/>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7.</w:t>
            </w:r>
          </w:p>
        </w:tc>
        <w:tc>
          <w:tcPr>
            <w:tcW w:w="5145" w:type="dxa"/>
            <w:tcBorders>
              <w:top w:val="single" w:sz="4" w:space="0" w:color="000000"/>
              <w:left w:val="single" w:sz="4" w:space="0" w:color="000000"/>
              <w:bottom w:val="single" w:sz="4" w:space="0" w:color="000000"/>
            </w:tcBorders>
            <w:shd w:val="clear" w:color="auto" w:fill="auto"/>
          </w:tcPr>
          <w:p w:rsidR="00FF5FFA" w:rsidRPr="00FF5FFA" w:rsidRDefault="00FF5FFA" w:rsidP="00FF5FFA">
            <w:pPr>
              <w:spacing w:after="0" w:line="240" w:lineRule="auto"/>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Термін реалізації програми</w:t>
            </w:r>
          </w:p>
          <w:p w:rsidR="00FF5FFA" w:rsidRPr="00FF5FFA" w:rsidRDefault="00FF5FFA" w:rsidP="00FF5FFA">
            <w:pPr>
              <w:spacing w:after="0" w:line="240" w:lineRule="auto"/>
              <w:rPr>
                <w:rFonts w:ascii="Times New Roman" w:eastAsia="Times New Roman" w:hAnsi="Times New Roman" w:cs="Times New Roman"/>
                <w:sz w:val="28"/>
                <w:szCs w:val="28"/>
                <w:lang w:val="uk-UA" w:eastAsia="uk-U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F5FFA" w:rsidRPr="00FF5FFA" w:rsidRDefault="00FF5FFA" w:rsidP="00FF5FFA">
            <w:pPr>
              <w:snapToGrid w:val="0"/>
              <w:spacing w:after="0" w:line="240" w:lineRule="auto"/>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6"/>
                <w:szCs w:val="26"/>
                <w:lang w:val="uk-UA" w:eastAsia="uk-UA"/>
              </w:rPr>
              <w:t>2024 - 2026 роки</w:t>
            </w:r>
          </w:p>
        </w:tc>
      </w:tr>
      <w:tr w:rsidR="00FF5FFA" w:rsidRPr="00FF5FFA" w:rsidTr="007A02AC">
        <w:trPr>
          <w:trHeight w:val="560"/>
        </w:trPr>
        <w:tc>
          <w:tcPr>
            <w:tcW w:w="668" w:type="dxa"/>
            <w:tcBorders>
              <w:top w:val="single" w:sz="4" w:space="0" w:color="000000"/>
              <w:left w:val="single" w:sz="4" w:space="0" w:color="000000"/>
              <w:bottom w:val="single" w:sz="4" w:space="0" w:color="000000"/>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8.</w:t>
            </w:r>
          </w:p>
        </w:tc>
        <w:tc>
          <w:tcPr>
            <w:tcW w:w="5145" w:type="dxa"/>
            <w:tcBorders>
              <w:top w:val="single" w:sz="4" w:space="0" w:color="000000"/>
              <w:left w:val="single" w:sz="4" w:space="0" w:color="000000"/>
              <w:bottom w:val="single" w:sz="4" w:space="0" w:color="000000"/>
            </w:tcBorders>
            <w:shd w:val="clear" w:color="auto" w:fill="auto"/>
          </w:tcPr>
          <w:p w:rsidR="00FF5FFA" w:rsidRPr="00FF5FFA" w:rsidRDefault="00FF5FFA" w:rsidP="00FF5FFA">
            <w:pPr>
              <w:spacing w:after="0" w:line="240" w:lineRule="auto"/>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Етапи виконання програми (для довгострокових програм)</w:t>
            </w:r>
          </w:p>
          <w:p w:rsidR="00FF5FFA" w:rsidRPr="00FF5FFA" w:rsidRDefault="00FF5FFA" w:rsidP="00FF5FFA">
            <w:pPr>
              <w:spacing w:after="0" w:line="240" w:lineRule="auto"/>
              <w:rPr>
                <w:rFonts w:ascii="Times New Roman" w:eastAsia="Times New Roman" w:hAnsi="Times New Roman" w:cs="Times New Roman"/>
                <w:sz w:val="28"/>
                <w:szCs w:val="28"/>
                <w:lang w:val="uk-UA" w:eastAsia="uk-U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F5FFA" w:rsidRPr="00FF5FFA" w:rsidRDefault="00FF5FFA" w:rsidP="00FF5FFA">
            <w:pPr>
              <w:snapToGrid w:val="0"/>
              <w:spacing w:after="0" w:line="240" w:lineRule="auto"/>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Один етап</w:t>
            </w:r>
          </w:p>
        </w:tc>
      </w:tr>
      <w:tr w:rsidR="00FF5FFA" w:rsidRPr="00FF5FFA" w:rsidTr="007A02AC">
        <w:trPr>
          <w:trHeight w:val="1014"/>
        </w:trPr>
        <w:tc>
          <w:tcPr>
            <w:tcW w:w="668" w:type="dxa"/>
            <w:tcBorders>
              <w:top w:val="single" w:sz="4" w:space="0" w:color="000000"/>
              <w:left w:val="single" w:sz="4" w:space="0" w:color="000000"/>
              <w:bottom w:val="single" w:sz="4" w:space="0" w:color="000000"/>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lastRenderedPageBreak/>
              <w:t>9.</w:t>
            </w:r>
          </w:p>
        </w:tc>
        <w:tc>
          <w:tcPr>
            <w:tcW w:w="5145" w:type="dxa"/>
            <w:tcBorders>
              <w:top w:val="single" w:sz="4" w:space="0" w:color="000000"/>
              <w:left w:val="single" w:sz="4" w:space="0" w:color="000000"/>
              <w:bottom w:val="single" w:sz="4" w:space="0" w:color="000000"/>
            </w:tcBorders>
            <w:shd w:val="clear" w:color="auto" w:fill="auto"/>
          </w:tcPr>
          <w:p w:rsidR="00FF5FFA" w:rsidRPr="00FF5FFA" w:rsidRDefault="00FF5FFA" w:rsidP="00FF5FFA">
            <w:pPr>
              <w:spacing w:after="0" w:line="240" w:lineRule="auto"/>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Загальний обсяг фінансових ресурсів, необхідних для реалізації програми, всього</w:t>
            </w:r>
          </w:p>
          <w:p w:rsidR="00FF5FFA" w:rsidRPr="00FF5FFA" w:rsidRDefault="00FF5FFA" w:rsidP="00FF5FFA">
            <w:pPr>
              <w:spacing w:after="0" w:line="240" w:lineRule="auto"/>
              <w:rPr>
                <w:rFonts w:ascii="Times New Roman" w:eastAsia="Times New Roman" w:hAnsi="Times New Roman" w:cs="Times New Roman"/>
                <w:sz w:val="28"/>
                <w:szCs w:val="28"/>
                <w:lang w:val="uk-UA" w:eastAsia="uk-U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F5FFA" w:rsidRPr="00FF5FFA" w:rsidRDefault="00FF5FFA" w:rsidP="00FF5FFA">
            <w:pPr>
              <w:snapToGrid w:val="0"/>
              <w:spacing w:after="0" w:line="240" w:lineRule="auto"/>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18420</w:t>
            </w:r>
          </w:p>
        </w:tc>
      </w:tr>
      <w:tr w:rsidR="00FF5FFA" w:rsidRPr="00FF5FFA" w:rsidTr="007A02AC">
        <w:tc>
          <w:tcPr>
            <w:tcW w:w="668" w:type="dxa"/>
            <w:tcBorders>
              <w:top w:val="single" w:sz="4" w:space="0" w:color="000000"/>
              <w:left w:val="single" w:sz="4" w:space="0" w:color="000000"/>
              <w:bottom w:val="single" w:sz="4" w:space="0" w:color="000000"/>
            </w:tcBorders>
            <w:shd w:val="clear" w:color="auto" w:fill="auto"/>
          </w:tcPr>
          <w:p w:rsidR="00FF5FFA" w:rsidRPr="00FF5FFA" w:rsidRDefault="00FF5FFA" w:rsidP="00FF5FFA">
            <w:pPr>
              <w:snapToGrid w:val="0"/>
              <w:spacing w:after="0" w:line="240" w:lineRule="auto"/>
              <w:jc w:val="center"/>
              <w:rPr>
                <w:rFonts w:ascii="Times New Roman" w:eastAsia="Times New Roman" w:hAnsi="Times New Roman" w:cs="Times New Roman"/>
                <w:sz w:val="28"/>
                <w:szCs w:val="28"/>
                <w:lang w:val="uk-UA" w:eastAsia="uk-UA"/>
              </w:rPr>
            </w:pPr>
          </w:p>
        </w:tc>
        <w:tc>
          <w:tcPr>
            <w:tcW w:w="5145" w:type="dxa"/>
            <w:tcBorders>
              <w:top w:val="single" w:sz="4" w:space="0" w:color="000000"/>
              <w:left w:val="single" w:sz="4" w:space="0" w:color="000000"/>
              <w:bottom w:val="single" w:sz="4" w:space="0" w:color="000000"/>
            </w:tcBorders>
            <w:shd w:val="clear" w:color="auto" w:fill="auto"/>
          </w:tcPr>
          <w:p w:rsidR="00FF5FFA" w:rsidRPr="00FF5FFA" w:rsidRDefault="00FF5FFA" w:rsidP="00FF5FFA">
            <w:pPr>
              <w:spacing w:after="0" w:line="240" w:lineRule="auto"/>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у тому числі:</w:t>
            </w:r>
          </w:p>
          <w:p w:rsidR="00FF5FFA" w:rsidRPr="00FF5FFA" w:rsidRDefault="00FF5FFA" w:rsidP="00FF5FFA">
            <w:pPr>
              <w:spacing w:after="0" w:line="240" w:lineRule="auto"/>
              <w:rPr>
                <w:rFonts w:ascii="Times New Roman" w:eastAsia="Times New Roman" w:hAnsi="Times New Roman" w:cs="Times New Roman"/>
                <w:sz w:val="28"/>
                <w:szCs w:val="28"/>
                <w:lang w:val="uk-UA" w:eastAsia="uk-U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F5FFA" w:rsidRPr="00FF5FFA" w:rsidRDefault="00FF5FFA" w:rsidP="00FF5FFA">
            <w:pPr>
              <w:snapToGrid w:val="0"/>
              <w:spacing w:after="0" w:line="240" w:lineRule="auto"/>
              <w:rPr>
                <w:rFonts w:ascii="Times New Roman" w:eastAsia="Times New Roman" w:hAnsi="Times New Roman" w:cs="Times New Roman"/>
                <w:sz w:val="28"/>
                <w:szCs w:val="28"/>
                <w:lang w:val="uk-UA" w:eastAsia="uk-UA"/>
              </w:rPr>
            </w:pPr>
          </w:p>
        </w:tc>
      </w:tr>
      <w:tr w:rsidR="00FF5FFA" w:rsidRPr="00FF5FFA" w:rsidTr="007A02AC">
        <w:tc>
          <w:tcPr>
            <w:tcW w:w="668" w:type="dxa"/>
            <w:tcBorders>
              <w:top w:val="single" w:sz="4" w:space="0" w:color="000000"/>
              <w:left w:val="single" w:sz="4" w:space="0" w:color="000000"/>
              <w:bottom w:val="single" w:sz="4" w:space="0" w:color="000000"/>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9.1.</w:t>
            </w:r>
          </w:p>
        </w:tc>
        <w:tc>
          <w:tcPr>
            <w:tcW w:w="5145" w:type="dxa"/>
            <w:tcBorders>
              <w:top w:val="single" w:sz="4" w:space="0" w:color="000000"/>
              <w:left w:val="single" w:sz="4" w:space="0" w:color="000000"/>
              <w:bottom w:val="single" w:sz="4" w:space="0" w:color="000000"/>
            </w:tcBorders>
            <w:shd w:val="clear" w:color="auto" w:fill="auto"/>
          </w:tcPr>
          <w:p w:rsidR="00FF5FFA" w:rsidRPr="00FF5FFA" w:rsidRDefault="00FF5FFA" w:rsidP="00FF5FFA">
            <w:pPr>
              <w:spacing w:after="0" w:line="240" w:lineRule="auto"/>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 xml:space="preserve">коштів місцевого бюджету </w:t>
            </w:r>
          </w:p>
          <w:p w:rsidR="00FF5FFA" w:rsidRPr="00FF5FFA" w:rsidRDefault="00FF5FFA" w:rsidP="00FF5FFA">
            <w:pPr>
              <w:spacing w:after="0" w:line="240" w:lineRule="auto"/>
              <w:rPr>
                <w:rFonts w:ascii="Times New Roman" w:eastAsia="Times New Roman" w:hAnsi="Times New Roman" w:cs="Times New Roman"/>
                <w:sz w:val="28"/>
                <w:szCs w:val="28"/>
                <w:lang w:val="uk-UA" w:eastAsia="uk-U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F5FFA" w:rsidRPr="00FF5FFA" w:rsidRDefault="00FF5FFA" w:rsidP="00FF5FFA">
            <w:pPr>
              <w:snapToGrid w:val="0"/>
              <w:spacing w:after="0" w:line="240" w:lineRule="auto"/>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18420</w:t>
            </w:r>
          </w:p>
        </w:tc>
      </w:tr>
      <w:tr w:rsidR="00FF5FFA" w:rsidRPr="00FF5FFA" w:rsidTr="007A02AC">
        <w:tc>
          <w:tcPr>
            <w:tcW w:w="668" w:type="dxa"/>
            <w:tcBorders>
              <w:top w:val="single" w:sz="4" w:space="0" w:color="000000"/>
              <w:left w:val="single" w:sz="4" w:space="0" w:color="000000"/>
              <w:bottom w:val="single" w:sz="4" w:space="0" w:color="000000"/>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9.2.</w:t>
            </w:r>
          </w:p>
        </w:tc>
        <w:tc>
          <w:tcPr>
            <w:tcW w:w="5145" w:type="dxa"/>
            <w:tcBorders>
              <w:top w:val="single" w:sz="4" w:space="0" w:color="000000"/>
              <w:left w:val="single" w:sz="4" w:space="0" w:color="000000"/>
              <w:bottom w:val="single" w:sz="4" w:space="0" w:color="000000"/>
            </w:tcBorders>
            <w:shd w:val="clear" w:color="auto" w:fill="auto"/>
          </w:tcPr>
          <w:p w:rsidR="00FF5FFA" w:rsidRPr="00FF5FFA" w:rsidRDefault="00FF5FFA" w:rsidP="00FF5FFA">
            <w:pPr>
              <w:spacing w:after="0" w:line="240" w:lineRule="auto"/>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 xml:space="preserve">коштів інших джерел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FF5FFA" w:rsidRPr="00FF5FFA" w:rsidRDefault="00FF5FFA" w:rsidP="00FF5FFA">
            <w:pPr>
              <w:snapToGrid w:val="0"/>
              <w:spacing w:after="0" w:line="240" w:lineRule="auto"/>
              <w:rPr>
                <w:rFonts w:ascii="Times New Roman" w:eastAsia="Times New Roman" w:hAnsi="Times New Roman" w:cs="Times New Roman"/>
                <w:sz w:val="28"/>
                <w:szCs w:val="28"/>
                <w:lang w:val="uk-UA" w:eastAsia="uk-UA"/>
              </w:rPr>
            </w:pPr>
          </w:p>
        </w:tc>
      </w:tr>
    </w:tbl>
    <w:p w:rsidR="00FF5FFA" w:rsidRPr="00FF5FFA" w:rsidRDefault="00FF5FFA" w:rsidP="00FF5FFA">
      <w:pPr>
        <w:spacing w:after="0" w:line="240" w:lineRule="auto"/>
        <w:jc w:val="center"/>
        <w:rPr>
          <w:rFonts w:ascii="Times New Roman" w:eastAsia="Times New Roman" w:hAnsi="Times New Roman" w:cs="Times New Roman"/>
          <w:sz w:val="28"/>
          <w:szCs w:val="28"/>
          <w:lang w:val="uk-UA" w:eastAsia="uk-UA"/>
        </w:rPr>
      </w:pPr>
    </w:p>
    <w:p w:rsidR="00FF5FFA" w:rsidRPr="00FF5FFA" w:rsidRDefault="00FF5FFA" w:rsidP="00FF5FFA">
      <w:pPr>
        <w:spacing w:after="0" w:line="240" w:lineRule="auto"/>
        <w:jc w:val="center"/>
        <w:rPr>
          <w:rFonts w:ascii="Times New Roman" w:eastAsia="Times New Roman" w:hAnsi="Times New Roman" w:cs="Times New Roman"/>
          <w:b/>
          <w:bCs/>
          <w:sz w:val="28"/>
          <w:szCs w:val="28"/>
          <w:lang w:val="uk-UA" w:eastAsia="uk-UA"/>
        </w:rPr>
      </w:pPr>
    </w:p>
    <w:p w:rsidR="00FF5FFA" w:rsidRPr="00FF5FFA" w:rsidRDefault="00FF5FFA" w:rsidP="00FF5FFA">
      <w:pPr>
        <w:spacing w:after="0" w:line="240" w:lineRule="auto"/>
        <w:jc w:val="center"/>
        <w:rPr>
          <w:rFonts w:ascii="Times New Roman" w:eastAsia="Times New Roman" w:hAnsi="Times New Roman" w:cs="Times New Roman"/>
          <w:b/>
          <w:bCs/>
          <w:sz w:val="28"/>
          <w:szCs w:val="28"/>
          <w:lang w:val="uk-UA" w:eastAsia="uk-UA"/>
        </w:rPr>
      </w:pPr>
    </w:p>
    <w:p w:rsidR="00FF5FFA" w:rsidRPr="00FF5FFA" w:rsidRDefault="00FF5FFA" w:rsidP="00FF5FFA">
      <w:pPr>
        <w:spacing w:after="0" w:line="240" w:lineRule="auto"/>
        <w:jc w:val="center"/>
        <w:rPr>
          <w:rFonts w:ascii="Times New Roman" w:eastAsia="Times New Roman" w:hAnsi="Times New Roman" w:cs="Times New Roman"/>
          <w:b/>
          <w:bCs/>
          <w:sz w:val="28"/>
          <w:szCs w:val="28"/>
          <w:lang w:val="uk-UA" w:eastAsia="uk-UA"/>
        </w:rPr>
      </w:pPr>
    </w:p>
    <w:p w:rsidR="00FF5FFA" w:rsidRPr="00FF5FFA" w:rsidRDefault="00FF5FFA" w:rsidP="00FF5FFA">
      <w:pPr>
        <w:spacing w:after="0" w:line="240" w:lineRule="auto"/>
        <w:jc w:val="center"/>
        <w:rPr>
          <w:rFonts w:ascii="Times New Roman" w:eastAsia="Times New Roman" w:hAnsi="Times New Roman" w:cs="Times New Roman"/>
          <w:b/>
          <w:bCs/>
          <w:sz w:val="28"/>
          <w:szCs w:val="28"/>
          <w:lang w:val="uk-UA" w:eastAsia="uk-UA"/>
        </w:rPr>
      </w:pPr>
    </w:p>
    <w:p w:rsidR="00FF5FFA" w:rsidRPr="00FF5FFA" w:rsidRDefault="00FF5FFA" w:rsidP="00FF5FFA">
      <w:pPr>
        <w:spacing w:after="0" w:line="240" w:lineRule="auto"/>
        <w:jc w:val="center"/>
        <w:rPr>
          <w:rFonts w:ascii="Times New Roman" w:eastAsia="Times New Roman" w:hAnsi="Times New Roman" w:cs="Times New Roman"/>
          <w:b/>
          <w:bCs/>
          <w:sz w:val="28"/>
          <w:szCs w:val="28"/>
          <w:lang w:val="uk-UA" w:eastAsia="uk-UA"/>
        </w:rPr>
      </w:pPr>
    </w:p>
    <w:p w:rsidR="00FF5FFA" w:rsidRPr="00FF5FFA" w:rsidRDefault="00FF5FFA" w:rsidP="00FF5FFA">
      <w:pPr>
        <w:spacing w:after="0" w:line="240" w:lineRule="auto"/>
        <w:jc w:val="center"/>
        <w:rPr>
          <w:rFonts w:ascii="Times New Roman" w:eastAsia="Times New Roman" w:hAnsi="Times New Roman" w:cs="Times New Roman"/>
          <w:b/>
          <w:bCs/>
          <w:sz w:val="28"/>
          <w:szCs w:val="28"/>
          <w:lang w:val="uk-UA" w:eastAsia="uk-UA"/>
        </w:rPr>
      </w:pPr>
    </w:p>
    <w:p w:rsidR="00FF5FFA" w:rsidRPr="00FF5FFA" w:rsidRDefault="00FF5FFA" w:rsidP="00FF5FFA">
      <w:pPr>
        <w:spacing w:after="0" w:line="240" w:lineRule="auto"/>
        <w:jc w:val="center"/>
        <w:rPr>
          <w:rFonts w:ascii="Times New Roman" w:eastAsia="Times New Roman" w:hAnsi="Times New Roman" w:cs="Times New Roman"/>
          <w:b/>
          <w:bCs/>
          <w:sz w:val="28"/>
          <w:szCs w:val="28"/>
          <w:lang w:val="uk-UA" w:eastAsia="uk-UA"/>
        </w:rPr>
      </w:pPr>
    </w:p>
    <w:p w:rsidR="00FF5FFA" w:rsidRPr="00FF5FFA" w:rsidRDefault="00FF5FFA" w:rsidP="00FF5FFA">
      <w:pPr>
        <w:spacing w:after="0" w:line="240" w:lineRule="auto"/>
        <w:jc w:val="center"/>
        <w:rPr>
          <w:rFonts w:ascii="Times New Roman" w:eastAsia="Times New Roman" w:hAnsi="Times New Roman" w:cs="Times New Roman"/>
          <w:b/>
          <w:bCs/>
          <w:sz w:val="28"/>
          <w:szCs w:val="28"/>
          <w:lang w:val="uk-UA" w:eastAsia="uk-UA"/>
        </w:rPr>
      </w:pPr>
    </w:p>
    <w:p w:rsidR="00FF5FFA" w:rsidRPr="00FF5FFA" w:rsidRDefault="00FF5FFA" w:rsidP="00FF5FFA">
      <w:pPr>
        <w:spacing w:after="0" w:line="240" w:lineRule="auto"/>
        <w:jc w:val="center"/>
        <w:rPr>
          <w:rFonts w:ascii="Times New Roman" w:eastAsia="Times New Roman" w:hAnsi="Times New Roman" w:cs="Times New Roman"/>
          <w:b/>
          <w:bCs/>
          <w:sz w:val="28"/>
          <w:szCs w:val="28"/>
          <w:lang w:val="uk-UA" w:eastAsia="uk-UA"/>
        </w:rPr>
      </w:pPr>
    </w:p>
    <w:p w:rsidR="00FF5FFA" w:rsidRPr="00FF5FFA" w:rsidRDefault="00FF5FFA" w:rsidP="00FF5FFA">
      <w:pPr>
        <w:spacing w:after="0" w:line="240" w:lineRule="auto"/>
        <w:jc w:val="center"/>
        <w:rPr>
          <w:rFonts w:ascii="Times New Roman" w:eastAsia="Times New Roman" w:hAnsi="Times New Roman" w:cs="Times New Roman"/>
          <w:b/>
          <w:bCs/>
          <w:sz w:val="28"/>
          <w:szCs w:val="28"/>
          <w:lang w:val="uk-UA" w:eastAsia="uk-UA"/>
        </w:rPr>
      </w:pPr>
    </w:p>
    <w:p w:rsidR="00FF5FFA" w:rsidRPr="00FF5FFA" w:rsidRDefault="00FF5FFA" w:rsidP="00FF5FFA">
      <w:pPr>
        <w:spacing w:after="0" w:line="240" w:lineRule="auto"/>
        <w:jc w:val="center"/>
        <w:rPr>
          <w:rFonts w:ascii="Times New Roman" w:eastAsia="Times New Roman" w:hAnsi="Times New Roman" w:cs="Times New Roman"/>
          <w:b/>
          <w:bCs/>
          <w:sz w:val="28"/>
          <w:szCs w:val="28"/>
          <w:lang w:val="uk-UA" w:eastAsia="uk-UA"/>
        </w:rPr>
      </w:pPr>
    </w:p>
    <w:p w:rsidR="00FF5FFA" w:rsidRPr="00FF5FFA" w:rsidRDefault="00FF5FFA" w:rsidP="00FF5FFA">
      <w:pPr>
        <w:spacing w:after="0" w:line="240" w:lineRule="auto"/>
        <w:jc w:val="center"/>
        <w:rPr>
          <w:rFonts w:ascii="Times New Roman" w:eastAsia="Times New Roman" w:hAnsi="Times New Roman" w:cs="Times New Roman"/>
          <w:b/>
          <w:bCs/>
          <w:sz w:val="28"/>
          <w:szCs w:val="28"/>
          <w:lang w:val="uk-UA" w:eastAsia="uk-UA"/>
        </w:rPr>
      </w:pPr>
    </w:p>
    <w:p w:rsidR="00FF5FFA" w:rsidRPr="00FF5FFA" w:rsidRDefault="00FF5FFA" w:rsidP="00FF5FFA">
      <w:pPr>
        <w:spacing w:after="0" w:line="240" w:lineRule="auto"/>
        <w:jc w:val="center"/>
        <w:rPr>
          <w:rFonts w:ascii="Times New Roman" w:eastAsia="Times New Roman" w:hAnsi="Times New Roman" w:cs="Times New Roman"/>
          <w:b/>
          <w:bCs/>
          <w:sz w:val="28"/>
          <w:szCs w:val="28"/>
          <w:lang w:val="uk-UA" w:eastAsia="uk-UA"/>
        </w:rPr>
      </w:pPr>
    </w:p>
    <w:p w:rsidR="00FF5FFA" w:rsidRPr="00FF5FFA" w:rsidRDefault="00FF5FFA" w:rsidP="00FF5FFA">
      <w:pPr>
        <w:spacing w:after="0" w:line="240" w:lineRule="auto"/>
        <w:jc w:val="center"/>
        <w:rPr>
          <w:rFonts w:ascii="Times New Roman" w:eastAsia="Times New Roman" w:hAnsi="Times New Roman" w:cs="Times New Roman"/>
          <w:b/>
          <w:bCs/>
          <w:sz w:val="28"/>
          <w:szCs w:val="28"/>
          <w:lang w:val="uk-UA" w:eastAsia="uk-UA"/>
        </w:rPr>
      </w:pPr>
    </w:p>
    <w:p w:rsidR="00FF5FFA" w:rsidRPr="00FF5FFA" w:rsidRDefault="00FF5FFA" w:rsidP="00FF5FFA">
      <w:pPr>
        <w:spacing w:after="0" w:line="240" w:lineRule="auto"/>
        <w:jc w:val="center"/>
        <w:rPr>
          <w:rFonts w:ascii="Times New Roman" w:eastAsia="Times New Roman" w:hAnsi="Times New Roman" w:cs="Times New Roman"/>
          <w:b/>
          <w:bCs/>
          <w:sz w:val="28"/>
          <w:szCs w:val="28"/>
          <w:lang w:val="uk-UA" w:eastAsia="uk-UA"/>
        </w:rPr>
      </w:pPr>
    </w:p>
    <w:p w:rsidR="00FF5FFA" w:rsidRPr="00FF5FFA" w:rsidRDefault="00FF5FFA" w:rsidP="00FF5FFA">
      <w:pPr>
        <w:spacing w:after="0" w:line="240" w:lineRule="auto"/>
        <w:jc w:val="center"/>
        <w:rPr>
          <w:rFonts w:ascii="Times New Roman" w:eastAsia="Times New Roman" w:hAnsi="Times New Roman" w:cs="Times New Roman"/>
          <w:b/>
          <w:bCs/>
          <w:sz w:val="28"/>
          <w:szCs w:val="28"/>
          <w:lang w:val="uk-UA" w:eastAsia="uk-UA"/>
        </w:rPr>
      </w:pPr>
    </w:p>
    <w:p w:rsidR="00FF5FFA" w:rsidRPr="00FF5FFA" w:rsidRDefault="00FF5FFA" w:rsidP="00FF5FFA">
      <w:pPr>
        <w:spacing w:after="0" w:line="240" w:lineRule="auto"/>
        <w:jc w:val="center"/>
        <w:rPr>
          <w:rFonts w:ascii="Times New Roman" w:eastAsia="Times New Roman" w:hAnsi="Times New Roman" w:cs="Times New Roman"/>
          <w:b/>
          <w:bCs/>
          <w:sz w:val="28"/>
          <w:szCs w:val="28"/>
          <w:lang w:val="uk-UA" w:eastAsia="uk-UA"/>
        </w:rPr>
      </w:pPr>
    </w:p>
    <w:p w:rsidR="00FF5FFA" w:rsidRPr="00FF5FFA" w:rsidRDefault="00FF5FFA" w:rsidP="00FF5FFA">
      <w:pPr>
        <w:spacing w:after="0" w:line="240" w:lineRule="auto"/>
        <w:jc w:val="center"/>
        <w:rPr>
          <w:rFonts w:ascii="Times New Roman" w:eastAsia="Times New Roman" w:hAnsi="Times New Roman" w:cs="Times New Roman"/>
          <w:b/>
          <w:bCs/>
          <w:sz w:val="28"/>
          <w:szCs w:val="28"/>
          <w:lang w:val="uk-UA" w:eastAsia="uk-UA"/>
        </w:rPr>
      </w:pPr>
    </w:p>
    <w:p w:rsidR="00FF5FFA" w:rsidRPr="00FF5FFA" w:rsidRDefault="00FF5FFA" w:rsidP="00FF5FFA">
      <w:pPr>
        <w:spacing w:after="0" w:line="240" w:lineRule="auto"/>
        <w:jc w:val="center"/>
        <w:rPr>
          <w:rFonts w:ascii="Times New Roman" w:eastAsia="Times New Roman" w:hAnsi="Times New Roman" w:cs="Times New Roman"/>
          <w:b/>
          <w:bCs/>
          <w:sz w:val="28"/>
          <w:szCs w:val="28"/>
          <w:lang w:val="uk-UA" w:eastAsia="uk-UA"/>
        </w:rPr>
      </w:pPr>
    </w:p>
    <w:p w:rsidR="00FF5FFA" w:rsidRPr="00FF5FFA" w:rsidRDefault="00FF5FFA" w:rsidP="00FF5FFA">
      <w:pPr>
        <w:spacing w:after="0" w:line="240" w:lineRule="auto"/>
        <w:jc w:val="center"/>
        <w:rPr>
          <w:rFonts w:ascii="Times New Roman" w:eastAsia="Times New Roman" w:hAnsi="Times New Roman" w:cs="Times New Roman"/>
          <w:b/>
          <w:bCs/>
          <w:sz w:val="28"/>
          <w:szCs w:val="28"/>
          <w:lang w:val="uk-UA" w:eastAsia="uk-UA"/>
        </w:rPr>
      </w:pPr>
    </w:p>
    <w:p w:rsidR="00FF5FFA" w:rsidRPr="00FF5FFA" w:rsidRDefault="00FF5FFA" w:rsidP="00FF5FFA">
      <w:pPr>
        <w:spacing w:after="0" w:line="240" w:lineRule="auto"/>
        <w:jc w:val="center"/>
        <w:rPr>
          <w:rFonts w:ascii="Times New Roman" w:eastAsia="Times New Roman" w:hAnsi="Times New Roman" w:cs="Times New Roman"/>
          <w:b/>
          <w:bCs/>
          <w:sz w:val="28"/>
          <w:szCs w:val="28"/>
          <w:lang w:val="uk-UA" w:eastAsia="uk-UA"/>
        </w:rPr>
      </w:pPr>
    </w:p>
    <w:p w:rsidR="00FF5FFA" w:rsidRPr="00FF5FFA" w:rsidRDefault="00FF5FFA" w:rsidP="00FF5FFA">
      <w:pPr>
        <w:spacing w:after="0" w:line="240" w:lineRule="auto"/>
        <w:jc w:val="center"/>
        <w:rPr>
          <w:rFonts w:ascii="Times New Roman" w:eastAsia="Times New Roman" w:hAnsi="Times New Roman" w:cs="Times New Roman"/>
          <w:b/>
          <w:bCs/>
          <w:sz w:val="28"/>
          <w:szCs w:val="28"/>
          <w:lang w:val="uk-UA" w:eastAsia="uk-UA"/>
        </w:rPr>
      </w:pPr>
    </w:p>
    <w:p w:rsidR="00FF5FFA" w:rsidRPr="00FF5FFA" w:rsidRDefault="00FF5FFA" w:rsidP="00FF5FFA">
      <w:pPr>
        <w:spacing w:after="0" w:line="240" w:lineRule="auto"/>
        <w:jc w:val="center"/>
        <w:rPr>
          <w:rFonts w:ascii="Times New Roman" w:eastAsia="Times New Roman" w:hAnsi="Times New Roman" w:cs="Times New Roman"/>
          <w:b/>
          <w:bCs/>
          <w:sz w:val="28"/>
          <w:szCs w:val="28"/>
          <w:lang w:val="uk-UA" w:eastAsia="uk-UA"/>
        </w:rPr>
      </w:pPr>
    </w:p>
    <w:p w:rsidR="00FF5FFA" w:rsidRPr="00FF5FFA" w:rsidRDefault="00FF5FFA" w:rsidP="00FF5FFA">
      <w:pPr>
        <w:spacing w:after="0" w:line="240" w:lineRule="auto"/>
        <w:jc w:val="center"/>
        <w:rPr>
          <w:rFonts w:ascii="Times New Roman" w:eastAsia="Times New Roman" w:hAnsi="Times New Roman" w:cs="Times New Roman"/>
          <w:b/>
          <w:bCs/>
          <w:sz w:val="28"/>
          <w:szCs w:val="28"/>
          <w:lang w:val="uk-UA" w:eastAsia="uk-UA"/>
        </w:rPr>
      </w:pPr>
    </w:p>
    <w:p w:rsidR="00FF5FFA" w:rsidRPr="00FF5FFA" w:rsidRDefault="00FF5FFA" w:rsidP="00FF5FFA">
      <w:pPr>
        <w:spacing w:after="0" w:line="240" w:lineRule="auto"/>
        <w:jc w:val="center"/>
        <w:rPr>
          <w:rFonts w:ascii="Times New Roman" w:eastAsia="Times New Roman" w:hAnsi="Times New Roman" w:cs="Times New Roman"/>
          <w:b/>
          <w:bCs/>
          <w:sz w:val="28"/>
          <w:szCs w:val="28"/>
          <w:lang w:val="uk-UA" w:eastAsia="uk-UA"/>
        </w:rPr>
      </w:pPr>
    </w:p>
    <w:p w:rsidR="00FF5FFA" w:rsidRPr="00FF5FFA" w:rsidRDefault="00FF5FFA" w:rsidP="00FF5FFA">
      <w:pPr>
        <w:spacing w:after="0" w:line="240" w:lineRule="auto"/>
        <w:jc w:val="center"/>
        <w:rPr>
          <w:rFonts w:ascii="Times New Roman" w:eastAsia="Times New Roman" w:hAnsi="Times New Roman" w:cs="Times New Roman"/>
          <w:b/>
          <w:bCs/>
          <w:sz w:val="28"/>
          <w:szCs w:val="28"/>
          <w:lang w:val="uk-UA" w:eastAsia="uk-UA"/>
        </w:rPr>
      </w:pPr>
    </w:p>
    <w:p w:rsidR="00FF5FFA" w:rsidRPr="00FF5FFA" w:rsidRDefault="00FF5FFA" w:rsidP="00FF5FFA">
      <w:pPr>
        <w:spacing w:after="0" w:line="240" w:lineRule="auto"/>
        <w:jc w:val="center"/>
        <w:rPr>
          <w:rFonts w:ascii="Times New Roman" w:eastAsia="Times New Roman" w:hAnsi="Times New Roman" w:cs="Times New Roman"/>
          <w:b/>
          <w:bCs/>
          <w:sz w:val="28"/>
          <w:szCs w:val="28"/>
          <w:lang w:val="uk-UA" w:eastAsia="uk-UA"/>
        </w:rPr>
      </w:pPr>
    </w:p>
    <w:p w:rsidR="00FF5FFA" w:rsidRPr="00FF5FFA" w:rsidRDefault="00FF5FFA" w:rsidP="00FF5FFA">
      <w:pPr>
        <w:spacing w:after="0" w:line="240" w:lineRule="auto"/>
        <w:jc w:val="center"/>
        <w:rPr>
          <w:rFonts w:ascii="Times New Roman" w:eastAsia="Times New Roman" w:hAnsi="Times New Roman" w:cs="Times New Roman"/>
          <w:b/>
          <w:bCs/>
          <w:sz w:val="28"/>
          <w:szCs w:val="28"/>
          <w:lang w:val="uk-UA" w:eastAsia="uk-UA"/>
        </w:rPr>
      </w:pPr>
    </w:p>
    <w:p w:rsidR="00FF5FFA" w:rsidRPr="00FF5FFA" w:rsidRDefault="00FF5FFA" w:rsidP="00FF5FFA">
      <w:pPr>
        <w:spacing w:after="0" w:line="240" w:lineRule="auto"/>
        <w:jc w:val="center"/>
        <w:rPr>
          <w:rFonts w:ascii="Times New Roman" w:eastAsia="Times New Roman" w:hAnsi="Times New Roman" w:cs="Times New Roman"/>
          <w:b/>
          <w:bCs/>
          <w:sz w:val="28"/>
          <w:szCs w:val="28"/>
          <w:lang w:val="uk-UA" w:eastAsia="uk-UA"/>
        </w:rPr>
      </w:pPr>
    </w:p>
    <w:p w:rsidR="00FF5FFA" w:rsidRPr="00FF5FFA" w:rsidRDefault="00FF5FFA" w:rsidP="00FF5FFA">
      <w:pPr>
        <w:spacing w:after="0" w:line="240" w:lineRule="auto"/>
        <w:jc w:val="center"/>
        <w:rPr>
          <w:rFonts w:ascii="Times New Roman" w:eastAsia="Times New Roman" w:hAnsi="Times New Roman" w:cs="Times New Roman"/>
          <w:b/>
          <w:bCs/>
          <w:sz w:val="28"/>
          <w:szCs w:val="28"/>
          <w:lang w:val="uk-UA" w:eastAsia="uk-UA"/>
        </w:rPr>
      </w:pPr>
    </w:p>
    <w:p w:rsidR="00FF5FFA" w:rsidRPr="00FF5FFA" w:rsidRDefault="00FF5FFA" w:rsidP="00FF5FFA">
      <w:pPr>
        <w:spacing w:after="0" w:line="240" w:lineRule="auto"/>
        <w:jc w:val="center"/>
        <w:rPr>
          <w:rFonts w:ascii="Times New Roman" w:eastAsia="Times New Roman" w:hAnsi="Times New Roman" w:cs="Times New Roman"/>
          <w:b/>
          <w:bCs/>
          <w:sz w:val="28"/>
          <w:szCs w:val="28"/>
          <w:lang w:val="uk-UA" w:eastAsia="uk-UA"/>
        </w:rPr>
      </w:pPr>
    </w:p>
    <w:p w:rsidR="00FF5FFA" w:rsidRPr="00FF5FFA" w:rsidRDefault="00FF5FFA" w:rsidP="00FF5FFA">
      <w:pPr>
        <w:spacing w:after="0" w:line="240" w:lineRule="auto"/>
        <w:jc w:val="center"/>
        <w:rPr>
          <w:rFonts w:ascii="Times New Roman" w:eastAsia="Times New Roman" w:hAnsi="Times New Roman" w:cs="Times New Roman"/>
          <w:b/>
          <w:bCs/>
          <w:sz w:val="28"/>
          <w:szCs w:val="28"/>
          <w:lang w:val="uk-UA" w:eastAsia="uk-UA"/>
        </w:rPr>
      </w:pPr>
    </w:p>
    <w:p w:rsidR="00FF5FFA" w:rsidRPr="00FF5FFA" w:rsidRDefault="00FF5FFA" w:rsidP="00FF5FFA">
      <w:pPr>
        <w:spacing w:after="0" w:line="240" w:lineRule="auto"/>
        <w:jc w:val="center"/>
        <w:rPr>
          <w:rFonts w:ascii="Times New Roman" w:eastAsia="Times New Roman" w:hAnsi="Times New Roman" w:cs="Times New Roman"/>
          <w:b/>
          <w:bCs/>
          <w:sz w:val="28"/>
          <w:szCs w:val="28"/>
          <w:lang w:val="uk-UA" w:eastAsia="uk-UA"/>
        </w:rPr>
      </w:pPr>
    </w:p>
    <w:p w:rsidR="00FF5FFA" w:rsidRPr="00FF5FFA" w:rsidRDefault="00FF5FFA" w:rsidP="00FF5FFA">
      <w:pPr>
        <w:spacing w:after="0" w:line="240" w:lineRule="auto"/>
        <w:jc w:val="center"/>
        <w:rPr>
          <w:rFonts w:ascii="Times New Roman" w:eastAsia="Times New Roman" w:hAnsi="Times New Roman" w:cs="Times New Roman"/>
          <w:b/>
          <w:bCs/>
          <w:sz w:val="28"/>
          <w:szCs w:val="28"/>
          <w:lang w:val="uk-UA" w:eastAsia="uk-UA"/>
        </w:rPr>
      </w:pPr>
    </w:p>
    <w:p w:rsidR="00FF5FFA" w:rsidRPr="00FF5FFA" w:rsidRDefault="00FF5FFA" w:rsidP="00FF5FFA">
      <w:pPr>
        <w:spacing w:after="0" w:line="240" w:lineRule="auto"/>
        <w:jc w:val="center"/>
        <w:rPr>
          <w:rFonts w:ascii="Times New Roman" w:eastAsia="Times New Roman" w:hAnsi="Times New Roman" w:cs="Times New Roman"/>
          <w:b/>
          <w:bCs/>
          <w:sz w:val="28"/>
          <w:szCs w:val="28"/>
          <w:lang w:val="uk-UA" w:eastAsia="uk-UA"/>
        </w:rPr>
      </w:pPr>
    </w:p>
    <w:p w:rsidR="00FF5FFA" w:rsidRPr="00FF5FFA" w:rsidRDefault="00FF5FFA" w:rsidP="00FF5FFA">
      <w:pPr>
        <w:spacing w:after="0" w:line="240" w:lineRule="auto"/>
        <w:jc w:val="center"/>
        <w:rPr>
          <w:rFonts w:ascii="Times New Roman" w:eastAsia="Times New Roman" w:hAnsi="Times New Roman" w:cs="Times New Roman"/>
          <w:b/>
          <w:bCs/>
          <w:sz w:val="28"/>
          <w:szCs w:val="28"/>
          <w:lang w:val="uk-UA" w:eastAsia="uk-UA"/>
        </w:rPr>
      </w:pPr>
    </w:p>
    <w:p w:rsidR="00FF5FFA" w:rsidRPr="00FF5FFA" w:rsidRDefault="00FF5FFA" w:rsidP="00FF5FFA">
      <w:pPr>
        <w:spacing w:after="0" w:line="240" w:lineRule="auto"/>
        <w:jc w:val="center"/>
        <w:rPr>
          <w:rFonts w:ascii="Times New Roman" w:eastAsia="Times New Roman" w:hAnsi="Times New Roman" w:cs="Times New Roman"/>
          <w:b/>
          <w:sz w:val="32"/>
          <w:szCs w:val="32"/>
          <w:lang w:val="uk-UA" w:eastAsia="uk-UA"/>
        </w:rPr>
      </w:pPr>
      <w:r w:rsidRPr="00FF5FFA">
        <w:rPr>
          <w:rFonts w:ascii="Times New Roman" w:eastAsia="Times New Roman" w:hAnsi="Times New Roman" w:cs="Times New Roman"/>
          <w:b/>
          <w:bCs/>
          <w:sz w:val="28"/>
          <w:szCs w:val="28"/>
          <w:lang w:val="uk-UA" w:eastAsia="uk-UA"/>
        </w:rPr>
        <w:t xml:space="preserve">1. Визначення </w:t>
      </w:r>
      <w:r w:rsidRPr="00FF5FFA">
        <w:rPr>
          <w:rFonts w:ascii="Times New Roman" w:eastAsia="Times New Roman" w:hAnsi="Times New Roman" w:cs="Times New Roman"/>
          <w:b/>
          <w:sz w:val="32"/>
          <w:szCs w:val="32"/>
          <w:lang w:val="uk-UA" w:eastAsia="uk-UA"/>
        </w:rPr>
        <w:t xml:space="preserve">проблеми, на розв'язання якої </w:t>
      </w:r>
      <w:r w:rsidRPr="00FF5FFA">
        <w:rPr>
          <w:rFonts w:ascii="Times New Roman" w:eastAsia="Times New Roman" w:hAnsi="Times New Roman" w:cs="Times New Roman"/>
          <w:b/>
          <w:sz w:val="32"/>
          <w:szCs w:val="32"/>
          <w:lang w:val="uk-UA" w:eastAsia="uk-UA"/>
        </w:rPr>
        <w:br/>
        <w:t>спрямована програма</w:t>
      </w:r>
    </w:p>
    <w:p w:rsidR="00FF5FFA" w:rsidRPr="00FF5FFA" w:rsidRDefault="00FF5FFA" w:rsidP="00FF5FFA">
      <w:pPr>
        <w:spacing w:after="0" w:line="240" w:lineRule="auto"/>
        <w:ind w:firstLine="720"/>
        <w:jc w:val="both"/>
        <w:rPr>
          <w:rFonts w:ascii="Times New Roman" w:eastAsia="Times New Roman" w:hAnsi="Times New Roman" w:cs="Times New Roman"/>
          <w:sz w:val="28"/>
          <w:szCs w:val="28"/>
          <w:lang w:val="uk-UA" w:eastAsia="uk-UA"/>
        </w:rPr>
      </w:pPr>
    </w:p>
    <w:p w:rsidR="00FF5FFA" w:rsidRPr="00FF5FFA" w:rsidRDefault="00FF5FFA" w:rsidP="00FF5FFA">
      <w:pPr>
        <w:spacing w:after="0" w:line="240" w:lineRule="auto"/>
        <w:ind w:firstLine="567"/>
        <w:jc w:val="both"/>
        <w:rPr>
          <w:rFonts w:ascii="Times New Roman" w:eastAsia="Times New Roman" w:hAnsi="Times New Roman" w:cs="Times New Roman"/>
          <w:sz w:val="28"/>
          <w:szCs w:val="28"/>
          <w:lang w:val="uk-UA" w:eastAsia="ru-RU"/>
        </w:rPr>
      </w:pPr>
      <w:r w:rsidRPr="00FF5FFA">
        <w:rPr>
          <w:rFonts w:ascii="Times New Roman" w:eastAsia="Times New Roman" w:hAnsi="Times New Roman" w:cs="Times New Roman"/>
          <w:sz w:val="28"/>
          <w:szCs w:val="28"/>
          <w:lang w:val="uk-UA" w:eastAsia="ru-RU"/>
        </w:rPr>
        <w:t>1. Проблемні питання належного забезпечення цивільного захисту населення та територій від надзвичайних ситуацій.</w:t>
      </w:r>
    </w:p>
    <w:p w:rsidR="00FF5FFA" w:rsidRPr="00FF5FFA" w:rsidRDefault="00FF5FFA" w:rsidP="00FF5FFA">
      <w:pPr>
        <w:spacing w:after="0" w:line="240" w:lineRule="auto"/>
        <w:ind w:firstLine="720"/>
        <w:jc w:val="both"/>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Основною проблемою у сфері цивільного захисту населення сільської ради є неналежний рівень матеріального і фінансового забезпечення сил і заходів цивільного захисту, застарілої системи централізованого оповіщення населення у разі виникнення надзвичайних ситуацій, протипожежного захисту населених пунктів сільської ради тощо.</w:t>
      </w:r>
    </w:p>
    <w:p w:rsidR="00FF5FFA" w:rsidRPr="00FF5FFA" w:rsidRDefault="00FF5FFA" w:rsidP="00FF5FFA">
      <w:pPr>
        <w:spacing w:after="0" w:line="240" w:lineRule="auto"/>
        <w:ind w:firstLine="720"/>
        <w:jc w:val="both"/>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Потребують удосконалення структура Великосеверинівської субланки Кропивницької районної ланки територіальної підсистеми єдиної державної системи цивільного захисту та виконання заходів цивільного захисту населення і територій сільської ради.</w:t>
      </w:r>
    </w:p>
    <w:p w:rsidR="00FF5FFA" w:rsidRPr="00FF5FFA" w:rsidRDefault="00FF5FFA" w:rsidP="00FF5FFA">
      <w:pPr>
        <w:spacing w:after="0" w:line="240" w:lineRule="auto"/>
        <w:ind w:firstLine="720"/>
        <w:jc w:val="both"/>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Інформування та оповіщення органів влади та населення у разі виникнення надзвичайних ситуацій, через систему централізованого оповіщення, є одним з основних завдань цивільного захисту.</w:t>
      </w:r>
    </w:p>
    <w:p w:rsidR="00FF5FFA" w:rsidRPr="00FF5FFA" w:rsidRDefault="00FF5FFA" w:rsidP="00FF5FFA">
      <w:pPr>
        <w:spacing w:after="0" w:line="240" w:lineRule="auto"/>
        <w:ind w:firstLine="720"/>
        <w:jc w:val="both"/>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Ефективне  виконання оповіщення не можливе без централізованої системи, побудованої на основі сучасних інформаційних та телекомунікаційних технологій. На сьогодні такої системи не існує.</w:t>
      </w:r>
    </w:p>
    <w:p w:rsidR="00FF5FFA" w:rsidRPr="00FF5FFA" w:rsidRDefault="00FF5FFA" w:rsidP="00FF5FFA">
      <w:pPr>
        <w:spacing w:after="0" w:line="240" w:lineRule="auto"/>
        <w:ind w:firstLine="720"/>
        <w:jc w:val="both"/>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На території сільської ради функціонує 8 потенційно-небезпечних об'єктів (автозаправочних та автогазозаправочних станцій). Для ліквідації можливих аварій на даних підприємствах особовий склад сил цивільного захисту забезпечений засобами індивідуального захисту не в повному обсязі.</w:t>
      </w:r>
    </w:p>
    <w:p w:rsidR="00FF5FFA" w:rsidRPr="00FF5FFA" w:rsidRDefault="00FF5FFA" w:rsidP="00FF5FFA">
      <w:pPr>
        <w:spacing w:after="0" w:line="240" w:lineRule="auto"/>
        <w:ind w:firstLine="720"/>
        <w:jc w:val="both"/>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 xml:space="preserve">Викликає занепокоєння і стан протипожежного захисту населених пунктів сільської ради. Приміщення закладів освіти, культури, охорони здоров'я, установ соціального захисту населення, органів виконавчої влади та місцевого самоврядування  обладнані системами протипожежного захисту не в повному обсязі. Не всі будівлі обладнані захистом від прямих попадань блискавки та її вторинних проявів. Постійно здійснюються заходи по підвищенню вогнестійкості будівельних конструкцій, зокрема шляхом просочення дерев’яних конструкцій вогнетривкими сумішами. </w:t>
      </w:r>
    </w:p>
    <w:p w:rsidR="00FF5FFA" w:rsidRPr="00FF5FFA" w:rsidRDefault="00FF5FFA" w:rsidP="00FF5FFA">
      <w:pPr>
        <w:spacing w:after="0" w:line="240" w:lineRule="auto"/>
        <w:ind w:firstLine="720"/>
        <w:jc w:val="both"/>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Основною причиною загибелі людей на воді є користування водними об'єктами, що не призначені для купання, нехтування найпростішими правилами безпеки поводження на воді, відсутність належного облаштування пляжів та інших місць масового відпочинку населення біля водних об'єктів, в першу чергу - сезонними рятувальними постами.</w:t>
      </w:r>
    </w:p>
    <w:p w:rsidR="00FF5FFA" w:rsidRPr="00FF5FFA" w:rsidRDefault="00FF5FFA" w:rsidP="00FF5FFA">
      <w:pPr>
        <w:spacing w:after="0" w:line="240" w:lineRule="auto"/>
        <w:ind w:firstLine="567"/>
        <w:jc w:val="both"/>
        <w:rPr>
          <w:rFonts w:ascii="Times New Roman" w:eastAsia="Times New Roman" w:hAnsi="Times New Roman" w:cs="Times New Roman"/>
          <w:sz w:val="28"/>
          <w:szCs w:val="28"/>
          <w:shd w:val="clear" w:color="auto" w:fill="FFFFFF"/>
          <w:lang w:val="uk-UA" w:eastAsia="uk-UA"/>
        </w:rPr>
      </w:pPr>
      <w:r w:rsidRPr="00FF5FFA">
        <w:rPr>
          <w:rFonts w:ascii="Times New Roman" w:eastAsia="HiddenHorzOCR" w:hAnsi="Times New Roman" w:cs="Times New Roman"/>
          <w:sz w:val="28"/>
          <w:szCs w:val="28"/>
          <w:lang w:val="uk-UA" w:eastAsia="uk-UA"/>
        </w:rPr>
        <w:t xml:space="preserve">Щороку потребує проведення профілактична та </w:t>
      </w:r>
      <w:r w:rsidRPr="00FF5FFA">
        <w:rPr>
          <w:rFonts w:ascii="Times New Roman" w:eastAsia="MS Mincho" w:hAnsi="Times New Roman" w:cs="Times New Roman"/>
          <w:sz w:val="28"/>
          <w:szCs w:val="28"/>
          <w:lang w:val="uk-UA" w:eastAsia="uk-UA"/>
        </w:rPr>
        <w:t>інформаційно-просвітницька робота з населенням щодо попередження виникнення надзвичайних ситуацій. Також щорічно необхідно здійснювати о</w:t>
      </w:r>
      <w:r w:rsidRPr="00FF5FFA">
        <w:rPr>
          <w:rFonts w:ascii="Times New Roman" w:eastAsia="HiddenHorzOCR" w:hAnsi="Times New Roman" w:cs="Times New Roman"/>
          <w:sz w:val="28"/>
          <w:szCs w:val="28"/>
          <w:lang w:val="uk-UA" w:eastAsia="uk-UA"/>
        </w:rPr>
        <w:t xml:space="preserve">рганізацію та проведення </w:t>
      </w:r>
      <w:r w:rsidRPr="00FF5FFA">
        <w:rPr>
          <w:rFonts w:ascii="Times New Roman" w:eastAsia="MS Mincho" w:hAnsi="Times New Roman" w:cs="Times New Roman"/>
          <w:sz w:val="28"/>
          <w:szCs w:val="28"/>
          <w:lang w:val="uk-UA" w:eastAsia="uk-UA"/>
        </w:rPr>
        <w:t xml:space="preserve">функціонального навчання з питань цивільного захисту </w:t>
      </w:r>
      <w:r w:rsidRPr="00FF5FFA">
        <w:rPr>
          <w:rFonts w:ascii="Times New Roman" w:eastAsia="Times New Roman" w:hAnsi="Times New Roman" w:cs="Times New Roman"/>
          <w:sz w:val="28"/>
          <w:szCs w:val="28"/>
          <w:shd w:val="clear" w:color="auto" w:fill="FFFFFF"/>
          <w:lang w:val="uk-UA" w:eastAsia="uk-UA"/>
        </w:rPr>
        <w:t>керівного складу та фахівців, діяльність яких пов’язана з організацією і здійсненням заходів з питань цивільного захисту, органів місцевого самоврядування, установ, підприємств та організацій всіх форм власності.</w:t>
      </w:r>
    </w:p>
    <w:p w:rsidR="00FF5FFA" w:rsidRPr="00FF5FFA" w:rsidRDefault="00FF5FFA" w:rsidP="00FF5FFA">
      <w:pPr>
        <w:spacing w:after="0" w:line="240" w:lineRule="auto"/>
        <w:ind w:firstLine="567"/>
        <w:jc w:val="both"/>
        <w:rPr>
          <w:rFonts w:ascii="Times New Roman" w:eastAsia="Times New Roman" w:hAnsi="Times New Roman" w:cs="Times New Roman"/>
          <w:sz w:val="28"/>
          <w:szCs w:val="28"/>
          <w:shd w:val="clear" w:color="auto" w:fill="FFFFFF"/>
          <w:lang w:val="uk-UA" w:eastAsia="uk-UA"/>
        </w:rPr>
      </w:pPr>
    </w:p>
    <w:p w:rsidR="00FF5FFA" w:rsidRPr="00FF5FFA" w:rsidRDefault="00FF5FFA" w:rsidP="00FF5FFA">
      <w:pPr>
        <w:spacing w:after="0" w:line="240" w:lineRule="auto"/>
        <w:ind w:firstLine="567"/>
        <w:jc w:val="both"/>
        <w:rPr>
          <w:rFonts w:ascii="Times New Roman" w:eastAsia="Times New Roman" w:hAnsi="Times New Roman" w:cs="Times New Roman"/>
          <w:sz w:val="28"/>
          <w:szCs w:val="28"/>
          <w:lang w:val="uk-UA" w:eastAsia="ru-RU"/>
        </w:rPr>
      </w:pPr>
      <w:r w:rsidRPr="00FF5FFA">
        <w:rPr>
          <w:rFonts w:ascii="Times New Roman" w:eastAsia="Times New Roman" w:hAnsi="Times New Roman" w:cs="Times New Roman"/>
          <w:sz w:val="28"/>
          <w:szCs w:val="28"/>
          <w:lang w:val="uk-UA" w:eastAsia="ru-RU"/>
        </w:rPr>
        <w:t>2. Проблемні питання у сфері цивільного захисту.</w:t>
      </w:r>
    </w:p>
    <w:p w:rsidR="00FF5FFA" w:rsidRPr="00FF5FFA" w:rsidRDefault="00FF5FFA" w:rsidP="00FF5FFA">
      <w:pPr>
        <w:spacing w:after="0" w:line="240" w:lineRule="auto"/>
        <w:ind w:firstLine="567"/>
        <w:jc w:val="both"/>
        <w:rPr>
          <w:rFonts w:ascii="Times New Roman" w:eastAsia="Times New Roman" w:hAnsi="Times New Roman" w:cs="Times New Roman"/>
          <w:sz w:val="28"/>
          <w:szCs w:val="28"/>
          <w:lang w:val="uk-UA" w:eastAsia="ru-RU"/>
        </w:rPr>
      </w:pPr>
      <w:r w:rsidRPr="00FF5FFA">
        <w:rPr>
          <w:rFonts w:ascii="Times New Roman" w:eastAsia="Times New Roman" w:hAnsi="Times New Roman" w:cs="Times New Roman"/>
          <w:sz w:val="28"/>
          <w:szCs w:val="28"/>
          <w:lang w:val="uk-UA" w:eastAsia="ru-RU"/>
        </w:rPr>
        <w:t xml:space="preserve">Основними проблемами у сфері цивільного захисту населення громади є: </w:t>
      </w:r>
    </w:p>
    <w:p w:rsidR="00FF5FFA" w:rsidRPr="00FF5FFA" w:rsidRDefault="00FF5FFA" w:rsidP="00FF5FFA">
      <w:pPr>
        <w:numPr>
          <w:ilvl w:val="0"/>
          <w:numId w:val="1"/>
        </w:numPr>
        <w:tabs>
          <w:tab w:val="left" w:pos="993"/>
        </w:tabs>
        <w:spacing w:after="0" w:line="240" w:lineRule="auto"/>
        <w:ind w:firstLine="567"/>
        <w:jc w:val="both"/>
        <w:rPr>
          <w:rFonts w:ascii="Times New Roman" w:eastAsia="Times New Roman" w:hAnsi="Times New Roman" w:cs="Times New Roman"/>
          <w:sz w:val="28"/>
          <w:szCs w:val="28"/>
          <w:lang w:val="uk-UA" w:eastAsia="ru-RU"/>
        </w:rPr>
      </w:pPr>
      <w:r w:rsidRPr="00FF5FFA">
        <w:rPr>
          <w:rFonts w:ascii="Times New Roman" w:eastAsia="Times New Roman" w:hAnsi="Times New Roman" w:cs="Times New Roman"/>
          <w:sz w:val="28"/>
          <w:szCs w:val="28"/>
          <w:lang w:val="uk-UA" w:eastAsia="ru-RU"/>
        </w:rPr>
        <w:t xml:space="preserve">застарілість системи централізованого оповіщення населення у разі виникнення надзвичайних ситуацій; </w:t>
      </w:r>
    </w:p>
    <w:p w:rsidR="00FF5FFA" w:rsidRPr="00FF5FFA" w:rsidRDefault="00FF5FFA" w:rsidP="00FF5FFA">
      <w:pPr>
        <w:numPr>
          <w:ilvl w:val="0"/>
          <w:numId w:val="1"/>
        </w:numPr>
        <w:tabs>
          <w:tab w:val="left" w:pos="993"/>
        </w:tabs>
        <w:spacing w:after="0" w:line="240" w:lineRule="auto"/>
        <w:ind w:firstLine="567"/>
        <w:jc w:val="both"/>
        <w:rPr>
          <w:rFonts w:ascii="Times New Roman" w:eastAsia="Times New Roman" w:hAnsi="Times New Roman" w:cs="Times New Roman"/>
          <w:sz w:val="28"/>
          <w:szCs w:val="28"/>
          <w:lang w:val="uk-UA" w:eastAsia="ru-RU"/>
        </w:rPr>
      </w:pPr>
      <w:r w:rsidRPr="00FF5FFA">
        <w:rPr>
          <w:rFonts w:ascii="Times New Roman" w:eastAsia="Arial Unicode MS" w:hAnsi="Times New Roman" w:cs="Times New Roman"/>
          <w:sz w:val="28"/>
          <w:szCs w:val="28"/>
          <w:lang w:val="uk-UA" w:eastAsia="ru-RU"/>
        </w:rPr>
        <w:t>недостатні обсяги накопичення матеріальних резервів для запобігання і ліквідації наслідків надзвичайних ситуацій;</w:t>
      </w:r>
    </w:p>
    <w:p w:rsidR="00FF5FFA" w:rsidRPr="00FF5FFA" w:rsidRDefault="00FF5FFA" w:rsidP="00FF5FFA">
      <w:pPr>
        <w:numPr>
          <w:ilvl w:val="0"/>
          <w:numId w:val="1"/>
        </w:numPr>
        <w:tabs>
          <w:tab w:val="left" w:pos="993"/>
        </w:tabs>
        <w:spacing w:after="0" w:line="240" w:lineRule="auto"/>
        <w:ind w:firstLine="567"/>
        <w:jc w:val="both"/>
        <w:rPr>
          <w:rFonts w:ascii="Times New Roman" w:eastAsia="Times New Roman" w:hAnsi="Times New Roman" w:cs="Times New Roman"/>
          <w:sz w:val="28"/>
          <w:szCs w:val="28"/>
          <w:lang w:val="uk-UA" w:eastAsia="ru-RU"/>
        </w:rPr>
      </w:pPr>
      <w:r w:rsidRPr="00FF5FFA">
        <w:rPr>
          <w:rFonts w:ascii="Times New Roman" w:eastAsia="Times New Roman" w:hAnsi="Times New Roman" w:cs="Times New Roman"/>
          <w:sz w:val="28"/>
          <w:szCs w:val="28"/>
          <w:lang w:val="uk-UA" w:eastAsia="ru-RU"/>
        </w:rPr>
        <w:t>недостатній рівень забезпечення протипожежного захисту населених пунктів громади;</w:t>
      </w:r>
    </w:p>
    <w:p w:rsidR="00FF5FFA" w:rsidRPr="00FF5FFA" w:rsidRDefault="00FF5FFA" w:rsidP="00FF5FFA">
      <w:pPr>
        <w:numPr>
          <w:ilvl w:val="0"/>
          <w:numId w:val="1"/>
        </w:numPr>
        <w:tabs>
          <w:tab w:val="left" w:pos="993"/>
        </w:tabs>
        <w:spacing w:after="0" w:line="240" w:lineRule="auto"/>
        <w:ind w:firstLine="567"/>
        <w:jc w:val="both"/>
        <w:rPr>
          <w:rFonts w:ascii="Times New Roman" w:eastAsia="Times New Roman" w:hAnsi="Times New Roman" w:cs="Times New Roman"/>
          <w:sz w:val="28"/>
          <w:szCs w:val="28"/>
          <w:lang w:val="uk-UA" w:eastAsia="ru-RU"/>
        </w:rPr>
      </w:pPr>
      <w:r w:rsidRPr="00FF5FFA">
        <w:rPr>
          <w:rFonts w:ascii="Times New Roman" w:eastAsia="Times New Roman" w:hAnsi="Times New Roman" w:cs="Times New Roman"/>
          <w:sz w:val="28"/>
          <w:szCs w:val="28"/>
          <w:lang w:val="uk-UA" w:eastAsia="ru-RU"/>
        </w:rPr>
        <w:t>неналежний рівень матеріального і фінансового забезпечення сил і засобів цивільного захисту;</w:t>
      </w:r>
    </w:p>
    <w:p w:rsidR="00FF5FFA" w:rsidRPr="00FF5FFA" w:rsidRDefault="00FF5FFA" w:rsidP="00FF5FFA">
      <w:pPr>
        <w:numPr>
          <w:ilvl w:val="0"/>
          <w:numId w:val="1"/>
        </w:numPr>
        <w:tabs>
          <w:tab w:val="left" w:pos="993"/>
        </w:tabs>
        <w:spacing w:after="0" w:line="240" w:lineRule="auto"/>
        <w:ind w:firstLine="567"/>
        <w:jc w:val="both"/>
        <w:rPr>
          <w:rFonts w:ascii="Times New Roman" w:eastAsia="Times New Roman" w:hAnsi="Times New Roman" w:cs="Times New Roman"/>
          <w:sz w:val="28"/>
          <w:szCs w:val="28"/>
          <w:lang w:val="uk-UA" w:eastAsia="ru-RU"/>
        </w:rPr>
      </w:pPr>
      <w:r w:rsidRPr="00FF5FFA">
        <w:rPr>
          <w:rFonts w:ascii="Times New Roman" w:eastAsia="Times New Roman" w:hAnsi="Times New Roman" w:cs="Times New Roman"/>
          <w:sz w:val="28"/>
          <w:szCs w:val="28"/>
          <w:lang w:val="uk-UA" w:eastAsia="ru-RU"/>
        </w:rPr>
        <w:t>потреба в удосконаленні стану зовнішнього протипожежного водопостачання населених пунктів громади;</w:t>
      </w:r>
    </w:p>
    <w:p w:rsidR="00FF5FFA" w:rsidRPr="00FF5FFA" w:rsidRDefault="00FF5FFA" w:rsidP="00FF5FFA">
      <w:pPr>
        <w:numPr>
          <w:ilvl w:val="0"/>
          <w:numId w:val="1"/>
        </w:numPr>
        <w:tabs>
          <w:tab w:val="left" w:pos="993"/>
        </w:tabs>
        <w:spacing w:after="0" w:line="240" w:lineRule="auto"/>
        <w:ind w:firstLine="567"/>
        <w:jc w:val="both"/>
        <w:rPr>
          <w:rFonts w:ascii="Times New Roman" w:eastAsia="Times New Roman" w:hAnsi="Times New Roman" w:cs="Times New Roman"/>
          <w:sz w:val="28"/>
          <w:szCs w:val="28"/>
          <w:lang w:val="uk-UA" w:eastAsia="ru-RU"/>
        </w:rPr>
      </w:pPr>
      <w:r w:rsidRPr="00FF5FFA">
        <w:rPr>
          <w:rFonts w:ascii="Times New Roman" w:eastAsia="Times New Roman" w:hAnsi="Times New Roman" w:cs="Times New Roman"/>
          <w:sz w:val="28"/>
          <w:szCs w:val="28"/>
          <w:lang w:val="uk-UA" w:eastAsia="ru-RU"/>
        </w:rPr>
        <w:t>відсутність достатньої кількості облаштованих належним чином місць масового відпочинку людей на воді та необхідність здійснення їх аварійно-рятувального обслуговування;</w:t>
      </w:r>
    </w:p>
    <w:p w:rsidR="00FF5FFA" w:rsidRPr="00FF5FFA" w:rsidRDefault="00FF5FFA" w:rsidP="00FF5FFA">
      <w:pPr>
        <w:numPr>
          <w:ilvl w:val="0"/>
          <w:numId w:val="1"/>
        </w:numPr>
        <w:tabs>
          <w:tab w:val="left" w:pos="993"/>
        </w:tabs>
        <w:spacing w:after="0" w:line="240" w:lineRule="auto"/>
        <w:ind w:firstLine="567"/>
        <w:jc w:val="both"/>
        <w:rPr>
          <w:rFonts w:ascii="Times New Roman" w:eastAsia="Times New Roman" w:hAnsi="Times New Roman" w:cs="Times New Roman"/>
          <w:sz w:val="28"/>
          <w:szCs w:val="28"/>
          <w:lang w:val="uk-UA" w:eastAsia="ru-RU"/>
        </w:rPr>
      </w:pPr>
      <w:r w:rsidRPr="00FF5FFA">
        <w:rPr>
          <w:rFonts w:ascii="Times New Roman" w:eastAsia="Times New Roman" w:hAnsi="Times New Roman" w:cs="Times New Roman"/>
          <w:sz w:val="28"/>
          <w:szCs w:val="28"/>
          <w:lang w:val="uk-UA" w:eastAsia="ru-RU"/>
        </w:rPr>
        <w:t>необхідність регулярного відпрацювання практичних навичок особового складу  сил цивільного захисту з попередження та ліквідації  надзвичайних ситуацій в ході проведення навчань та тренувань;</w:t>
      </w:r>
    </w:p>
    <w:p w:rsidR="00FF5FFA" w:rsidRPr="00FF5FFA" w:rsidRDefault="00FF5FFA" w:rsidP="00FF5FFA">
      <w:pPr>
        <w:numPr>
          <w:ilvl w:val="0"/>
          <w:numId w:val="1"/>
        </w:numPr>
        <w:tabs>
          <w:tab w:val="left" w:pos="1134"/>
        </w:tabs>
        <w:spacing w:after="0" w:line="240" w:lineRule="auto"/>
        <w:ind w:firstLine="567"/>
        <w:jc w:val="both"/>
        <w:rPr>
          <w:rFonts w:ascii="Times New Roman" w:eastAsia="MS Mincho" w:hAnsi="Times New Roman" w:cs="Times New Roman"/>
          <w:sz w:val="28"/>
          <w:szCs w:val="28"/>
          <w:lang w:val="uk-UA" w:eastAsia="ru-RU"/>
        </w:rPr>
      </w:pPr>
      <w:r w:rsidRPr="00FF5FFA">
        <w:rPr>
          <w:rFonts w:ascii="Times New Roman" w:eastAsia="MS Mincho" w:hAnsi="Times New Roman" w:cs="Times New Roman"/>
          <w:sz w:val="28"/>
          <w:szCs w:val="28"/>
          <w:lang w:val="uk-UA" w:eastAsia="ru-RU"/>
        </w:rPr>
        <w:t>незадовільний технічний стан гідротехнічних споруд та інженерних пристроїв на водоймах громади;</w:t>
      </w:r>
    </w:p>
    <w:p w:rsidR="00FF5FFA" w:rsidRPr="00FF5FFA" w:rsidRDefault="00FF5FFA" w:rsidP="00FF5FFA">
      <w:pPr>
        <w:numPr>
          <w:ilvl w:val="0"/>
          <w:numId w:val="1"/>
        </w:numPr>
        <w:tabs>
          <w:tab w:val="left" w:pos="1134"/>
        </w:tabs>
        <w:spacing w:after="0" w:line="240" w:lineRule="auto"/>
        <w:ind w:firstLine="567"/>
        <w:jc w:val="both"/>
        <w:rPr>
          <w:rFonts w:ascii="Times New Roman" w:eastAsia="MS Mincho" w:hAnsi="Times New Roman" w:cs="Times New Roman"/>
          <w:sz w:val="28"/>
          <w:szCs w:val="28"/>
          <w:lang w:val="uk-UA" w:eastAsia="ru-RU"/>
        </w:rPr>
      </w:pPr>
      <w:r w:rsidRPr="00FF5FFA">
        <w:rPr>
          <w:rFonts w:ascii="Times New Roman" w:eastAsia="MS Mincho" w:hAnsi="Times New Roman" w:cs="Times New Roman"/>
          <w:sz w:val="28"/>
          <w:szCs w:val="28"/>
          <w:lang w:val="uk-UA" w:eastAsia="ru-RU"/>
        </w:rPr>
        <w:t>відсутність в містобудівній документації інженерно-технічних заходів цивільного захисту;</w:t>
      </w:r>
    </w:p>
    <w:p w:rsidR="00FF5FFA" w:rsidRPr="00FF5FFA" w:rsidRDefault="00FF5FFA" w:rsidP="00FF5FFA">
      <w:pPr>
        <w:numPr>
          <w:ilvl w:val="0"/>
          <w:numId w:val="1"/>
        </w:numPr>
        <w:tabs>
          <w:tab w:val="left" w:pos="1134"/>
        </w:tabs>
        <w:spacing w:after="0" w:line="240" w:lineRule="auto"/>
        <w:ind w:firstLine="567"/>
        <w:jc w:val="both"/>
        <w:rPr>
          <w:rFonts w:ascii="Times New Roman" w:eastAsia="Times New Roman" w:hAnsi="Times New Roman" w:cs="Times New Roman"/>
          <w:sz w:val="28"/>
          <w:szCs w:val="28"/>
          <w:lang w:val="uk-UA" w:eastAsia="ru-RU"/>
        </w:rPr>
      </w:pPr>
      <w:r w:rsidRPr="00FF5FFA">
        <w:rPr>
          <w:rFonts w:ascii="Times New Roman" w:eastAsia="MS Mincho" w:hAnsi="Times New Roman" w:cs="Times New Roman"/>
          <w:sz w:val="28"/>
          <w:szCs w:val="28"/>
          <w:lang w:val="uk-UA" w:eastAsia="ru-RU"/>
        </w:rPr>
        <w:t xml:space="preserve">необхідність постійного проведення інформаційно-просвітницької роботи з населенням щодо попередження виникнення надзвичайних ситуацій та правил поведінки у разі їх виникнення, підвищення кваліфікації </w:t>
      </w:r>
      <w:r w:rsidRPr="00FF5FFA">
        <w:rPr>
          <w:rFonts w:ascii="Times New Roman" w:eastAsia="Times New Roman" w:hAnsi="Times New Roman" w:cs="Times New Roman"/>
          <w:sz w:val="28"/>
          <w:szCs w:val="28"/>
          <w:shd w:val="clear" w:color="auto" w:fill="FFFFFF"/>
          <w:lang w:val="uk-UA" w:eastAsia="ru-RU"/>
        </w:rPr>
        <w:t xml:space="preserve">керівного складу та фахівців, діяльність яких пов’язана з організацією і здійсненням заходів з питань цивільного захисту, в ході проведення </w:t>
      </w:r>
      <w:r w:rsidRPr="00FF5FFA">
        <w:rPr>
          <w:rFonts w:ascii="Times New Roman" w:eastAsia="MS Mincho" w:hAnsi="Times New Roman" w:cs="Times New Roman"/>
          <w:sz w:val="28"/>
          <w:szCs w:val="28"/>
          <w:lang w:val="uk-UA" w:eastAsia="ru-RU"/>
        </w:rPr>
        <w:t>функціонального навчання;</w:t>
      </w:r>
    </w:p>
    <w:p w:rsidR="00FF5FFA" w:rsidRPr="00FF5FFA" w:rsidRDefault="00FF5FFA" w:rsidP="00FF5FFA">
      <w:pPr>
        <w:numPr>
          <w:ilvl w:val="0"/>
          <w:numId w:val="1"/>
        </w:numPr>
        <w:tabs>
          <w:tab w:val="left" w:pos="1134"/>
        </w:tabs>
        <w:spacing w:after="0" w:line="240" w:lineRule="auto"/>
        <w:ind w:firstLine="567"/>
        <w:jc w:val="both"/>
        <w:rPr>
          <w:rFonts w:ascii="Times New Roman" w:eastAsia="Times New Roman" w:hAnsi="Times New Roman" w:cs="Times New Roman"/>
          <w:sz w:val="28"/>
          <w:szCs w:val="28"/>
          <w:lang w:val="uk-UA" w:eastAsia="ru-RU"/>
        </w:rPr>
      </w:pPr>
      <w:r w:rsidRPr="00FF5FFA">
        <w:rPr>
          <w:rFonts w:ascii="Times New Roman" w:eastAsia="Times New Roman" w:hAnsi="Times New Roman" w:cs="Times New Roman"/>
          <w:sz w:val="28"/>
          <w:szCs w:val="28"/>
          <w:lang w:val="uk-UA" w:eastAsia="ru-RU"/>
        </w:rPr>
        <w:t>забезпечення належного використання, утримання та оновлення фонду захисних споруд;</w:t>
      </w:r>
    </w:p>
    <w:p w:rsidR="00FF5FFA" w:rsidRPr="00FF5FFA" w:rsidRDefault="00FF5FFA" w:rsidP="00FF5FFA">
      <w:pPr>
        <w:spacing w:after="0" w:line="240" w:lineRule="auto"/>
        <w:ind w:firstLine="720"/>
        <w:jc w:val="both"/>
        <w:rPr>
          <w:rFonts w:ascii="Times New Roman" w:eastAsia="Times New Roman" w:hAnsi="Times New Roman" w:cs="Times New Roman"/>
          <w:sz w:val="28"/>
          <w:szCs w:val="28"/>
          <w:lang w:val="uk-UA" w:eastAsia="uk-UA"/>
        </w:rPr>
      </w:pPr>
    </w:p>
    <w:p w:rsidR="00FF5FFA" w:rsidRPr="00FF5FFA" w:rsidRDefault="00FF5FFA" w:rsidP="00FF5FFA">
      <w:pPr>
        <w:spacing w:after="0" w:line="240" w:lineRule="auto"/>
        <w:jc w:val="center"/>
        <w:rPr>
          <w:rFonts w:ascii="Times New Roman" w:eastAsia="Times New Roman" w:hAnsi="Times New Roman" w:cs="Times New Roman"/>
          <w:b/>
          <w:sz w:val="28"/>
          <w:szCs w:val="28"/>
          <w:lang w:val="uk-UA" w:eastAsia="uk-UA"/>
        </w:rPr>
      </w:pPr>
    </w:p>
    <w:p w:rsidR="00FF5FFA" w:rsidRPr="00FF5FFA" w:rsidRDefault="00FF5FFA" w:rsidP="00FF5FFA">
      <w:pPr>
        <w:spacing w:after="0" w:line="240" w:lineRule="auto"/>
        <w:jc w:val="center"/>
        <w:rPr>
          <w:rFonts w:ascii="Times New Roman" w:eastAsia="Times New Roman" w:hAnsi="Times New Roman" w:cs="Times New Roman"/>
          <w:b/>
          <w:sz w:val="28"/>
          <w:szCs w:val="28"/>
          <w:lang w:val="uk-UA" w:eastAsia="uk-UA"/>
        </w:rPr>
      </w:pPr>
      <w:r w:rsidRPr="00FF5FFA">
        <w:rPr>
          <w:rFonts w:ascii="Times New Roman" w:eastAsia="Times New Roman" w:hAnsi="Times New Roman" w:cs="Times New Roman"/>
          <w:b/>
          <w:sz w:val="28"/>
          <w:szCs w:val="28"/>
          <w:lang w:val="uk-UA" w:eastAsia="uk-UA"/>
        </w:rPr>
        <w:t>2. Мета Програми</w:t>
      </w:r>
    </w:p>
    <w:p w:rsidR="00FF5FFA" w:rsidRPr="00FF5FFA" w:rsidRDefault="00FF5FFA" w:rsidP="00FF5FFA">
      <w:pPr>
        <w:spacing w:after="0" w:line="240" w:lineRule="auto"/>
        <w:ind w:firstLine="720"/>
        <w:jc w:val="both"/>
        <w:rPr>
          <w:rFonts w:ascii="Times New Roman" w:eastAsia="Times New Roman" w:hAnsi="Times New Roman" w:cs="Times New Roman"/>
          <w:sz w:val="28"/>
          <w:szCs w:val="28"/>
          <w:lang w:val="uk-UA" w:eastAsia="uk-UA"/>
        </w:rPr>
      </w:pPr>
    </w:p>
    <w:p w:rsidR="00FF5FFA" w:rsidRPr="00FF5FFA" w:rsidRDefault="00FF5FFA" w:rsidP="00FF5FFA">
      <w:pPr>
        <w:spacing w:after="0" w:line="240" w:lineRule="auto"/>
        <w:ind w:firstLine="720"/>
        <w:jc w:val="both"/>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 xml:space="preserve">Головною метою  Програми є захист населення і території сільської ради від надзвичайних ситуацій техногенного та природного характеру, послідовне зниження ризику їх виникнення, підвищення рівня безпеки населення і захищеності територій від наслідків таких ситуацій, забезпечення захисту населення, навколишнього природного середовища і небезпечних об'єктів, </w:t>
      </w:r>
      <w:proofErr w:type="spellStart"/>
      <w:r w:rsidRPr="00FF5FFA">
        <w:rPr>
          <w:rFonts w:ascii="Times New Roman" w:eastAsia="Times New Roman" w:hAnsi="Times New Roman" w:cs="Times New Roman"/>
          <w:sz w:val="28"/>
          <w:szCs w:val="28"/>
          <w:lang w:val="uk-UA" w:eastAsia="uk-UA"/>
        </w:rPr>
        <w:t>об'єктів</w:t>
      </w:r>
      <w:proofErr w:type="spellEnd"/>
      <w:r w:rsidRPr="00FF5FFA">
        <w:rPr>
          <w:rFonts w:ascii="Times New Roman" w:eastAsia="Times New Roman" w:hAnsi="Times New Roman" w:cs="Times New Roman"/>
          <w:sz w:val="28"/>
          <w:szCs w:val="28"/>
          <w:lang w:val="uk-UA" w:eastAsia="uk-UA"/>
        </w:rPr>
        <w:t xml:space="preserve"> підвищеної небезпеки, об'єктів з масовим перебуванням людей та населених пунктів від пожеж, підвищення рівня протипожежного захисту та створення сприятливих умов для реалізації державної політики у сфері цивільного захисту.</w:t>
      </w:r>
    </w:p>
    <w:p w:rsidR="00FF5FFA" w:rsidRPr="00FF5FFA" w:rsidRDefault="00FF5FFA" w:rsidP="00FF5FFA">
      <w:pPr>
        <w:spacing w:after="0" w:line="240" w:lineRule="auto"/>
        <w:ind w:firstLine="720"/>
        <w:jc w:val="both"/>
        <w:rPr>
          <w:rFonts w:ascii="Times New Roman" w:eastAsia="Times New Roman" w:hAnsi="Times New Roman" w:cs="Times New Roman"/>
          <w:sz w:val="28"/>
          <w:szCs w:val="28"/>
          <w:lang w:val="uk-UA" w:eastAsia="uk-UA"/>
        </w:rPr>
      </w:pPr>
    </w:p>
    <w:p w:rsidR="00FF5FFA" w:rsidRPr="00FF5FFA" w:rsidRDefault="00FF5FFA" w:rsidP="00FF5FFA">
      <w:pPr>
        <w:tabs>
          <w:tab w:val="left" w:pos="3540"/>
        </w:tabs>
        <w:spacing w:after="0" w:line="240" w:lineRule="auto"/>
        <w:ind w:left="708"/>
        <w:jc w:val="center"/>
        <w:rPr>
          <w:rFonts w:ascii="Times New Roman" w:eastAsia="Times New Roman" w:hAnsi="Times New Roman" w:cs="Times New Roman"/>
          <w:b/>
          <w:sz w:val="28"/>
          <w:szCs w:val="28"/>
          <w:lang w:val="uk-UA" w:eastAsia="uk-UA"/>
        </w:rPr>
      </w:pPr>
    </w:p>
    <w:p w:rsidR="00FF5FFA" w:rsidRPr="00FF5FFA" w:rsidRDefault="00FF5FFA" w:rsidP="00FF5FFA">
      <w:pPr>
        <w:tabs>
          <w:tab w:val="left" w:pos="3540"/>
        </w:tabs>
        <w:spacing w:after="0" w:line="240" w:lineRule="auto"/>
        <w:ind w:left="708"/>
        <w:jc w:val="center"/>
        <w:rPr>
          <w:rFonts w:ascii="Times New Roman" w:eastAsia="Times New Roman" w:hAnsi="Times New Roman" w:cs="Times New Roman"/>
          <w:b/>
          <w:sz w:val="28"/>
          <w:szCs w:val="28"/>
          <w:lang w:val="uk-UA" w:eastAsia="uk-UA"/>
        </w:rPr>
      </w:pPr>
      <w:r w:rsidRPr="00FF5FFA">
        <w:rPr>
          <w:rFonts w:ascii="Times New Roman" w:eastAsia="Times New Roman" w:hAnsi="Times New Roman" w:cs="Times New Roman"/>
          <w:b/>
          <w:noProof/>
          <w:sz w:val="28"/>
          <w:szCs w:val="28"/>
          <w:lang w:val="uk-UA" w:eastAsia="uk-UA"/>
        </w:rPr>
        <mc:AlternateContent>
          <mc:Choice Requires="wpg">
            <w:drawing>
              <wp:anchor distT="0" distB="0" distL="114300" distR="114300" simplePos="0" relativeHeight="251659264" behindDoc="1" locked="0" layoutInCell="0" allowOverlap="1" wp14:anchorId="7C4E5527" wp14:editId="6425C50F">
                <wp:simplePos x="0" y="0"/>
                <wp:positionH relativeFrom="page">
                  <wp:posOffset>8497570</wp:posOffset>
                </wp:positionH>
                <wp:positionV relativeFrom="page">
                  <wp:posOffset>280035</wp:posOffset>
                </wp:positionV>
                <wp:extent cx="1524000" cy="7433945"/>
                <wp:effectExtent l="1270" t="3810" r="0" b="1270"/>
                <wp:wrapNone/>
                <wp:docPr id="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7433945"/>
                          <a:chOff x="13382" y="441"/>
                          <a:chExt cx="2400" cy="11707"/>
                        </a:xfrm>
                      </wpg:grpSpPr>
                      <wps:wsp>
                        <wps:cNvPr id="4" name="Rectangle 19"/>
                        <wps:cNvSpPr>
                          <a:spLocks noChangeArrowheads="1"/>
                        </wps:cNvSpPr>
                        <wps:spPr bwMode="auto">
                          <a:xfrm>
                            <a:off x="13382" y="442"/>
                            <a:ext cx="2400" cy="1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FFA" w:rsidRDefault="00FF5FFA" w:rsidP="00FF5FFA">
                              <w:pPr>
                                <w:spacing w:line="1720" w:lineRule="atLeast"/>
                              </w:pPr>
                              <w:r>
                                <w:rPr>
                                  <w:noProof/>
                                </w:rPr>
                                <w:drawing>
                                  <wp:inline distT="0" distB="0" distL="0" distR="0" wp14:anchorId="2FFACFEB" wp14:editId="4407427D">
                                    <wp:extent cx="1524000" cy="1095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095375"/>
                                            </a:xfrm>
                                            <a:prstGeom prst="rect">
                                              <a:avLst/>
                                            </a:prstGeom>
                                            <a:noFill/>
                                            <a:ln>
                                              <a:noFill/>
                                            </a:ln>
                                          </pic:spPr>
                                        </pic:pic>
                                      </a:graphicData>
                                    </a:graphic>
                                  </wp:inline>
                                </w:drawing>
                              </w:r>
                            </w:p>
                            <w:p w:rsidR="00FF5FFA" w:rsidRDefault="00FF5FFA" w:rsidP="00FF5FFA">
                              <w:pPr>
                                <w:widowControl w:val="0"/>
                                <w:autoSpaceDE w:val="0"/>
                                <w:autoSpaceDN w:val="0"/>
                                <w:adjustRightInd w:val="0"/>
                              </w:pPr>
                            </w:p>
                          </w:txbxContent>
                        </wps:txbx>
                        <wps:bodyPr rot="0" vert="horz" wrap="square" lIns="0" tIns="0" rIns="0" bIns="0" anchor="t" anchorCtr="0" upright="1">
                          <a:noAutofit/>
                        </wps:bodyPr>
                      </wps:wsp>
                      <wps:wsp>
                        <wps:cNvPr id="5" name="Freeform 20"/>
                        <wps:cNvSpPr>
                          <a:spLocks/>
                        </wps:cNvSpPr>
                        <wps:spPr bwMode="auto">
                          <a:xfrm>
                            <a:off x="15727" y="2054"/>
                            <a:ext cx="20" cy="10075"/>
                          </a:xfrm>
                          <a:custGeom>
                            <a:avLst/>
                            <a:gdLst>
                              <a:gd name="T0" fmla="*/ 0 w 20"/>
                              <a:gd name="T1" fmla="*/ 10075 h 10075"/>
                              <a:gd name="T2" fmla="*/ 0 w 20"/>
                              <a:gd name="T3" fmla="*/ 0 h 10075"/>
                            </a:gdLst>
                            <a:ahLst/>
                            <a:cxnLst>
                              <a:cxn ang="0">
                                <a:pos x="T0" y="T1"/>
                              </a:cxn>
                              <a:cxn ang="0">
                                <a:pos x="T2" y="T3"/>
                              </a:cxn>
                            </a:cxnLst>
                            <a:rect l="0" t="0" r="r" b="b"/>
                            <a:pathLst>
                              <a:path w="20" h="10075">
                                <a:moveTo>
                                  <a:pt x="0" y="10075"/>
                                </a:moveTo>
                                <a:lnTo>
                                  <a:pt x="0"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left:0;text-align:left;margin-left:669.1pt;margin-top:22.05pt;width:120pt;height:585.35pt;z-index:-251657216;mso-position-horizontal-relative:page;mso-position-vertical-relative:page" coordorigin="13382,441" coordsize="2400,11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" o:allowincell="f">
                <v:rect id="Rectangle 19" o:spid="_x0000_s1027" style="position:absolute;left:13382;top:442;width:2400;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FF5FFA" w:rsidRDefault="00FF5FFA" w:rsidP="00FF5FFA">
                        <w:pPr>
                          <w:spacing w:line="1720" w:lineRule="atLeast"/>
                        </w:pPr>
                        <w:r>
                          <w:rPr>
                            <w:noProof/>
                          </w:rPr>
                          <w:drawing>
                            <wp:inline distT="0" distB="0" distL="0" distR="0" wp14:anchorId="2FFACFEB" wp14:editId="4407427D">
                              <wp:extent cx="1524000" cy="1095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095375"/>
                                      </a:xfrm>
                                      <a:prstGeom prst="rect">
                                        <a:avLst/>
                                      </a:prstGeom>
                                      <a:noFill/>
                                      <a:ln>
                                        <a:noFill/>
                                      </a:ln>
                                    </pic:spPr>
                                  </pic:pic>
                                </a:graphicData>
                              </a:graphic>
                            </wp:inline>
                          </w:drawing>
                        </w:r>
                      </w:p>
                      <w:p w:rsidR="00FF5FFA" w:rsidRDefault="00FF5FFA" w:rsidP="00FF5FFA">
                        <w:pPr>
                          <w:widowControl w:val="0"/>
                          <w:autoSpaceDE w:val="0"/>
                          <w:autoSpaceDN w:val="0"/>
                          <w:adjustRightInd w:val="0"/>
                        </w:pPr>
                      </w:p>
                    </w:txbxContent>
                  </v:textbox>
                </v:rect>
                <v:shape id="Freeform 20" o:spid="_x0000_s1028" style="position:absolute;left:15727;top:2054;width:20;height:10075;visibility:visible;mso-wrap-style:square;v-text-anchor:top" coordsize="20,10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XQ48MA&#10;AADaAAAADwAAAGRycy9kb3ducmV2LnhtbESPQWvCQBSE74X+h+UVvDUbJZUQXUXEQk+WmlJ6fM0+&#10;k2D2bdjdmPTfdwuCx2Hmm2HW28l04krOt5YVzJMUBHFldcu1gs/y9TkH4QOyxs4yKfglD9vN48Ma&#10;C21H/qDrKdQilrAvUEETQl9I6auGDPrE9sTRO1tnMETpaqkdjrHcdHKRpktpsOW40GBP+4aqy2kw&#10;Cl6W5SFHl2VfsnXDovt5H47fZ6VmT9NuBSLQFO7hG/2mIwf/V+IN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XQ48MAAADaAAAADwAAAAAAAAAAAAAAAACYAgAAZHJzL2Rv&#10;d25yZXYueG1sUEsFBgAAAAAEAAQA9QAAAIgDAAAAAA==&#10;" path="m,10075l,e" filled="f" strokeweight="1.92pt">
                  <v:path arrowok="t" o:connecttype="custom" o:connectlocs="0,10075;0,0" o:connectangles="0,0"/>
                </v:shape>
                <w10:wrap anchorx="page" anchory="page"/>
              </v:group>
            </w:pict>
          </mc:Fallback>
        </mc:AlternateContent>
      </w:r>
      <w:r w:rsidRPr="00FF5FFA">
        <w:rPr>
          <w:rFonts w:ascii="Times New Roman" w:eastAsia="Times New Roman" w:hAnsi="Times New Roman" w:cs="Times New Roman"/>
          <w:b/>
          <w:sz w:val="28"/>
          <w:szCs w:val="28"/>
          <w:lang w:val="uk-UA" w:eastAsia="uk-UA"/>
        </w:rPr>
        <w:t>3. Обґрунтування шляхів і засобів розв’язання проблеми, обсягів та джерел фінансування, строки виконання Програми</w:t>
      </w:r>
    </w:p>
    <w:p w:rsidR="00FF5FFA" w:rsidRPr="00FF5FFA" w:rsidRDefault="00FF5FFA" w:rsidP="00FF5FFA">
      <w:pPr>
        <w:spacing w:after="0" w:line="240" w:lineRule="auto"/>
        <w:ind w:firstLine="720"/>
        <w:jc w:val="both"/>
        <w:rPr>
          <w:rFonts w:ascii="Times New Roman" w:eastAsia="Times New Roman" w:hAnsi="Times New Roman" w:cs="Times New Roman"/>
          <w:sz w:val="28"/>
          <w:szCs w:val="28"/>
          <w:lang w:val="uk-UA" w:eastAsia="uk-UA"/>
        </w:rPr>
      </w:pPr>
    </w:p>
    <w:p w:rsidR="00FF5FFA" w:rsidRPr="00FF5FFA" w:rsidRDefault="00FF5FFA" w:rsidP="00FF5FFA">
      <w:pPr>
        <w:spacing w:after="0" w:line="240" w:lineRule="auto"/>
        <w:ind w:firstLine="720"/>
        <w:jc w:val="both"/>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Оптимальним варіантом розв'язання проблеми захисту населення і територій від надзвичайних ситуацій техногенного та природного характеру є реалізація державної політики у сфері захисту населення і територій шляхом системного здійснення першочергових заходів щодо захисту населення і територій від надзвичайних ситуацій.</w:t>
      </w:r>
    </w:p>
    <w:p w:rsidR="00FF5FFA" w:rsidRPr="00FF5FFA" w:rsidRDefault="00FF5FFA" w:rsidP="00FF5FFA">
      <w:pPr>
        <w:spacing w:after="0" w:line="240" w:lineRule="auto"/>
        <w:ind w:firstLine="720"/>
        <w:jc w:val="both"/>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Для поліпшення цивільного захисту населення є необхідність у створенні резерву продовольчих і промислових товарів першої необхідності для забезпечення особового складу сил цивільного захисту під час проведення аварійно-рятувальних та інших невідкладних робіт, постраждалого населення, захисних споруд цивільного захисту, пунктів управління та забезпечення речовим майном пунктів санітарної обробки людей.</w:t>
      </w:r>
    </w:p>
    <w:p w:rsidR="00FF5FFA" w:rsidRPr="00FF5FFA" w:rsidRDefault="00FF5FFA" w:rsidP="00FF5FFA">
      <w:pPr>
        <w:spacing w:after="0" w:line="240" w:lineRule="auto"/>
        <w:ind w:firstLine="720"/>
        <w:jc w:val="both"/>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Вирішення проблемних питань у сфері пожежної безпеки в населених пунктах та на об'єктах сільської ради планується проводити шляхом впровадження організаційних засад функціонування системи протипожежного захисту на всіх рівнях, підвищення ефективності управління з боку органів державної влади та органів місцевого самоврядування з питань забезпечення пожежної безпеки, удосконалення науково-технічної і ресурсної бази.</w:t>
      </w:r>
    </w:p>
    <w:p w:rsidR="00FF5FFA" w:rsidRPr="00FF5FFA" w:rsidRDefault="00FF5FFA" w:rsidP="00FF5FFA">
      <w:pPr>
        <w:spacing w:after="0" w:line="240" w:lineRule="auto"/>
        <w:ind w:firstLine="720"/>
        <w:jc w:val="both"/>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Джерелами фінансування Програми є кошти бюджету територіальної громади, а також кошти підприємств, установ і організацій всіх форм власності, добровільні пожертвування фізичних і юридичних осіб, благодійних організацій та об'єднань громадян, інші незаборонені законодавством джерела.</w:t>
      </w:r>
    </w:p>
    <w:p w:rsidR="00FF5FFA" w:rsidRPr="00FF5FFA" w:rsidRDefault="00FF5FFA" w:rsidP="00FF5FFA">
      <w:pPr>
        <w:spacing w:after="0" w:line="240" w:lineRule="auto"/>
        <w:ind w:firstLine="720"/>
        <w:jc w:val="both"/>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Фінансування Програми за рахунок коштів бюджету територіальної громади здійснюється в обсягах, передбачених рішеннями сільської ради про місцевий бюджет на відповідний рік, виходячи з реальних можливостей місцевого бюджету та його пріоритетів.</w:t>
      </w:r>
    </w:p>
    <w:p w:rsidR="00FF5FFA" w:rsidRPr="00FF5FFA" w:rsidRDefault="00FF5FFA" w:rsidP="00FF5FFA">
      <w:pPr>
        <w:spacing w:after="0" w:line="240" w:lineRule="auto"/>
        <w:ind w:firstLine="720"/>
        <w:jc w:val="both"/>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Програму передбачається виконати в один етап, протягом 2024-2026 років.</w:t>
      </w:r>
    </w:p>
    <w:p w:rsidR="00FF5FFA" w:rsidRPr="00FF5FFA" w:rsidRDefault="00FF5FFA" w:rsidP="00FF5FFA">
      <w:pPr>
        <w:spacing w:after="0" w:line="240" w:lineRule="auto"/>
        <w:jc w:val="both"/>
        <w:rPr>
          <w:rFonts w:ascii="Times New Roman" w:eastAsia="Times New Roman" w:hAnsi="Times New Roman" w:cs="Times New Roman"/>
          <w:sz w:val="28"/>
          <w:szCs w:val="28"/>
          <w:lang w:val="uk-UA" w:eastAsia="uk-UA"/>
        </w:rPr>
      </w:pPr>
    </w:p>
    <w:p w:rsidR="00FF5FFA" w:rsidRPr="00FF5FFA" w:rsidRDefault="00FF5FFA" w:rsidP="00FF5FFA">
      <w:pPr>
        <w:shd w:val="clear" w:color="auto" w:fill="FFFFFF"/>
        <w:spacing w:before="225" w:after="225" w:line="240" w:lineRule="auto"/>
        <w:jc w:val="center"/>
        <w:rPr>
          <w:rFonts w:ascii="Times New Roman" w:eastAsia="Times New Roman" w:hAnsi="Times New Roman" w:cs="Times New Roman"/>
          <w:b/>
          <w:sz w:val="28"/>
          <w:szCs w:val="28"/>
          <w:lang w:val="uk-UA" w:eastAsia="uk-UA"/>
        </w:rPr>
      </w:pPr>
      <w:r w:rsidRPr="00FF5FFA">
        <w:rPr>
          <w:rFonts w:ascii="Times New Roman" w:eastAsia="Times New Roman" w:hAnsi="Times New Roman" w:cs="Times New Roman"/>
          <w:b/>
          <w:sz w:val="28"/>
          <w:szCs w:val="28"/>
          <w:lang w:val="uk-UA" w:eastAsia="uk-UA"/>
        </w:rPr>
        <w:t>4.Завдання та результативні показники виконання Програми</w:t>
      </w:r>
    </w:p>
    <w:p w:rsidR="00FF5FFA" w:rsidRPr="00FF5FFA" w:rsidRDefault="00FF5FFA" w:rsidP="00FF5FFA">
      <w:pPr>
        <w:spacing w:after="0" w:line="240" w:lineRule="auto"/>
        <w:ind w:firstLine="720"/>
        <w:jc w:val="both"/>
        <w:rPr>
          <w:rFonts w:ascii="Times New Roman" w:eastAsia="Times New Roman" w:hAnsi="Times New Roman" w:cs="Times New Roman"/>
          <w:sz w:val="28"/>
          <w:szCs w:val="28"/>
          <w:lang w:val="uk-UA" w:eastAsia="uk-UA"/>
        </w:rPr>
      </w:pPr>
    </w:p>
    <w:p w:rsidR="00FF5FFA" w:rsidRPr="00FF5FFA" w:rsidRDefault="00FF5FFA" w:rsidP="00FF5FFA">
      <w:pPr>
        <w:spacing w:after="0" w:line="240" w:lineRule="auto"/>
        <w:ind w:firstLine="720"/>
        <w:jc w:val="both"/>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У рамках виконання Програми передбачається вирішити наступні завдання за такими основними напрямами:</w:t>
      </w:r>
    </w:p>
    <w:p w:rsidR="00FF5FFA" w:rsidRPr="00FF5FFA" w:rsidRDefault="00FF5FFA" w:rsidP="00FF5FFA">
      <w:pPr>
        <w:spacing w:after="0" w:line="240" w:lineRule="auto"/>
        <w:ind w:firstLine="720"/>
        <w:jc w:val="both"/>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створення місцевої автоматизованої системи централізованого оповіщення населення на базі сучасних технологій з метою оперативного оповіщення населення про загрозу та виникнення надзвичайних ситуацій техногенного, природного або воєнного (військового) характеру;</w:t>
      </w:r>
    </w:p>
    <w:p w:rsidR="00FF5FFA" w:rsidRPr="00FF5FFA" w:rsidRDefault="00FF5FFA" w:rsidP="00FF5FFA">
      <w:pPr>
        <w:spacing w:after="0" w:line="240" w:lineRule="auto"/>
        <w:ind w:firstLine="720"/>
        <w:jc w:val="both"/>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 xml:space="preserve">забезпечення роботи Великосеверинівської субланки Кропивницької районної ланки територіальної підсистеми єдиної державної системи цивільного захисту в управлінні службами при організації та здійсненні </w:t>
      </w:r>
      <w:r w:rsidRPr="00FF5FFA">
        <w:rPr>
          <w:rFonts w:ascii="Times New Roman" w:eastAsia="Times New Roman" w:hAnsi="Times New Roman" w:cs="Times New Roman"/>
          <w:sz w:val="28"/>
          <w:szCs w:val="28"/>
          <w:lang w:val="uk-UA" w:eastAsia="uk-UA"/>
        </w:rPr>
        <w:lastRenderedPageBreak/>
        <w:t>запобіжних заходів на випадок виникнення надзвичайних ситуацій, створення передумов для їх локалізації та ліквідації, проведення невідкладних аварійно-відновлювальних робіт, надання одноразової допомоги та забезпечення нормальних умов життєдіяльності для громадян, які постраждали від наслідків надзвичайних ситуацій;</w:t>
      </w:r>
    </w:p>
    <w:p w:rsidR="00FF5FFA" w:rsidRPr="00FF5FFA" w:rsidRDefault="00FF5FFA" w:rsidP="00FF5FFA">
      <w:pPr>
        <w:spacing w:after="0" w:line="240" w:lineRule="auto"/>
        <w:ind w:firstLine="720"/>
        <w:jc w:val="both"/>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створення та накопичення місцевого матеріального резерву пально-мастильних матеріалів під час проведення аварійно-рятувальних та інших невідкладних робіт;</w:t>
      </w:r>
    </w:p>
    <w:p w:rsidR="00FF5FFA" w:rsidRPr="00FF5FFA" w:rsidRDefault="00FF5FFA" w:rsidP="00FF5FFA">
      <w:pPr>
        <w:spacing w:after="0" w:line="240" w:lineRule="auto"/>
        <w:ind w:firstLine="720"/>
        <w:jc w:val="both"/>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забезпечення захисту населення, навколишнього природного середовища, об'єктів підвищеної небезпеки, об'єктів з масовим перебуванням людей та населених пунктів від пожеж, підвищення рівня протипожежного захисту та створення сприятливих умов для реалізації державної політики у сфері пожежної безпеки;</w:t>
      </w:r>
    </w:p>
    <w:p w:rsidR="00FF5FFA" w:rsidRPr="00FF5FFA" w:rsidRDefault="00FF5FFA" w:rsidP="00FF5FFA">
      <w:pPr>
        <w:spacing w:after="0" w:line="240" w:lineRule="auto"/>
        <w:ind w:firstLine="720"/>
        <w:jc w:val="both"/>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організація функціонування підрозділу місцевої пожежної охорони;</w:t>
      </w:r>
    </w:p>
    <w:p w:rsidR="00FF5FFA" w:rsidRPr="00FF5FFA" w:rsidRDefault="00FF5FFA" w:rsidP="00FF5FFA">
      <w:pPr>
        <w:spacing w:after="0" w:line="240" w:lineRule="auto"/>
        <w:ind w:firstLine="720"/>
        <w:jc w:val="both"/>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удосконалення стану протипожежного водопостачання у населених пунктах  територіальної громади;</w:t>
      </w:r>
    </w:p>
    <w:p w:rsidR="00FF5FFA" w:rsidRPr="00FF5FFA" w:rsidRDefault="00FF5FFA" w:rsidP="00FF5FFA">
      <w:pPr>
        <w:spacing w:after="0" w:line="240" w:lineRule="auto"/>
        <w:ind w:firstLine="720"/>
        <w:jc w:val="both"/>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попередження та ліквідація надзвичайних ситуацій (подій) на водних об'єктах;</w:t>
      </w:r>
    </w:p>
    <w:p w:rsidR="00FF5FFA" w:rsidRPr="00FF5FFA" w:rsidRDefault="00FF5FFA" w:rsidP="00FF5FFA">
      <w:pPr>
        <w:spacing w:after="0" w:line="240" w:lineRule="auto"/>
        <w:ind w:firstLine="720"/>
        <w:jc w:val="both"/>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інженерний захист територій від надзвичайних ситуацій;</w:t>
      </w:r>
    </w:p>
    <w:p w:rsidR="00FF5FFA" w:rsidRPr="00FF5FFA" w:rsidRDefault="00FF5FFA" w:rsidP="00FF5FFA">
      <w:pPr>
        <w:spacing w:after="0" w:line="240" w:lineRule="auto"/>
        <w:ind w:firstLine="720"/>
        <w:jc w:val="both"/>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продовження роботи з впровадження локальних систем виявлення загрози виникнення надзвичайних ситуацій на об'єктах підвищеної небезпеки і локальних систем оповіщення населення у зонах можливого ураження та персоналу зазначених об'єктів на випадок виникнення аварії;</w:t>
      </w:r>
    </w:p>
    <w:p w:rsidR="00FF5FFA" w:rsidRPr="00FF5FFA" w:rsidRDefault="00FF5FFA" w:rsidP="00FF5FFA">
      <w:pPr>
        <w:spacing w:after="0" w:line="240" w:lineRule="auto"/>
        <w:ind w:firstLine="720"/>
        <w:jc w:val="both"/>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оновлення та модернізація існуючого фонду захисних споруд цивільного захисту;</w:t>
      </w:r>
    </w:p>
    <w:p w:rsidR="00FF5FFA" w:rsidRPr="00FF5FFA" w:rsidRDefault="00FF5FFA" w:rsidP="00FF5FFA">
      <w:pPr>
        <w:spacing w:after="0" w:line="240" w:lineRule="auto"/>
        <w:ind w:firstLine="720"/>
        <w:jc w:val="both"/>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удосконалення системи підготовки керівного складу з питань цивільного захисту;</w:t>
      </w:r>
    </w:p>
    <w:p w:rsidR="00FF5FFA" w:rsidRPr="00FF5FFA" w:rsidRDefault="00FF5FFA" w:rsidP="00FF5FFA">
      <w:pPr>
        <w:spacing w:after="0" w:line="240" w:lineRule="auto"/>
        <w:ind w:firstLine="720"/>
        <w:jc w:val="both"/>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вжиття інших комплексних та спеціальних заходів цивільного захисту.</w:t>
      </w:r>
    </w:p>
    <w:p w:rsidR="00FF5FFA" w:rsidRPr="00FF5FFA" w:rsidRDefault="00FF5FFA" w:rsidP="00FF5FFA">
      <w:pPr>
        <w:spacing w:after="0" w:line="240" w:lineRule="auto"/>
        <w:ind w:firstLine="720"/>
        <w:jc w:val="both"/>
        <w:rPr>
          <w:rFonts w:ascii="Times New Roman" w:eastAsia="Times New Roman" w:hAnsi="Times New Roman" w:cs="Times New Roman"/>
          <w:sz w:val="28"/>
          <w:szCs w:val="28"/>
          <w:lang w:val="uk-UA" w:eastAsia="uk-UA"/>
        </w:rPr>
      </w:pPr>
    </w:p>
    <w:p w:rsidR="00FF5FFA" w:rsidRPr="00FF5FFA" w:rsidRDefault="00FF5FFA" w:rsidP="00FF5FFA">
      <w:pPr>
        <w:spacing w:after="0" w:line="240" w:lineRule="auto"/>
        <w:ind w:firstLine="720"/>
        <w:jc w:val="both"/>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Показники ресурсного забезпечення Програми наведені у додатку 1.</w:t>
      </w:r>
    </w:p>
    <w:p w:rsidR="00FF5FFA" w:rsidRPr="00FF5FFA" w:rsidRDefault="00FF5FFA" w:rsidP="00FF5FFA">
      <w:pPr>
        <w:spacing w:after="0" w:line="240" w:lineRule="auto"/>
        <w:rPr>
          <w:rFonts w:ascii="Times New Roman" w:eastAsia="Times New Roman" w:hAnsi="Times New Roman" w:cs="Times New Roman"/>
          <w:b/>
          <w:sz w:val="28"/>
          <w:szCs w:val="28"/>
          <w:lang w:val="uk-UA" w:eastAsia="uk-UA"/>
        </w:rPr>
      </w:pPr>
    </w:p>
    <w:p w:rsidR="00FF5FFA" w:rsidRPr="00FF5FFA" w:rsidRDefault="00FF5FFA" w:rsidP="00FF5FFA">
      <w:pPr>
        <w:spacing w:after="0" w:line="240" w:lineRule="auto"/>
        <w:jc w:val="center"/>
        <w:rPr>
          <w:rFonts w:ascii="Times New Roman" w:eastAsia="Times New Roman" w:hAnsi="Times New Roman" w:cs="Times New Roman"/>
          <w:b/>
          <w:sz w:val="28"/>
          <w:szCs w:val="28"/>
          <w:lang w:val="uk-UA" w:eastAsia="uk-UA"/>
        </w:rPr>
      </w:pPr>
    </w:p>
    <w:p w:rsidR="00FF5FFA" w:rsidRPr="00FF5FFA" w:rsidRDefault="00FF5FFA" w:rsidP="00FF5FFA">
      <w:pPr>
        <w:tabs>
          <w:tab w:val="left" w:pos="7367"/>
        </w:tabs>
        <w:spacing w:after="0" w:line="240" w:lineRule="auto"/>
        <w:jc w:val="center"/>
        <w:rPr>
          <w:rFonts w:ascii="Times New Roman" w:eastAsia="Times New Roman" w:hAnsi="Times New Roman" w:cs="Times New Roman"/>
          <w:b/>
          <w:sz w:val="28"/>
          <w:szCs w:val="28"/>
          <w:lang w:val="uk-UA" w:eastAsia="uk-UA"/>
        </w:rPr>
      </w:pPr>
      <w:r w:rsidRPr="00FF5FFA">
        <w:rPr>
          <w:rFonts w:ascii="Times New Roman" w:eastAsia="Times New Roman" w:hAnsi="Times New Roman" w:cs="Times New Roman"/>
          <w:b/>
          <w:sz w:val="28"/>
          <w:szCs w:val="28"/>
          <w:lang w:val="uk-UA" w:eastAsia="uk-UA"/>
        </w:rPr>
        <w:t>5.Координація та контроль за ходом виконання Програми</w:t>
      </w:r>
    </w:p>
    <w:p w:rsidR="00FF5FFA" w:rsidRPr="00FF5FFA" w:rsidRDefault="00FF5FFA" w:rsidP="00FF5FFA">
      <w:pPr>
        <w:spacing w:after="0" w:line="240" w:lineRule="auto"/>
        <w:ind w:firstLine="720"/>
        <w:jc w:val="both"/>
        <w:rPr>
          <w:rFonts w:ascii="Times New Roman" w:eastAsia="Times New Roman" w:hAnsi="Times New Roman" w:cs="Times New Roman"/>
          <w:sz w:val="28"/>
          <w:szCs w:val="28"/>
          <w:lang w:val="uk-UA" w:eastAsia="uk-UA"/>
        </w:rPr>
      </w:pPr>
    </w:p>
    <w:p w:rsidR="00FF5FFA" w:rsidRPr="00FF5FFA" w:rsidRDefault="00FF5FFA" w:rsidP="00FF5FFA">
      <w:pPr>
        <w:tabs>
          <w:tab w:val="left" w:pos="7367"/>
        </w:tabs>
        <w:spacing w:after="0" w:line="240" w:lineRule="auto"/>
        <w:ind w:firstLine="709"/>
        <w:jc w:val="both"/>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 xml:space="preserve">Виконання Програми  покладається на: </w:t>
      </w:r>
    </w:p>
    <w:p w:rsidR="00FF5FFA" w:rsidRPr="00FF5FFA" w:rsidRDefault="00FF5FFA" w:rsidP="00FF5FFA">
      <w:pPr>
        <w:tabs>
          <w:tab w:val="left" w:pos="7367"/>
        </w:tabs>
        <w:spacing w:after="0" w:line="240" w:lineRule="auto"/>
        <w:ind w:firstLine="709"/>
        <w:jc w:val="both"/>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 постійну комісію сільської ради з питань планування, фінансів, бюджету, соціально-економічного розвитку та інвестицій Великосеверинівської сільської ради;</w:t>
      </w:r>
    </w:p>
    <w:p w:rsidR="00FF5FFA" w:rsidRPr="00FF5FFA" w:rsidRDefault="00FF5FFA" w:rsidP="00FF5FFA">
      <w:pPr>
        <w:tabs>
          <w:tab w:val="left" w:pos="7367"/>
        </w:tabs>
        <w:spacing w:after="0" w:line="240" w:lineRule="auto"/>
        <w:ind w:firstLine="709"/>
        <w:jc w:val="both"/>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 фінансовий відділ Великосеверинівської сільської ради;</w:t>
      </w:r>
    </w:p>
    <w:p w:rsidR="00FF5FFA" w:rsidRPr="00FF5FFA" w:rsidRDefault="00FF5FFA" w:rsidP="00FF5FFA">
      <w:pPr>
        <w:tabs>
          <w:tab w:val="left" w:pos="7367"/>
        </w:tabs>
        <w:spacing w:after="0" w:line="240" w:lineRule="auto"/>
        <w:ind w:firstLine="709"/>
        <w:jc w:val="both"/>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 Кропивницьке районне управління ГУ ДСНС України у Кіровоградській області;</w:t>
      </w:r>
    </w:p>
    <w:p w:rsidR="00FF5FFA" w:rsidRPr="00FF5FFA" w:rsidRDefault="00FF5FFA" w:rsidP="00FF5FFA">
      <w:pPr>
        <w:tabs>
          <w:tab w:val="left" w:pos="7367"/>
        </w:tabs>
        <w:spacing w:after="0" w:line="240" w:lineRule="auto"/>
        <w:ind w:firstLine="709"/>
        <w:jc w:val="both"/>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 управління з питань цивільного захисту, оборонної роботи та взаємодії з правоохоронними органами Кіровоградської обласної військової адміністрації.</w:t>
      </w:r>
    </w:p>
    <w:p w:rsidR="00FF5FFA" w:rsidRPr="00FF5FFA" w:rsidRDefault="00FF5FFA" w:rsidP="00FF5FFA">
      <w:pPr>
        <w:spacing w:after="0" w:line="240" w:lineRule="auto"/>
        <w:jc w:val="center"/>
        <w:rPr>
          <w:rFonts w:ascii="Times New Roman" w:eastAsia="Times New Roman" w:hAnsi="Times New Roman" w:cs="Times New Roman"/>
          <w:sz w:val="28"/>
          <w:szCs w:val="28"/>
          <w:lang w:val="uk-UA" w:eastAsia="uk-UA"/>
        </w:rPr>
      </w:pPr>
    </w:p>
    <w:p w:rsidR="00FF5FFA" w:rsidRPr="00FF5FFA" w:rsidRDefault="00FF5FFA" w:rsidP="00FF5FFA">
      <w:pPr>
        <w:spacing w:after="0" w:line="240" w:lineRule="auto"/>
        <w:jc w:val="center"/>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_____________________________</w:t>
      </w:r>
    </w:p>
    <w:p w:rsidR="00FF5FFA" w:rsidRPr="00FF5FFA" w:rsidRDefault="00FF5FFA" w:rsidP="00FF5FFA">
      <w:pPr>
        <w:spacing w:after="0" w:line="240" w:lineRule="auto"/>
        <w:jc w:val="center"/>
        <w:rPr>
          <w:rFonts w:ascii="Times New Roman" w:eastAsia="Times New Roman" w:hAnsi="Times New Roman" w:cs="Times New Roman"/>
          <w:sz w:val="28"/>
          <w:szCs w:val="28"/>
          <w:lang w:val="uk-UA" w:eastAsia="uk-UA"/>
        </w:rPr>
        <w:sectPr w:rsidR="00FF5FFA" w:rsidRPr="00FF5FFA" w:rsidSect="00614752">
          <w:headerReference w:type="even" r:id="rId7"/>
          <w:headerReference w:type="default" r:id="rId8"/>
          <w:pgSz w:w="11906" w:h="16838"/>
          <w:pgMar w:top="426" w:right="567" w:bottom="1134" w:left="1701" w:header="709" w:footer="709" w:gutter="0"/>
          <w:cols w:space="708"/>
          <w:titlePg/>
          <w:docGrid w:linePitch="360"/>
        </w:sectPr>
      </w:pPr>
    </w:p>
    <w:p w:rsidR="00FF5FFA" w:rsidRPr="00FF5FFA" w:rsidRDefault="00FF5FFA" w:rsidP="00FF5FFA">
      <w:pPr>
        <w:spacing w:after="0" w:line="240" w:lineRule="auto"/>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lastRenderedPageBreak/>
        <w:t xml:space="preserve">                                                                                                                                                                                      Додаток 1</w:t>
      </w:r>
    </w:p>
    <w:p w:rsidR="00FF5FFA" w:rsidRPr="00FF5FFA" w:rsidRDefault="00FF5FFA" w:rsidP="00FF5FFA">
      <w:pPr>
        <w:keepNext/>
        <w:spacing w:after="0" w:line="240" w:lineRule="auto"/>
        <w:ind w:left="5797"/>
        <w:outlineLvl w:val="0"/>
        <w:rPr>
          <w:rFonts w:ascii="Times New Roman" w:eastAsia="Times New Roman" w:hAnsi="Times New Roman" w:cs="Times New Roman"/>
          <w:spacing w:val="6"/>
          <w:sz w:val="24"/>
          <w:szCs w:val="24"/>
          <w:lang w:val="uk-UA" w:eastAsia="ru-RU"/>
        </w:rPr>
      </w:pPr>
      <w:r w:rsidRPr="00FF5FFA">
        <w:rPr>
          <w:rFonts w:ascii="Times New Roman" w:eastAsia="Times New Roman" w:hAnsi="Times New Roman" w:cs="Times New Roman"/>
          <w:sz w:val="24"/>
          <w:szCs w:val="24"/>
          <w:lang w:val="uk-UA" w:eastAsia="ru-RU"/>
        </w:rPr>
        <w:t xml:space="preserve">                                                                                     до </w:t>
      </w:r>
      <w:r w:rsidRPr="00FF5FFA">
        <w:rPr>
          <w:rFonts w:ascii="Times New Roman" w:eastAsia="Times New Roman" w:hAnsi="Times New Roman" w:cs="Times New Roman"/>
          <w:spacing w:val="6"/>
          <w:sz w:val="24"/>
          <w:szCs w:val="24"/>
          <w:lang w:val="uk-UA" w:eastAsia="ru-RU"/>
        </w:rPr>
        <w:t>програми  «Ц</w:t>
      </w:r>
      <w:r w:rsidRPr="00FF5FFA">
        <w:rPr>
          <w:rFonts w:ascii="Times New Roman" w:eastAsia="Times New Roman" w:hAnsi="Times New Roman" w:cs="Times New Roman"/>
          <w:bCs/>
          <w:sz w:val="24"/>
          <w:szCs w:val="24"/>
          <w:lang w:val="uk-UA" w:eastAsia="ru-RU"/>
        </w:rPr>
        <w:t>ивільний захист</w:t>
      </w:r>
    </w:p>
    <w:p w:rsidR="00FF5FFA" w:rsidRPr="00FF5FFA" w:rsidRDefault="00FF5FFA" w:rsidP="00FF5FFA">
      <w:pPr>
        <w:spacing w:after="0" w:line="240" w:lineRule="auto"/>
        <w:ind w:left="5797"/>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 xml:space="preserve">                                                                                     Великосеверинівської сільської ради»,</w:t>
      </w:r>
    </w:p>
    <w:p w:rsidR="00FF5FFA" w:rsidRPr="00FF5FFA" w:rsidRDefault="00FF5FFA" w:rsidP="00FF5FFA">
      <w:pPr>
        <w:spacing w:after="0" w:line="240" w:lineRule="auto"/>
        <w:ind w:left="5797"/>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 xml:space="preserve">                                                                                     затвердженої рішенням </w:t>
      </w:r>
    </w:p>
    <w:p w:rsidR="00FF5FFA" w:rsidRPr="00FF5FFA" w:rsidRDefault="00FF5FFA" w:rsidP="00FF5FFA">
      <w:pPr>
        <w:spacing w:after="0" w:line="240" w:lineRule="auto"/>
        <w:ind w:left="5797"/>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 xml:space="preserve">                                                                                     Великосеверинівської сільської ради</w:t>
      </w:r>
    </w:p>
    <w:p w:rsidR="00FF5FFA" w:rsidRPr="00FF5FFA" w:rsidRDefault="00FF5FFA" w:rsidP="00FF5FFA">
      <w:pPr>
        <w:spacing w:after="0" w:line="240" w:lineRule="auto"/>
        <w:ind w:left="5797"/>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 xml:space="preserve">                                                                                     « </w:t>
      </w:r>
      <w:r>
        <w:rPr>
          <w:rFonts w:ascii="Times New Roman" w:eastAsia="Times New Roman" w:hAnsi="Times New Roman" w:cs="Times New Roman"/>
          <w:sz w:val="24"/>
          <w:szCs w:val="24"/>
          <w:lang w:val="uk-UA" w:eastAsia="uk-UA"/>
        </w:rPr>
        <w:t>22</w:t>
      </w:r>
      <w:r w:rsidRPr="00FF5FFA">
        <w:rPr>
          <w:rFonts w:ascii="Times New Roman" w:eastAsia="Times New Roman" w:hAnsi="Times New Roman" w:cs="Times New Roman"/>
          <w:sz w:val="24"/>
          <w:szCs w:val="24"/>
          <w:lang w:val="uk-UA" w:eastAsia="uk-UA"/>
        </w:rPr>
        <w:t xml:space="preserve"> »  грудня 2023 №  </w:t>
      </w:r>
      <w:r>
        <w:rPr>
          <w:rFonts w:ascii="Times New Roman" w:eastAsia="Times New Roman" w:hAnsi="Times New Roman" w:cs="Times New Roman"/>
          <w:sz w:val="24"/>
          <w:szCs w:val="24"/>
          <w:lang w:val="uk-UA" w:eastAsia="uk-UA"/>
        </w:rPr>
        <w:t>143</w:t>
      </w:r>
      <w:r w:rsidR="00FB0F20">
        <w:rPr>
          <w:rFonts w:ascii="Times New Roman" w:eastAsia="Times New Roman" w:hAnsi="Times New Roman" w:cs="Times New Roman"/>
          <w:sz w:val="24"/>
          <w:szCs w:val="24"/>
          <w:lang w:val="uk-UA" w:eastAsia="uk-UA"/>
        </w:rPr>
        <w:t>9</w:t>
      </w:r>
    </w:p>
    <w:p w:rsidR="00FF5FFA" w:rsidRPr="00FF5FFA" w:rsidRDefault="00FF5FFA" w:rsidP="00FF5FFA">
      <w:pPr>
        <w:spacing w:after="0" w:line="240" w:lineRule="auto"/>
        <w:ind w:firstLine="11968"/>
        <w:jc w:val="both"/>
        <w:rPr>
          <w:rFonts w:ascii="Times New Roman" w:eastAsia="Times New Roman" w:hAnsi="Times New Roman" w:cs="Times New Roman"/>
          <w:szCs w:val="28"/>
          <w:lang w:val="uk-UA" w:eastAsia="uk-UA"/>
        </w:rPr>
      </w:pPr>
    </w:p>
    <w:p w:rsidR="00FF5FFA" w:rsidRPr="00FF5FFA" w:rsidRDefault="00FF5FFA" w:rsidP="00FF5FFA">
      <w:pPr>
        <w:spacing w:after="0" w:line="240" w:lineRule="auto"/>
        <w:jc w:val="both"/>
        <w:rPr>
          <w:rFonts w:ascii="Times New Roman" w:eastAsia="Times New Roman" w:hAnsi="Times New Roman" w:cs="Times New Roman"/>
          <w:b/>
          <w:bCs/>
          <w:sz w:val="24"/>
          <w:szCs w:val="28"/>
          <w:lang w:val="uk-UA" w:eastAsia="uk-UA"/>
        </w:rPr>
      </w:pPr>
    </w:p>
    <w:p w:rsidR="00FF5FFA" w:rsidRPr="00FF5FFA" w:rsidRDefault="00FF5FFA" w:rsidP="00FF5FFA">
      <w:pPr>
        <w:spacing w:after="0" w:line="240" w:lineRule="auto"/>
        <w:jc w:val="center"/>
        <w:rPr>
          <w:rFonts w:ascii="Times New Roman" w:eastAsia="Times New Roman" w:hAnsi="Times New Roman" w:cs="Times New Roman"/>
          <w:b/>
          <w:sz w:val="30"/>
          <w:szCs w:val="28"/>
          <w:lang w:val="uk-UA" w:eastAsia="uk-UA"/>
        </w:rPr>
      </w:pPr>
      <w:r w:rsidRPr="00FF5FFA">
        <w:rPr>
          <w:rFonts w:ascii="Times New Roman" w:eastAsia="Times New Roman" w:hAnsi="Times New Roman" w:cs="Times New Roman"/>
          <w:b/>
          <w:bCs/>
          <w:sz w:val="28"/>
          <w:szCs w:val="28"/>
          <w:lang w:val="uk-UA" w:eastAsia="uk-UA"/>
        </w:rPr>
        <w:t>Ресурсне забезпечення</w:t>
      </w:r>
      <w:r w:rsidRPr="00FF5FFA">
        <w:rPr>
          <w:rFonts w:ascii="Times New Roman" w:eastAsia="Times New Roman" w:hAnsi="Times New Roman" w:cs="Times New Roman"/>
          <w:b/>
          <w:bCs/>
          <w:sz w:val="26"/>
          <w:szCs w:val="26"/>
          <w:lang w:val="uk-UA" w:eastAsia="uk-UA"/>
        </w:rPr>
        <w:t xml:space="preserve"> </w:t>
      </w:r>
      <w:r w:rsidRPr="00FF5FFA">
        <w:rPr>
          <w:rFonts w:ascii="Times New Roman" w:eastAsia="Times New Roman" w:hAnsi="Times New Roman" w:cs="Times New Roman"/>
          <w:b/>
          <w:sz w:val="28"/>
          <w:szCs w:val="28"/>
          <w:lang w:val="uk-UA" w:eastAsia="uk-UA"/>
        </w:rPr>
        <w:t>Програми цивільного захисту на території Великосеверинівської громади  2024-2026 роки</w:t>
      </w:r>
    </w:p>
    <w:p w:rsidR="00FF5FFA" w:rsidRPr="00FF5FFA" w:rsidRDefault="00FF5FFA" w:rsidP="00FF5FFA">
      <w:pPr>
        <w:spacing w:after="0" w:line="240" w:lineRule="auto"/>
        <w:jc w:val="center"/>
        <w:rPr>
          <w:rFonts w:ascii="Times New Roman" w:eastAsia="Times New Roman" w:hAnsi="Times New Roman" w:cs="Times New Roman"/>
          <w:b/>
          <w:bCs/>
          <w:sz w:val="26"/>
          <w:szCs w:val="26"/>
          <w:lang w:val="uk-UA" w:eastAsia="uk-UA"/>
        </w:rPr>
      </w:pPr>
    </w:p>
    <w:p w:rsidR="00FF5FFA" w:rsidRPr="00FF5FFA" w:rsidRDefault="00FF5FFA" w:rsidP="00FF5FFA">
      <w:pPr>
        <w:spacing w:after="0" w:line="240" w:lineRule="auto"/>
        <w:jc w:val="center"/>
        <w:rPr>
          <w:rFonts w:ascii="Times New Roman" w:eastAsia="Times New Roman" w:hAnsi="Times New Roman" w:cs="Times New Roman"/>
          <w:b/>
          <w:bCs/>
          <w:sz w:val="26"/>
          <w:szCs w:val="26"/>
          <w:lang w:val="uk-UA" w:eastAsia="uk-UA"/>
        </w:rPr>
      </w:pPr>
    </w:p>
    <w:tbl>
      <w:tblPr>
        <w:tblW w:w="15708"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53"/>
        <w:gridCol w:w="1870"/>
        <w:gridCol w:w="1870"/>
        <w:gridCol w:w="1870"/>
        <w:gridCol w:w="1870"/>
        <w:gridCol w:w="1870"/>
        <w:gridCol w:w="2805"/>
      </w:tblGrid>
      <w:tr w:rsidR="00FF5FFA" w:rsidRPr="00FF5FFA" w:rsidTr="007A02AC">
        <w:trPr>
          <w:cantSplit/>
          <w:trHeight w:val="729"/>
        </w:trPr>
        <w:tc>
          <w:tcPr>
            <w:tcW w:w="3553" w:type="dxa"/>
            <w:vMerge w:val="restart"/>
            <w:noWrap/>
            <w:tcMar>
              <w:top w:w="17" w:type="dxa"/>
              <w:left w:w="17" w:type="dxa"/>
              <w:bottom w:w="0" w:type="dxa"/>
              <w:right w:w="17" w:type="dxa"/>
            </w:tcMar>
            <w:vAlign w:val="center"/>
          </w:tcPr>
          <w:p w:rsidR="00FF5FFA" w:rsidRPr="00FF5FFA" w:rsidRDefault="00FF5FFA" w:rsidP="00FF5FFA">
            <w:pPr>
              <w:spacing w:after="0" w:line="240" w:lineRule="auto"/>
              <w:jc w:val="center"/>
              <w:rPr>
                <w:rFonts w:ascii="Times New Roman" w:eastAsia="Times New Roman" w:hAnsi="Times New Roman" w:cs="Times New Roman"/>
                <w:b/>
                <w:bCs/>
                <w:sz w:val="28"/>
                <w:szCs w:val="28"/>
                <w:lang w:val="uk-UA" w:eastAsia="uk-UA"/>
              </w:rPr>
            </w:pPr>
            <w:r w:rsidRPr="00FF5FFA">
              <w:rPr>
                <w:rFonts w:ascii="Times New Roman" w:eastAsia="Times New Roman" w:hAnsi="Times New Roman" w:cs="Times New Roman"/>
                <w:b/>
                <w:bCs/>
                <w:sz w:val="28"/>
                <w:szCs w:val="28"/>
                <w:lang w:val="uk-UA" w:eastAsia="uk-UA"/>
              </w:rPr>
              <w:t>Обсяг коштів, який пропонується залучити на виконання програми</w:t>
            </w:r>
          </w:p>
        </w:tc>
        <w:tc>
          <w:tcPr>
            <w:tcW w:w="9350" w:type="dxa"/>
            <w:gridSpan w:val="5"/>
            <w:noWrap/>
            <w:tcMar>
              <w:top w:w="17" w:type="dxa"/>
              <w:left w:w="17" w:type="dxa"/>
              <w:bottom w:w="0" w:type="dxa"/>
              <w:right w:w="17" w:type="dxa"/>
            </w:tcMar>
            <w:vAlign w:val="center"/>
          </w:tcPr>
          <w:p w:rsidR="00FF5FFA" w:rsidRPr="00FF5FFA" w:rsidRDefault="00FF5FFA" w:rsidP="00FF5FFA">
            <w:pPr>
              <w:spacing w:after="0" w:line="240" w:lineRule="auto"/>
              <w:jc w:val="center"/>
              <w:rPr>
                <w:rFonts w:ascii="Times New Roman" w:eastAsia="Times New Roman" w:hAnsi="Times New Roman" w:cs="Times New Roman"/>
                <w:b/>
                <w:bCs/>
                <w:sz w:val="28"/>
                <w:szCs w:val="28"/>
                <w:lang w:val="uk-UA" w:eastAsia="uk-UA"/>
              </w:rPr>
            </w:pPr>
            <w:r w:rsidRPr="00FF5FFA">
              <w:rPr>
                <w:rFonts w:ascii="Times New Roman" w:eastAsia="Times New Roman" w:hAnsi="Times New Roman" w:cs="Times New Roman"/>
                <w:b/>
                <w:bCs/>
                <w:sz w:val="28"/>
                <w:szCs w:val="28"/>
                <w:lang w:val="uk-UA" w:eastAsia="uk-UA"/>
              </w:rPr>
              <w:t>Етапи виконання програми</w:t>
            </w:r>
          </w:p>
        </w:tc>
        <w:tc>
          <w:tcPr>
            <w:tcW w:w="2805" w:type="dxa"/>
            <w:vMerge w:val="restart"/>
            <w:vAlign w:val="center"/>
          </w:tcPr>
          <w:p w:rsidR="00FF5FFA" w:rsidRPr="00FF5FFA" w:rsidRDefault="00FF5FFA" w:rsidP="00FF5FFA">
            <w:pPr>
              <w:spacing w:after="0" w:line="240" w:lineRule="auto"/>
              <w:ind w:left="113" w:right="113"/>
              <w:jc w:val="center"/>
              <w:rPr>
                <w:rFonts w:ascii="Times New Roman" w:eastAsia="Times New Roman" w:hAnsi="Times New Roman" w:cs="Times New Roman"/>
                <w:b/>
                <w:bCs/>
                <w:sz w:val="28"/>
                <w:szCs w:val="28"/>
                <w:lang w:val="uk-UA" w:eastAsia="uk-UA"/>
              </w:rPr>
            </w:pPr>
            <w:r w:rsidRPr="00FF5FFA">
              <w:rPr>
                <w:rFonts w:ascii="Times New Roman" w:eastAsia="Times New Roman" w:hAnsi="Times New Roman" w:cs="Times New Roman"/>
                <w:b/>
                <w:bCs/>
                <w:sz w:val="28"/>
                <w:szCs w:val="28"/>
                <w:lang w:val="uk-UA" w:eastAsia="uk-UA"/>
              </w:rPr>
              <w:t>Усього витрат на виконання програми</w:t>
            </w:r>
          </w:p>
        </w:tc>
      </w:tr>
      <w:tr w:rsidR="00FF5FFA" w:rsidRPr="00FF5FFA" w:rsidTr="007A02AC">
        <w:trPr>
          <w:cantSplit/>
          <w:trHeight w:val="360"/>
        </w:trPr>
        <w:tc>
          <w:tcPr>
            <w:tcW w:w="3553" w:type="dxa"/>
            <w:vMerge/>
            <w:tcBorders>
              <w:bottom w:val="single" w:sz="4" w:space="0" w:color="auto"/>
            </w:tcBorders>
            <w:noWrap/>
            <w:tcMar>
              <w:top w:w="17" w:type="dxa"/>
              <w:left w:w="17" w:type="dxa"/>
              <w:bottom w:w="0" w:type="dxa"/>
              <w:right w:w="17" w:type="dxa"/>
            </w:tcMar>
          </w:tcPr>
          <w:p w:rsidR="00FF5FFA" w:rsidRPr="00FF5FFA" w:rsidRDefault="00FF5FFA" w:rsidP="00FF5FFA">
            <w:pPr>
              <w:spacing w:after="0" w:line="240" w:lineRule="auto"/>
              <w:jc w:val="center"/>
              <w:rPr>
                <w:rFonts w:ascii="Times New Roman" w:eastAsia="Times New Roman" w:hAnsi="Times New Roman" w:cs="Times New Roman"/>
                <w:b/>
                <w:bCs/>
                <w:sz w:val="28"/>
                <w:szCs w:val="28"/>
                <w:lang w:val="uk-UA" w:eastAsia="uk-UA"/>
              </w:rPr>
            </w:pPr>
          </w:p>
        </w:tc>
        <w:tc>
          <w:tcPr>
            <w:tcW w:w="1870" w:type="dxa"/>
            <w:tcBorders>
              <w:bottom w:val="single" w:sz="4" w:space="0" w:color="auto"/>
            </w:tcBorders>
            <w:noWrap/>
            <w:tcMar>
              <w:top w:w="17" w:type="dxa"/>
              <w:left w:w="17" w:type="dxa"/>
              <w:bottom w:w="0" w:type="dxa"/>
              <w:right w:w="17" w:type="dxa"/>
            </w:tcMar>
            <w:vAlign w:val="center"/>
          </w:tcPr>
          <w:p w:rsidR="00FF5FFA" w:rsidRPr="00FF5FFA" w:rsidRDefault="00FF5FFA" w:rsidP="00FF5FFA">
            <w:pPr>
              <w:spacing w:after="0" w:line="240" w:lineRule="auto"/>
              <w:jc w:val="center"/>
              <w:rPr>
                <w:rFonts w:ascii="Times New Roman" w:eastAsia="Times New Roman" w:hAnsi="Times New Roman" w:cs="Times New Roman"/>
                <w:b/>
                <w:bCs/>
                <w:sz w:val="28"/>
                <w:szCs w:val="28"/>
                <w:lang w:val="uk-UA" w:eastAsia="uk-UA"/>
              </w:rPr>
            </w:pPr>
          </w:p>
        </w:tc>
        <w:tc>
          <w:tcPr>
            <w:tcW w:w="1870" w:type="dxa"/>
            <w:tcBorders>
              <w:bottom w:val="single" w:sz="4" w:space="0" w:color="auto"/>
            </w:tcBorders>
            <w:vAlign w:val="center"/>
          </w:tcPr>
          <w:p w:rsidR="00FF5FFA" w:rsidRPr="00FF5FFA" w:rsidRDefault="00FF5FFA" w:rsidP="00FF5FFA">
            <w:pPr>
              <w:spacing w:after="0" w:line="240" w:lineRule="auto"/>
              <w:jc w:val="center"/>
              <w:rPr>
                <w:rFonts w:ascii="Times New Roman" w:eastAsia="Times New Roman" w:hAnsi="Times New Roman" w:cs="Times New Roman"/>
                <w:b/>
                <w:bCs/>
                <w:sz w:val="28"/>
                <w:szCs w:val="28"/>
                <w:lang w:val="uk-UA" w:eastAsia="uk-UA"/>
              </w:rPr>
            </w:pPr>
          </w:p>
        </w:tc>
        <w:tc>
          <w:tcPr>
            <w:tcW w:w="1870" w:type="dxa"/>
            <w:tcBorders>
              <w:bottom w:val="single" w:sz="4" w:space="0" w:color="auto"/>
            </w:tcBorders>
            <w:vAlign w:val="center"/>
          </w:tcPr>
          <w:p w:rsidR="00FF5FFA" w:rsidRPr="00FF5FFA" w:rsidRDefault="00FF5FFA" w:rsidP="00FF5FFA">
            <w:pPr>
              <w:spacing w:after="0" w:line="240" w:lineRule="auto"/>
              <w:jc w:val="center"/>
              <w:rPr>
                <w:rFonts w:ascii="Times New Roman" w:eastAsia="Times New Roman" w:hAnsi="Times New Roman" w:cs="Times New Roman"/>
                <w:b/>
                <w:bCs/>
                <w:sz w:val="28"/>
                <w:szCs w:val="28"/>
                <w:lang w:val="uk-UA" w:eastAsia="uk-UA"/>
              </w:rPr>
            </w:pPr>
            <w:r w:rsidRPr="00FF5FFA">
              <w:rPr>
                <w:rFonts w:ascii="Times New Roman" w:eastAsia="Times New Roman" w:hAnsi="Times New Roman" w:cs="Times New Roman"/>
                <w:b/>
                <w:bCs/>
                <w:sz w:val="28"/>
                <w:szCs w:val="28"/>
                <w:lang w:val="uk-UA" w:eastAsia="uk-UA"/>
              </w:rPr>
              <w:t>2024 рік</w:t>
            </w:r>
          </w:p>
        </w:tc>
        <w:tc>
          <w:tcPr>
            <w:tcW w:w="1870" w:type="dxa"/>
            <w:tcBorders>
              <w:bottom w:val="single" w:sz="4" w:space="0" w:color="auto"/>
            </w:tcBorders>
            <w:vAlign w:val="center"/>
          </w:tcPr>
          <w:p w:rsidR="00FF5FFA" w:rsidRPr="00FF5FFA" w:rsidRDefault="00FF5FFA" w:rsidP="00FF5FFA">
            <w:pPr>
              <w:spacing w:after="0" w:line="240" w:lineRule="auto"/>
              <w:jc w:val="center"/>
              <w:rPr>
                <w:rFonts w:ascii="Times New Roman" w:eastAsia="Times New Roman" w:hAnsi="Times New Roman" w:cs="Times New Roman"/>
                <w:b/>
                <w:bCs/>
                <w:sz w:val="28"/>
                <w:szCs w:val="28"/>
                <w:lang w:val="uk-UA" w:eastAsia="uk-UA"/>
              </w:rPr>
            </w:pPr>
            <w:r w:rsidRPr="00FF5FFA">
              <w:rPr>
                <w:rFonts w:ascii="Times New Roman" w:eastAsia="Times New Roman" w:hAnsi="Times New Roman" w:cs="Times New Roman"/>
                <w:b/>
                <w:bCs/>
                <w:sz w:val="28"/>
                <w:szCs w:val="28"/>
                <w:lang w:val="uk-UA" w:eastAsia="uk-UA"/>
              </w:rPr>
              <w:t>2025 рік</w:t>
            </w:r>
          </w:p>
        </w:tc>
        <w:tc>
          <w:tcPr>
            <w:tcW w:w="1870" w:type="dxa"/>
            <w:tcBorders>
              <w:bottom w:val="single" w:sz="4" w:space="0" w:color="auto"/>
            </w:tcBorders>
            <w:vAlign w:val="center"/>
          </w:tcPr>
          <w:p w:rsidR="00FF5FFA" w:rsidRPr="00FF5FFA" w:rsidRDefault="00FF5FFA" w:rsidP="00FF5FFA">
            <w:pPr>
              <w:spacing w:after="0" w:line="240" w:lineRule="auto"/>
              <w:jc w:val="center"/>
              <w:rPr>
                <w:rFonts w:ascii="Times New Roman" w:eastAsia="Times New Roman" w:hAnsi="Times New Roman" w:cs="Times New Roman"/>
                <w:b/>
                <w:bCs/>
                <w:sz w:val="28"/>
                <w:szCs w:val="28"/>
                <w:lang w:val="uk-UA" w:eastAsia="uk-UA"/>
              </w:rPr>
            </w:pPr>
            <w:r w:rsidRPr="00FF5FFA">
              <w:rPr>
                <w:rFonts w:ascii="Times New Roman" w:eastAsia="Times New Roman" w:hAnsi="Times New Roman" w:cs="Times New Roman"/>
                <w:b/>
                <w:bCs/>
                <w:sz w:val="28"/>
                <w:szCs w:val="28"/>
                <w:lang w:val="uk-UA" w:eastAsia="uk-UA"/>
              </w:rPr>
              <w:t>2026 рік</w:t>
            </w:r>
          </w:p>
        </w:tc>
        <w:tc>
          <w:tcPr>
            <w:tcW w:w="2805" w:type="dxa"/>
            <w:vMerge/>
            <w:tcBorders>
              <w:bottom w:val="single" w:sz="4" w:space="0" w:color="auto"/>
            </w:tcBorders>
            <w:vAlign w:val="center"/>
          </w:tcPr>
          <w:p w:rsidR="00FF5FFA" w:rsidRPr="00FF5FFA" w:rsidRDefault="00FF5FFA" w:rsidP="00FF5FFA">
            <w:pPr>
              <w:spacing w:after="0" w:line="240" w:lineRule="auto"/>
              <w:ind w:left="113" w:right="113"/>
              <w:jc w:val="center"/>
              <w:rPr>
                <w:rFonts w:ascii="Times New Roman" w:eastAsia="Times New Roman" w:hAnsi="Times New Roman" w:cs="Times New Roman"/>
                <w:b/>
                <w:bCs/>
                <w:sz w:val="28"/>
                <w:szCs w:val="28"/>
                <w:lang w:val="uk-UA" w:eastAsia="uk-UA"/>
              </w:rPr>
            </w:pPr>
          </w:p>
        </w:tc>
      </w:tr>
      <w:tr w:rsidR="00FF5FFA" w:rsidRPr="00FF5FFA" w:rsidTr="007A02AC">
        <w:trPr>
          <w:cantSplit/>
          <w:trHeight w:val="788"/>
        </w:trPr>
        <w:tc>
          <w:tcPr>
            <w:tcW w:w="3553" w:type="dxa"/>
            <w:vAlign w:val="center"/>
          </w:tcPr>
          <w:p w:rsidR="00FF5FFA" w:rsidRPr="00FF5FFA" w:rsidRDefault="00FF5FFA" w:rsidP="00FF5FFA">
            <w:pPr>
              <w:keepNext/>
              <w:spacing w:after="0" w:line="240" w:lineRule="auto"/>
              <w:ind w:left="180" w:right="133"/>
              <w:jc w:val="both"/>
              <w:outlineLvl w:val="0"/>
              <w:rPr>
                <w:rFonts w:ascii="Times New Roman" w:eastAsia="Times New Roman" w:hAnsi="Times New Roman" w:cs="Times New Roman"/>
                <w:b/>
                <w:bCs/>
                <w:sz w:val="28"/>
                <w:szCs w:val="28"/>
                <w:lang w:val="uk-UA" w:eastAsia="ru-RU"/>
              </w:rPr>
            </w:pPr>
            <w:r w:rsidRPr="00FF5FFA">
              <w:rPr>
                <w:rFonts w:ascii="Times New Roman" w:eastAsia="Times New Roman" w:hAnsi="Times New Roman" w:cs="Times New Roman"/>
                <w:b/>
                <w:bCs/>
                <w:sz w:val="28"/>
                <w:szCs w:val="28"/>
                <w:lang w:val="uk-UA" w:eastAsia="ru-RU"/>
              </w:rPr>
              <w:t>Обсяг ресурсів, усього</w:t>
            </w:r>
          </w:p>
          <w:p w:rsidR="00FF5FFA" w:rsidRPr="00FF5FFA" w:rsidRDefault="00FF5FFA" w:rsidP="00FF5FFA">
            <w:pPr>
              <w:spacing w:after="0" w:line="240" w:lineRule="auto"/>
              <w:ind w:left="180" w:right="133"/>
              <w:jc w:val="both"/>
              <w:rPr>
                <w:rFonts w:ascii="Times New Roman" w:eastAsia="Times New Roman" w:hAnsi="Times New Roman" w:cs="Times New Roman"/>
                <w:b/>
                <w:bCs/>
                <w:sz w:val="28"/>
                <w:szCs w:val="28"/>
                <w:lang w:val="uk-UA" w:eastAsia="uk-UA"/>
              </w:rPr>
            </w:pPr>
            <w:r w:rsidRPr="00FF5FFA">
              <w:rPr>
                <w:rFonts w:ascii="Times New Roman" w:eastAsia="Times New Roman" w:hAnsi="Times New Roman" w:cs="Times New Roman"/>
                <w:b/>
                <w:bCs/>
                <w:sz w:val="28"/>
                <w:szCs w:val="28"/>
                <w:lang w:val="uk-UA" w:eastAsia="uk-UA"/>
              </w:rPr>
              <w:t>тис. грн.</w:t>
            </w:r>
          </w:p>
        </w:tc>
        <w:tc>
          <w:tcPr>
            <w:tcW w:w="1870" w:type="dxa"/>
            <w:tcMar>
              <w:top w:w="17" w:type="dxa"/>
              <w:left w:w="17" w:type="dxa"/>
              <w:bottom w:w="0" w:type="dxa"/>
              <w:right w:w="17" w:type="dxa"/>
            </w:tcMar>
          </w:tcPr>
          <w:p w:rsidR="00FF5FFA" w:rsidRPr="00FF5FFA" w:rsidRDefault="00FF5FFA" w:rsidP="00FF5FFA">
            <w:pPr>
              <w:spacing w:after="0" w:line="240" w:lineRule="auto"/>
              <w:jc w:val="center"/>
              <w:rPr>
                <w:rFonts w:ascii="Times New Roman" w:eastAsia="Times New Roman" w:hAnsi="Times New Roman" w:cs="Times New Roman"/>
                <w:b/>
                <w:sz w:val="28"/>
                <w:szCs w:val="28"/>
                <w:lang w:val="uk-UA" w:eastAsia="uk-UA"/>
              </w:rPr>
            </w:pPr>
          </w:p>
        </w:tc>
        <w:tc>
          <w:tcPr>
            <w:tcW w:w="1870" w:type="dxa"/>
          </w:tcPr>
          <w:p w:rsidR="00FF5FFA" w:rsidRPr="00FF5FFA" w:rsidRDefault="00FF5FFA" w:rsidP="00FF5FFA">
            <w:pPr>
              <w:spacing w:after="0" w:line="240" w:lineRule="auto"/>
              <w:jc w:val="center"/>
              <w:rPr>
                <w:rFonts w:ascii="Times New Roman" w:eastAsia="Times New Roman" w:hAnsi="Times New Roman" w:cs="Times New Roman"/>
                <w:b/>
                <w:sz w:val="28"/>
                <w:szCs w:val="28"/>
                <w:lang w:val="uk-UA" w:eastAsia="uk-UA"/>
              </w:rPr>
            </w:pPr>
          </w:p>
        </w:tc>
        <w:tc>
          <w:tcPr>
            <w:tcW w:w="1870" w:type="dxa"/>
          </w:tcPr>
          <w:p w:rsidR="00FF5FFA" w:rsidRPr="00FF5FFA" w:rsidRDefault="00FF5FFA" w:rsidP="00FF5FFA">
            <w:pPr>
              <w:spacing w:after="0" w:line="240" w:lineRule="auto"/>
              <w:jc w:val="center"/>
              <w:rPr>
                <w:rFonts w:ascii="Times New Roman" w:eastAsia="Times New Roman" w:hAnsi="Times New Roman" w:cs="Times New Roman"/>
                <w:b/>
                <w:sz w:val="28"/>
                <w:szCs w:val="28"/>
                <w:lang w:val="uk-UA" w:eastAsia="uk-UA"/>
              </w:rPr>
            </w:pPr>
          </w:p>
          <w:p w:rsidR="00FF5FFA" w:rsidRPr="00FF5FFA" w:rsidRDefault="00FF5FFA" w:rsidP="00FF5FFA">
            <w:pPr>
              <w:spacing w:after="0" w:line="240" w:lineRule="auto"/>
              <w:jc w:val="center"/>
              <w:rPr>
                <w:rFonts w:ascii="Times New Roman" w:eastAsia="Times New Roman" w:hAnsi="Times New Roman" w:cs="Times New Roman"/>
                <w:b/>
                <w:sz w:val="28"/>
                <w:szCs w:val="28"/>
                <w:lang w:val="uk-UA" w:eastAsia="uk-UA"/>
              </w:rPr>
            </w:pPr>
            <w:r w:rsidRPr="00FF5FFA">
              <w:rPr>
                <w:rFonts w:ascii="Times New Roman" w:eastAsia="Times New Roman" w:hAnsi="Times New Roman" w:cs="Times New Roman"/>
                <w:b/>
                <w:sz w:val="28"/>
                <w:szCs w:val="28"/>
                <w:lang w:val="uk-UA" w:eastAsia="uk-UA"/>
              </w:rPr>
              <w:t>10140</w:t>
            </w:r>
          </w:p>
        </w:tc>
        <w:tc>
          <w:tcPr>
            <w:tcW w:w="1870" w:type="dxa"/>
          </w:tcPr>
          <w:p w:rsidR="00FF5FFA" w:rsidRPr="00FF5FFA" w:rsidRDefault="00FF5FFA" w:rsidP="00FF5FFA">
            <w:pPr>
              <w:spacing w:after="0" w:line="240" w:lineRule="auto"/>
              <w:jc w:val="center"/>
              <w:rPr>
                <w:rFonts w:ascii="Times New Roman" w:eastAsia="Times New Roman" w:hAnsi="Times New Roman" w:cs="Times New Roman"/>
                <w:b/>
                <w:sz w:val="28"/>
                <w:szCs w:val="28"/>
                <w:lang w:val="uk-UA" w:eastAsia="uk-UA"/>
              </w:rPr>
            </w:pPr>
          </w:p>
          <w:p w:rsidR="00FF5FFA" w:rsidRPr="00FF5FFA" w:rsidRDefault="00FF5FFA" w:rsidP="00FF5FFA">
            <w:pPr>
              <w:spacing w:after="0" w:line="240" w:lineRule="auto"/>
              <w:jc w:val="center"/>
              <w:rPr>
                <w:rFonts w:ascii="Times New Roman" w:eastAsia="Times New Roman" w:hAnsi="Times New Roman" w:cs="Times New Roman"/>
                <w:b/>
                <w:sz w:val="28"/>
                <w:szCs w:val="28"/>
                <w:lang w:val="uk-UA" w:eastAsia="uk-UA"/>
              </w:rPr>
            </w:pPr>
            <w:r w:rsidRPr="00FF5FFA">
              <w:rPr>
                <w:rFonts w:ascii="Times New Roman" w:eastAsia="Times New Roman" w:hAnsi="Times New Roman" w:cs="Times New Roman"/>
                <w:b/>
                <w:sz w:val="28"/>
                <w:szCs w:val="28"/>
                <w:lang w:val="uk-UA" w:eastAsia="uk-UA"/>
              </w:rPr>
              <w:t>3840</w:t>
            </w:r>
          </w:p>
        </w:tc>
        <w:tc>
          <w:tcPr>
            <w:tcW w:w="1870" w:type="dxa"/>
          </w:tcPr>
          <w:p w:rsidR="00FF5FFA" w:rsidRPr="00FF5FFA" w:rsidRDefault="00FF5FFA" w:rsidP="00FF5FFA">
            <w:pPr>
              <w:spacing w:after="0" w:line="240" w:lineRule="auto"/>
              <w:jc w:val="center"/>
              <w:rPr>
                <w:rFonts w:ascii="Times New Roman" w:eastAsia="Times New Roman" w:hAnsi="Times New Roman" w:cs="Times New Roman"/>
                <w:b/>
                <w:sz w:val="28"/>
                <w:szCs w:val="28"/>
                <w:lang w:val="uk-UA" w:eastAsia="uk-UA"/>
              </w:rPr>
            </w:pPr>
          </w:p>
          <w:p w:rsidR="00FF5FFA" w:rsidRPr="00FF5FFA" w:rsidRDefault="00FF5FFA" w:rsidP="00FF5FFA">
            <w:pPr>
              <w:spacing w:after="0" w:line="240" w:lineRule="auto"/>
              <w:jc w:val="center"/>
              <w:rPr>
                <w:rFonts w:ascii="Times New Roman" w:eastAsia="Times New Roman" w:hAnsi="Times New Roman" w:cs="Times New Roman"/>
                <w:b/>
                <w:sz w:val="28"/>
                <w:szCs w:val="28"/>
                <w:lang w:val="uk-UA" w:eastAsia="uk-UA"/>
              </w:rPr>
            </w:pPr>
            <w:r w:rsidRPr="00FF5FFA">
              <w:rPr>
                <w:rFonts w:ascii="Times New Roman" w:eastAsia="Times New Roman" w:hAnsi="Times New Roman" w:cs="Times New Roman"/>
                <w:b/>
                <w:sz w:val="28"/>
                <w:szCs w:val="28"/>
                <w:lang w:val="uk-UA" w:eastAsia="uk-UA"/>
              </w:rPr>
              <w:t>4440</w:t>
            </w:r>
          </w:p>
        </w:tc>
        <w:tc>
          <w:tcPr>
            <w:tcW w:w="2805" w:type="dxa"/>
          </w:tcPr>
          <w:p w:rsidR="00FF5FFA" w:rsidRPr="00FF5FFA" w:rsidRDefault="00FF5FFA" w:rsidP="00FF5FFA">
            <w:pPr>
              <w:spacing w:after="0" w:line="240" w:lineRule="auto"/>
              <w:jc w:val="center"/>
              <w:rPr>
                <w:rFonts w:ascii="Times New Roman" w:eastAsia="Times New Roman" w:hAnsi="Times New Roman" w:cs="Times New Roman"/>
                <w:b/>
                <w:sz w:val="28"/>
                <w:szCs w:val="28"/>
                <w:lang w:val="uk-UA" w:eastAsia="uk-UA"/>
              </w:rPr>
            </w:pPr>
          </w:p>
          <w:p w:rsidR="00FF5FFA" w:rsidRPr="00FF5FFA" w:rsidRDefault="00FF5FFA" w:rsidP="00FF5FFA">
            <w:pPr>
              <w:spacing w:after="0" w:line="240" w:lineRule="auto"/>
              <w:jc w:val="center"/>
              <w:rPr>
                <w:rFonts w:ascii="Times New Roman" w:eastAsia="Times New Roman" w:hAnsi="Times New Roman" w:cs="Times New Roman"/>
                <w:b/>
                <w:sz w:val="28"/>
                <w:szCs w:val="28"/>
                <w:lang w:val="uk-UA" w:eastAsia="uk-UA"/>
              </w:rPr>
            </w:pPr>
            <w:r w:rsidRPr="00FF5FFA">
              <w:rPr>
                <w:rFonts w:ascii="Times New Roman" w:eastAsia="Times New Roman" w:hAnsi="Times New Roman" w:cs="Times New Roman"/>
                <w:b/>
                <w:sz w:val="28"/>
                <w:szCs w:val="28"/>
                <w:lang w:val="uk-UA" w:eastAsia="uk-UA"/>
              </w:rPr>
              <w:t>18420</w:t>
            </w:r>
          </w:p>
        </w:tc>
      </w:tr>
      <w:tr w:rsidR="00FF5FFA" w:rsidRPr="00FF5FFA" w:rsidTr="007A02AC">
        <w:trPr>
          <w:cantSplit/>
          <w:trHeight w:val="500"/>
        </w:trPr>
        <w:tc>
          <w:tcPr>
            <w:tcW w:w="3553" w:type="dxa"/>
            <w:vAlign w:val="center"/>
          </w:tcPr>
          <w:p w:rsidR="00FF5FFA" w:rsidRPr="00FF5FFA" w:rsidRDefault="00FF5FFA" w:rsidP="00FF5FFA">
            <w:pPr>
              <w:spacing w:after="0" w:line="240" w:lineRule="auto"/>
              <w:ind w:left="180" w:right="133"/>
              <w:jc w:val="both"/>
              <w:rPr>
                <w:rFonts w:ascii="Times New Roman" w:eastAsia="Times New Roman" w:hAnsi="Times New Roman" w:cs="Times New Roman"/>
                <w:b/>
                <w:bCs/>
                <w:sz w:val="28"/>
                <w:szCs w:val="28"/>
                <w:lang w:val="uk-UA" w:eastAsia="uk-UA"/>
              </w:rPr>
            </w:pPr>
            <w:r w:rsidRPr="00FF5FFA">
              <w:rPr>
                <w:rFonts w:ascii="Times New Roman" w:eastAsia="Times New Roman" w:hAnsi="Times New Roman" w:cs="Times New Roman"/>
                <w:b/>
                <w:bCs/>
                <w:sz w:val="28"/>
                <w:szCs w:val="28"/>
                <w:lang w:val="uk-UA" w:eastAsia="uk-UA"/>
              </w:rPr>
              <w:t>у тому числі:</w:t>
            </w:r>
          </w:p>
        </w:tc>
        <w:tc>
          <w:tcPr>
            <w:tcW w:w="1870" w:type="dxa"/>
            <w:tcMar>
              <w:top w:w="17" w:type="dxa"/>
              <w:left w:w="17" w:type="dxa"/>
              <w:bottom w:w="0" w:type="dxa"/>
              <w:right w:w="17" w:type="dxa"/>
            </w:tcMar>
          </w:tcPr>
          <w:p w:rsidR="00FF5FFA" w:rsidRPr="00FF5FFA" w:rsidRDefault="00FF5FFA" w:rsidP="00FF5FFA">
            <w:pPr>
              <w:spacing w:after="0" w:line="240" w:lineRule="auto"/>
              <w:jc w:val="center"/>
              <w:rPr>
                <w:rFonts w:ascii="Times New Roman" w:eastAsia="Times New Roman" w:hAnsi="Times New Roman" w:cs="Times New Roman"/>
                <w:b/>
                <w:sz w:val="28"/>
                <w:szCs w:val="28"/>
                <w:lang w:val="uk-UA" w:eastAsia="uk-UA"/>
              </w:rPr>
            </w:pPr>
          </w:p>
        </w:tc>
        <w:tc>
          <w:tcPr>
            <w:tcW w:w="1870" w:type="dxa"/>
          </w:tcPr>
          <w:p w:rsidR="00FF5FFA" w:rsidRPr="00FF5FFA" w:rsidRDefault="00FF5FFA" w:rsidP="00FF5FFA">
            <w:pPr>
              <w:spacing w:after="0" w:line="240" w:lineRule="auto"/>
              <w:jc w:val="center"/>
              <w:rPr>
                <w:rFonts w:ascii="Times New Roman" w:eastAsia="Times New Roman" w:hAnsi="Times New Roman" w:cs="Times New Roman"/>
                <w:b/>
                <w:sz w:val="28"/>
                <w:szCs w:val="28"/>
                <w:lang w:val="uk-UA" w:eastAsia="uk-UA"/>
              </w:rPr>
            </w:pPr>
          </w:p>
        </w:tc>
        <w:tc>
          <w:tcPr>
            <w:tcW w:w="1870" w:type="dxa"/>
          </w:tcPr>
          <w:p w:rsidR="00FF5FFA" w:rsidRPr="00FF5FFA" w:rsidRDefault="00FF5FFA" w:rsidP="00FF5FFA">
            <w:pPr>
              <w:spacing w:after="0" w:line="240" w:lineRule="auto"/>
              <w:jc w:val="center"/>
              <w:rPr>
                <w:rFonts w:ascii="Times New Roman" w:eastAsia="Times New Roman" w:hAnsi="Times New Roman" w:cs="Times New Roman"/>
                <w:b/>
                <w:sz w:val="28"/>
                <w:szCs w:val="28"/>
                <w:lang w:val="uk-UA" w:eastAsia="uk-UA"/>
              </w:rPr>
            </w:pPr>
          </w:p>
        </w:tc>
        <w:tc>
          <w:tcPr>
            <w:tcW w:w="1870" w:type="dxa"/>
          </w:tcPr>
          <w:p w:rsidR="00FF5FFA" w:rsidRPr="00FF5FFA" w:rsidRDefault="00FF5FFA" w:rsidP="00FF5FFA">
            <w:pPr>
              <w:spacing w:after="0" w:line="240" w:lineRule="auto"/>
              <w:jc w:val="center"/>
              <w:rPr>
                <w:rFonts w:ascii="Times New Roman" w:eastAsia="Times New Roman" w:hAnsi="Times New Roman" w:cs="Times New Roman"/>
                <w:b/>
                <w:sz w:val="28"/>
                <w:szCs w:val="28"/>
                <w:lang w:val="uk-UA" w:eastAsia="uk-UA"/>
              </w:rPr>
            </w:pPr>
          </w:p>
        </w:tc>
        <w:tc>
          <w:tcPr>
            <w:tcW w:w="1870" w:type="dxa"/>
          </w:tcPr>
          <w:p w:rsidR="00FF5FFA" w:rsidRPr="00FF5FFA" w:rsidRDefault="00FF5FFA" w:rsidP="00FF5FFA">
            <w:pPr>
              <w:spacing w:after="0" w:line="240" w:lineRule="auto"/>
              <w:jc w:val="center"/>
              <w:rPr>
                <w:rFonts w:ascii="Times New Roman" w:eastAsia="Times New Roman" w:hAnsi="Times New Roman" w:cs="Times New Roman"/>
                <w:b/>
                <w:sz w:val="28"/>
                <w:szCs w:val="28"/>
                <w:lang w:val="uk-UA" w:eastAsia="uk-UA"/>
              </w:rPr>
            </w:pPr>
          </w:p>
        </w:tc>
        <w:tc>
          <w:tcPr>
            <w:tcW w:w="2805" w:type="dxa"/>
          </w:tcPr>
          <w:p w:rsidR="00FF5FFA" w:rsidRPr="00FF5FFA" w:rsidRDefault="00FF5FFA" w:rsidP="00FF5FFA">
            <w:pPr>
              <w:spacing w:after="0" w:line="240" w:lineRule="auto"/>
              <w:jc w:val="center"/>
              <w:rPr>
                <w:rFonts w:ascii="Times New Roman" w:eastAsia="Times New Roman" w:hAnsi="Times New Roman" w:cs="Times New Roman"/>
                <w:b/>
                <w:sz w:val="28"/>
                <w:szCs w:val="28"/>
                <w:lang w:val="uk-UA" w:eastAsia="uk-UA"/>
              </w:rPr>
            </w:pPr>
          </w:p>
        </w:tc>
      </w:tr>
      <w:tr w:rsidR="00FF5FFA" w:rsidRPr="00FF5FFA" w:rsidTr="007A02AC">
        <w:trPr>
          <w:cantSplit/>
          <w:trHeight w:val="500"/>
        </w:trPr>
        <w:tc>
          <w:tcPr>
            <w:tcW w:w="3553" w:type="dxa"/>
            <w:vAlign w:val="center"/>
          </w:tcPr>
          <w:p w:rsidR="00FF5FFA" w:rsidRPr="00FF5FFA" w:rsidRDefault="00FF5FFA" w:rsidP="00FF5FFA">
            <w:pPr>
              <w:spacing w:after="0" w:line="240" w:lineRule="auto"/>
              <w:ind w:left="180" w:right="133"/>
              <w:rPr>
                <w:rFonts w:ascii="Times New Roman" w:eastAsia="Times New Roman" w:hAnsi="Times New Roman" w:cs="Times New Roman"/>
                <w:b/>
                <w:bCs/>
                <w:sz w:val="28"/>
                <w:szCs w:val="28"/>
                <w:lang w:val="uk-UA" w:eastAsia="uk-UA"/>
              </w:rPr>
            </w:pPr>
            <w:r w:rsidRPr="00FF5FFA">
              <w:rPr>
                <w:rFonts w:ascii="Times New Roman" w:eastAsia="Times New Roman" w:hAnsi="Times New Roman" w:cs="Times New Roman"/>
                <w:b/>
                <w:bCs/>
                <w:sz w:val="28"/>
                <w:szCs w:val="28"/>
                <w:lang w:val="uk-UA" w:eastAsia="uk-UA"/>
              </w:rPr>
              <w:t>бюджет сільської</w:t>
            </w:r>
          </w:p>
          <w:p w:rsidR="00FF5FFA" w:rsidRPr="00FF5FFA" w:rsidRDefault="00FF5FFA" w:rsidP="00FF5FFA">
            <w:pPr>
              <w:spacing w:after="0" w:line="240" w:lineRule="auto"/>
              <w:ind w:left="180" w:right="133"/>
              <w:rPr>
                <w:rFonts w:ascii="Times New Roman" w:eastAsia="Times New Roman" w:hAnsi="Times New Roman" w:cs="Times New Roman"/>
                <w:b/>
                <w:bCs/>
                <w:sz w:val="28"/>
                <w:szCs w:val="28"/>
                <w:lang w:val="uk-UA" w:eastAsia="uk-UA"/>
              </w:rPr>
            </w:pPr>
            <w:r w:rsidRPr="00FF5FFA">
              <w:rPr>
                <w:rFonts w:ascii="Times New Roman" w:eastAsia="Times New Roman" w:hAnsi="Times New Roman" w:cs="Times New Roman"/>
                <w:b/>
                <w:bCs/>
                <w:sz w:val="28"/>
                <w:szCs w:val="28"/>
                <w:lang w:val="uk-UA" w:eastAsia="uk-UA"/>
              </w:rPr>
              <w:t>територіальної громади*</w:t>
            </w:r>
          </w:p>
        </w:tc>
        <w:tc>
          <w:tcPr>
            <w:tcW w:w="1870" w:type="dxa"/>
            <w:tcMar>
              <w:top w:w="17" w:type="dxa"/>
              <w:left w:w="17" w:type="dxa"/>
              <w:bottom w:w="0" w:type="dxa"/>
              <w:right w:w="17" w:type="dxa"/>
            </w:tcMar>
          </w:tcPr>
          <w:p w:rsidR="00FF5FFA" w:rsidRPr="00FF5FFA" w:rsidRDefault="00FF5FFA" w:rsidP="00FF5FFA">
            <w:pPr>
              <w:spacing w:after="0" w:line="240" w:lineRule="auto"/>
              <w:jc w:val="center"/>
              <w:rPr>
                <w:rFonts w:ascii="Times New Roman" w:eastAsia="Times New Roman" w:hAnsi="Times New Roman" w:cs="Times New Roman"/>
                <w:b/>
                <w:sz w:val="28"/>
                <w:szCs w:val="28"/>
                <w:lang w:val="uk-UA" w:eastAsia="uk-UA"/>
              </w:rPr>
            </w:pPr>
          </w:p>
        </w:tc>
        <w:tc>
          <w:tcPr>
            <w:tcW w:w="1870" w:type="dxa"/>
          </w:tcPr>
          <w:p w:rsidR="00FF5FFA" w:rsidRPr="00FF5FFA" w:rsidRDefault="00FF5FFA" w:rsidP="00FF5FFA">
            <w:pPr>
              <w:spacing w:after="0" w:line="240" w:lineRule="auto"/>
              <w:jc w:val="center"/>
              <w:rPr>
                <w:rFonts w:ascii="Times New Roman" w:eastAsia="Times New Roman" w:hAnsi="Times New Roman" w:cs="Times New Roman"/>
                <w:b/>
                <w:sz w:val="28"/>
                <w:szCs w:val="28"/>
                <w:lang w:val="uk-UA" w:eastAsia="uk-UA"/>
              </w:rPr>
            </w:pPr>
          </w:p>
        </w:tc>
        <w:tc>
          <w:tcPr>
            <w:tcW w:w="1870" w:type="dxa"/>
          </w:tcPr>
          <w:p w:rsidR="00FF5FFA" w:rsidRPr="00FF5FFA" w:rsidRDefault="00FF5FFA" w:rsidP="00FF5FFA">
            <w:pPr>
              <w:spacing w:after="0" w:line="240" w:lineRule="auto"/>
              <w:jc w:val="center"/>
              <w:rPr>
                <w:rFonts w:ascii="Times New Roman" w:eastAsia="Times New Roman" w:hAnsi="Times New Roman" w:cs="Times New Roman"/>
                <w:b/>
                <w:sz w:val="28"/>
                <w:szCs w:val="28"/>
                <w:lang w:val="uk-UA" w:eastAsia="uk-UA"/>
              </w:rPr>
            </w:pPr>
          </w:p>
          <w:p w:rsidR="00FF5FFA" w:rsidRPr="00FF5FFA" w:rsidRDefault="00FF5FFA" w:rsidP="00FF5FFA">
            <w:pPr>
              <w:spacing w:after="0" w:line="240" w:lineRule="auto"/>
              <w:jc w:val="center"/>
              <w:rPr>
                <w:rFonts w:ascii="Times New Roman" w:eastAsia="Times New Roman" w:hAnsi="Times New Roman" w:cs="Times New Roman"/>
                <w:b/>
                <w:sz w:val="28"/>
                <w:szCs w:val="28"/>
                <w:lang w:val="uk-UA" w:eastAsia="uk-UA"/>
              </w:rPr>
            </w:pPr>
            <w:r w:rsidRPr="00FF5FFA">
              <w:rPr>
                <w:rFonts w:ascii="Times New Roman" w:eastAsia="Times New Roman" w:hAnsi="Times New Roman" w:cs="Times New Roman"/>
                <w:b/>
                <w:sz w:val="28"/>
                <w:szCs w:val="28"/>
                <w:lang w:val="uk-UA" w:eastAsia="uk-UA"/>
              </w:rPr>
              <w:t>10140</w:t>
            </w:r>
          </w:p>
        </w:tc>
        <w:tc>
          <w:tcPr>
            <w:tcW w:w="1870" w:type="dxa"/>
          </w:tcPr>
          <w:p w:rsidR="00FF5FFA" w:rsidRPr="00FF5FFA" w:rsidRDefault="00FF5FFA" w:rsidP="00FF5FFA">
            <w:pPr>
              <w:spacing w:after="0" w:line="240" w:lineRule="auto"/>
              <w:jc w:val="center"/>
              <w:rPr>
                <w:rFonts w:ascii="Times New Roman" w:eastAsia="Times New Roman" w:hAnsi="Times New Roman" w:cs="Times New Roman"/>
                <w:b/>
                <w:sz w:val="28"/>
                <w:szCs w:val="28"/>
                <w:lang w:val="uk-UA" w:eastAsia="uk-UA"/>
              </w:rPr>
            </w:pPr>
          </w:p>
          <w:p w:rsidR="00FF5FFA" w:rsidRPr="00FF5FFA" w:rsidRDefault="00FF5FFA" w:rsidP="00FF5FFA">
            <w:pPr>
              <w:spacing w:after="0" w:line="240" w:lineRule="auto"/>
              <w:jc w:val="center"/>
              <w:rPr>
                <w:rFonts w:ascii="Times New Roman" w:eastAsia="Times New Roman" w:hAnsi="Times New Roman" w:cs="Times New Roman"/>
                <w:b/>
                <w:sz w:val="28"/>
                <w:szCs w:val="28"/>
                <w:lang w:val="uk-UA" w:eastAsia="uk-UA"/>
              </w:rPr>
            </w:pPr>
            <w:r w:rsidRPr="00FF5FFA">
              <w:rPr>
                <w:rFonts w:ascii="Times New Roman" w:eastAsia="Times New Roman" w:hAnsi="Times New Roman" w:cs="Times New Roman"/>
                <w:b/>
                <w:sz w:val="28"/>
                <w:szCs w:val="28"/>
                <w:lang w:val="uk-UA" w:eastAsia="uk-UA"/>
              </w:rPr>
              <w:t>3840</w:t>
            </w:r>
          </w:p>
        </w:tc>
        <w:tc>
          <w:tcPr>
            <w:tcW w:w="1870" w:type="dxa"/>
          </w:tcPr>
          <w:p w:rsidR="00FF5FFA" w:rsidRPr="00FF5FFA" w:rsidRDefault="00FF5FFA" w:rsidP="00FF5FFA">
            <w:pPr>
              <w:spacing w:after="0" w:line="240" w:lineRule="auto"/>
              <w:jc w:val="center"/>
              <w:rPr>
                <w:rFonts w:ascii="Times New Roman" w:eastAsia="Times New Roman" w:hAnsi="Times New Roman" w:cs="Times New Roman"/>
                <w:b/>
                <w:sz w:val="28"/>
                <w:szCs w:val="28"/>
                <w:lang w:val="uk-UA" w:eastAsia="uk-UA"/>
              </w:rPr>
            </w:pPr>
          </w:p>
          <w:p w:rsidR="00FF5FFA" w:rsidRPr="00FF5FFA" w:rsidRDefault="00FF5FFA" w:rsidP="00FF5FFA">
            <w:pPr>
              <w:spacing w:after="0" w:line="240" w:lineRule="auto"/>
              <w:jc w:val="center"/>
              <w:rPr>
                <w:rFonts w:ascii="Times New Roman" w:eastAsia="Times New Roman" w:hAnsi="Times New Roman" w:cs="Times New Roman"/>
                <w:b/>
                <w:sz w:val="28"/>
                <w:szCs w:val="28"/>
                <w:lang w:val="uk-UA" w:eastAsia="uk-UA"/>
              </w:rPr>
            </w:pPr>
            <w:r w:rsidRPr="00FF5FFA">
              <w:rPr>
                <w:rFonts w:ascii="Times New Roman" w:eastAsia="Times New Roman" w:hAnsi="Times New Roman" w:cs="Times New Roman"/>
                <w:b/>
                <w:sz w:val="28"/>
                <w:szCs w:val="28"/>
                <w:lang w:val="uk-UA" w:eastAsia="uk-UA"/>
              </w:rPr>
              <w:t>4440</w:t>
            </w:r>
          </w:p>
        </w:tc>
        <w:tc>
          <w:tcPr>
            <w:tcW w:w="2805" w:type="dxa"/>
          </w:tcPr>
          <w:p w:rsidR="00FF5FFA" w:rsidRPr="00FF5FFA" w:rsidRDefault="00FF5FFA" w:rsidP="00FF5FFA">
            <w:pPr>
              <w:spacing w:after="0" w:line="240" w:lineRule="auto"/>
              <w:jc w:val="center"/>
              <w:rPr>
                <w:rFonts w:ascii="Times New Roman" w:eastAsia="Times New Roman" w:hAnsi="Times New Roman" w:cs="Times New Roman"/>
                <w:b/>
                <w:sz w:val="28"/>
                <w:szCs w:val="28"/>
                <w:lang w:val="uk-UA" w:eastAsia="uk-UA"/>
              </w:rPr>
            </w:pPr>
          </w:p>
          <w:p w:rsidR="00FF5FFA" w:rsidRPr="00FF5FFA" w:rsidRDefault="00FF5FFA" w:rsidP="00FF5FFA">
            <w:pPr>
              <w:spacing w:after="0" w:line="240" w:lineRule="auto"/>
              <w:jc w:val="center"/>
              <w:rPr>
                <w:rFonts w:ascii="Times New Roman" w:eastAsia="Times New Roman" w:hAnsi="Times New Roman" w:cs="Times New Roman"/>
                <w:b/>
                <w:sz w:val="28"/>
                <w:szCs w:val="28"/>
                <w:lang w:val="uk-UA" w:eastAsia="uk-UA"/>
              </w:rPr>
            </w:pPr>
            <w:r w:rsidRPr="00FF5FFA">
              <w:rPr>
                <w:rFonts w:ascii="Times New Roman" w:eastAsia="Times New Roman" w:hAnsi="Times New Roman" w:cs="Times New Roman"/>
                <w:b/>
                <w:sz w:val="28"/>
                <w:szCs w:val="28"/>
                <w:lang w:val="uk-UA" w:eastAsia="uk-UA"/>
              </w:rPr>
              <w:t>18420</w:t>
            </w:r>
          </w:p>
        </w:tc>
      </w:tr>
      <w:tr w:rsidR="00FF5FFA" w:rsidRPr="00FF5FFA" w:rsidTr="007A02AC">
        <w:trPr>
          <w:cantSplit/>
          <w:trHeight w:val="500"/>
        </w:trPr>
        <w:tc>
          <w:tcPr>
            <w:tcW w:w="3553" w:type="dxa"/>
            <w:vAlign w:val="center"/>
          </w:tcPr>
          <w:p w:rsidR="00FF5FFA" w:rsidRPr="00FF5FFA" w:rsidRDefault="00FF5FFA" w:rsidP="00FF5FFA">
            <w:pPr>
              <w:spacing w:after="0" w:line="240" w:lineRule="auto"/>
              <w:ind w:left="180" w:right="133"/>
              <w:jc w:val="both"/>
              <w:rPr>
                <w:rFonts w:ascii="Times New Roman" w:eastAsia="Times New Roman" w:hAnsi="Times New Roman" w:cs="Times New Roman"/>
                <w:b/>
                <w:bCs/>
                <w:sz w:val="28"/>
                <w:szCs w:val="28"/>
                <w:lang w:val="uk-UA" w:eastAsia="uk-UA"/>
              </w:rPr>
            </w:pPr>
            <w:r w:rsidRPr="00FF5FFA">
              <w:rPr>
                <w:rFonts w:ascii="Times New Roman" w:eastAsia="Times New Roman" w:hAnsi="Times New Roman" w:cs="Times New Roman"/>
                <w:b/>
                <w:sz w:val="28"/>
                <w:szCs w:val="28"/>
                <w:lang w:val="uk-UA" w:eastAsia="uk-UA"/>
              </w:rPr>
              <w:t>інші джерела</w:t>
            </w:r>
          </w:p>
        </w:tc>
        <w:tc>
          <w:tcPr>
            <w:tcW w:w="1870" w:type="dxa"/>
            <w:tcMar>
              <w:top w:w="17" w:type="dxa"/>
              <w:left w:w="17" w:type="dxa"/>
              <w:bottom w:w="0" w:type="dxa"/>
              <w:right w:w="17" w:type="dxa"/>
            </w:tcMar>
          </w:tcPr>
          <w:p w:rsidR="00FF5FFA" w:rsidRPr="00FF5FFA" w:rsidRDefault="00FF5FFA" w:rsidP="00FF5FFA">
            <w:pPr>
              <w:spacing w:after="0" w:line="240" w:lineRule="auto"/>
              <w:jc w:val="center"/>
              <w:rPr>
                <w:rFonts w:ascii="Times New Roman" w:eastAsia="Times New Roman" w:hAnsi="Times New Roman" w:cs="Times New Roman"/>
                <w:b/>
                <w:sz w:val="28"/>
                <w:szCs w:val="28"/>
                <w:lang w:val="uk-UA" w:eastAsia="uk-UA"/>
              </w:rPr>
            </w:pPr>
          </w:p>
        </w:tc>
        <w:tc>
          <w:tcPr>
            <w:tcW w:w="1870" w:type="dxa"/>
          </w:tcPr>
          <w:p w:rsidR="00FF5FFA" w:rsidRPr="00FF5FFA" w:rsidRDefault="00FF5FFA" w:rsidP="00FF5FFA">
            <w:pPr>
              <w:spacing w:after="0" w:line="240" w:lineRule="auto"/>
              <w:jc w:val="center"/>
              <w:rPr>
                <w:rFonts w:ascii="Times New Roman" w:eastAsia="Times New Roman" w:hAnsi="Times New Roman" w:cs="Times New Roman"/>
                <w:b/>
                <w:sz w:val="28"/>
                <w:szCs w:val="28"/>
                <w:lang w:val="uk-UA" w:eastAsia="uk-UA"/>
              </w:rPr>
            </w:pPr>
          </w:p>
        </w:tc>
        <w:tc>
          <w:tcPr>
            <w:tcW w:w="1870" w:type="dxa"/>
          </w:tcPr>
          <w:p w:rsidR="00FF5FFA" w:rsidRPr="00FF5FFA" w:rsidRDefault="00FF5FFA" w:rsidP="00FF5FFA">
            <w:pPr>
              <w:spacing w:after="0" w:line="240" w:lineRule="auto"/>
              <w:jc w:val="center"/>
              <w:rPr>
                <w:rFonts w:ascii="Times New Roman" w:eastAsia="Times New Roman" w:hAnsi="Times New Roman" w:cs="Times New Roman"/>
                <w:b/>
                <w:sz w:val="28"/>
                <w:szCs w:val="28"/>
                <w:lang w:val="uk-UA" w:eastAsia="uk-UA"/>
              </w:rPr>
            </w:pPr>
          </w:p>
        </w:tc>
        <w:tc>
          <w:tcPr>
            <w:tcW w:w="1870" w:type="dxa"/>
          </w:tcPr>
          <w:p w:rsidR="00FF5FFA" w:rsidRPr="00FF5FFA" w:rsidRDefault="00FF5FFA" w:rsidP="00FF5FFA">
            <w:pPr>
              <w:spacing w:after="0" w:line="240" w:lineRule="auto"/>
              <w:jc w:val="center"/>
              <w:rPr>
                <w:rFonts w:ascii="Times New Roman" w:eastAsia="Times New Roman" w:hAnsi="Times New Roman" w:cs="Times New Roman"/>
                <w:b/>
                <w:sz w:val="28"/>
                <w:szCs w:val="28"/>
                <w:lang w:val="uk-UA" w:eastAsia="uk-UA"/>
              </w:rPr>
            </w:pPr>
          </w:p>
        </w:tc>
        <w:tc>
          <w:tcPr>
            <w:tcW w:w="1870" w:type="dxa"/>
          </w:tcPr>
          <w:p w:rsidR="00FF5FFA" w:rsidRPr="00FF5FFA" w:rsidRDefault="00FF5FFA" w:rsidP="00FF5FFA">
            <w:pPr>
              <w:spacing w:after="0" w:line="240" w:lineRule="auto"/>
              <w:jc w:val="center"/>
              <w:rPr>
                <w:rFonts w:ascii="Times New Roman" w:eastAsia="Times New Roman" w:hAnsi="Times New Roman" w:cs="Times New Roman"/>
                <w:b/>
                <w:sz w:val="28"/>
                <w:szCs w:val="28"/>
                <w:lang w:val="uk-UA" w:eastAsia="uk-UA"/>
              </w:rPr>
            </w:pPr>
          </w:p>
        </w:tc>
        <w:tc>
          <w:tcPr>
            <w:tcW w:w="2805" w:type="dxa"/>
          </w:tcPr>
          <w:p w:rsidR="00FF5FFA" w:rsidRPr="00FF5FFA" w:rsidRDefault="00FF5FFA" w:rsidP="00FF5FFA">
            <w:pPr>
              <w:spacing w:after="0" w:line="240" w:lineRule="auto"/>
              <w:jc w:val="center"/>
              <w:rPr>
                <w:rFonts w:ascii="Times New Roman" w:eastAsia="Times New Roman" w:hAnsi="Times New Roman" w:cs="Times New Roman"/>
                <w:b/>
                <w:sz w:val="28"/>
                <w:szCs w:val="28"/>
                <w:lang w:val="uk-UA" w:eastAsia="uk-UA"/>
              </w:rPr>
            </w:pPr>
          </w:p>
        </w:tc>
      </w:tr>
    </w:tbl>
    <w:p w:rsidR="00FF5FFA" w:rsidRPr="00FF5FFA" w:rsidRDefault="00FF5FFA" w:rsidP="00FF5FFA">
      <w:pPr>
        <w:spacing w:after="0" w:line="240" w:lineRule="auto"/>
        <w:jc w:val="center"/>
        <w:rPr>
          <w:rFonts w:ascii="Times New Roman" w:eastAsia="Times New Roman" w:hAnsi="Times New Roman" w:cs="Times New Roman"/>
          <w:b/>
          <w:bCs/>
          <w:szCs w:val="28"/>
          <w:lang w:val="uk-UA" w:eastAsia="uk-UA"/>
        </w:rPr>
      </w:pPr>
    </w:p>
    <w:p w:rsidR="00FF5FFA" w:rsidRPr="00FF5FFA" w:rsidRDefault="00FF5FFA" w:rsidP="00FF5FFA">
      <w:pPr>
        <w:spacing w:after="0" w:line="240" w:lineRule="auto"/>
        <w:rPr>
          <w:rFonts w:ascii="Times New Roman" w:eastAsia="Times New Roman" w:hAnsi="Times New Roman" w:cs="Times New Roman"/>
          <w:b/>
          <w:bCs/>
          <w:szCs w:val="28"/>
          <w:lang w:val="uk-UA" w:eastAsia="uk-UA"/>
        </w:rPr>
      </w:pPr>
      <w:r w:rsidRPr="00FF5FFA">
        <w:rPr>
          <w:rFonts w:ascii="Times New Roman" w:eastAsia="Times New Roman" w:hAnsi="Times New Roman" w:cs="Times New Roman"/>
          <w:b/>
          <w:bCs/>
          <w:szCs w:val="28"/>
          <w:lang w:val="uk-UA" w:eastAsia="uk-UA"/>
        </w:rPr>
        <w:t>* - обсяги фінансування визначаються з урахуванням реальних можливостей бюджету сільської ради</w:t>
      </w:r>
    </w:p>
    <w:p w:rsidR="00FF5FFA" w:rsidRPr="00FF5FFA" w:rsidRDefault="00FF5FFA" w:rsidP="00FF5FFA">
      <w:pPr>
        <w:spacing w:after="0" w:line="240" w:lineRule="auto"/>
        <w:rPr>
          <w:rFonts w:ascii="Times New Roman" w:eastAsia="Times New Roman" w:hAnsi="Times New Roman" w:cs="Times New Roman"/>
          <w:b/>
          <w:bCs/>
          <w:szCs w:val="28"/>
          <w:lang w:val="uk-UA" w:eastAsia="uk-UA"/>
        </w:rPr>
      </w:pPr>
    </w:p>
    <w:p w:rsidR="00FF5FFA" w:rsidRPr="00FF5FFA" w:rsidRDefault="00FF5FFA" w:rsidP="00FF5FFA">
      <w:pPr>
        <w:spacing w:after="0" w:line="240" w:lineRule="auto"/>
        <w:rPr>
          <w:rFonts w:ascii="Times New Roman" w:eastAsia="Times New Roman" w:hAnsi="Times New Roman" w:cs="Times New Roman"/>
          <w:b/>
          <w:bCs/>
          <w:szCs w:val="28"/>
          <w:lang w:val="uk-UA" w:eastAsia="uk-UA"/>
        </w:rPr>
      </w:pPr>
    </w:p>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___________________________________________________</w:t>
      </w:r>
    </w:p>
    <w:p w:rsidR="00FF5FFA" w:rsidRPr="00FF5FFA" w:rsidRDefault="00FF5FFA" w:rsidP="00FF5FFA">
      <w:pPr>
        <w:tabs>
          <w:tab w:val="center" w:pos="4819"/>
          <w:tab w:val="right" w:pos="9639"/>
        </w:tabs>
        <w:spacing w:after="0" w:line="240" w:lineRule="auto"/>
        <w:rPr>
          <w:rFonts w:ascii="Times New Roman" w:eastAsia="Times New Roman" w:hAnsi="Times New Roman" w:cs="Times New Roman"/>
          <w:sz w:val="24"/>
          <w:szCs w:val="24"/>
          <w:lang w:val="uk-UA" w:eastAsia="uk-UA"/>
        </w:rPr>
      </w:pPr>
    </w:p>
    <w:p w:rsidR="00FF5FFA" w:rsidRPr="00FF5FFA" w:rsidRDefault="00FF5FFA" w:rsidP="00FF5FFA">
      <w:pPr>
        <w:spacing w:after="0" w:line="240" w:lineRule="auto"/>
        <w:jc w:val="center"/>
        <w:rPr>
          <w:rFonts w:ascii="Times New Roman" w:eastAsia="Times New Roman" w:hAnsi="Times New Roman" w:cs="Times New Roman"/>
          <w:sz w:val="28"/>
          <w:szCs w:val="28"/>
          <w:lang w:val="uk-UA" w:eastAsia="uk-UA"/>
        </w:rPr>
      </w:pPr>
    </w:p>
    <w:p w:rsidR="00FF5FFA" w:rsidRPr="00FF5FFA" w:rsidRDefault="00FF5FFA" w:rsidP="00FF5FFA">
      <w:pPr>
        <w:spacing w:after="0" w:line="240" w:lineRule="auto"/>
        <w:rPr>
          <w:rFonts w:ascii="Times New Roman" w:eastAsia="Times New Roman" w:hAnsi="Times New Roman" w:cs="Times New Roman"/>
          <w:sz w:val="28"/>
          <w:szCs w:val="28"/>
          <w:lang w:val="uk-UA" w:eastAsia="uk-UA"/>
        </w:rPr>
      </w:pPr>
    </w:p>
    <w:p w:rsidR="00FF5FFA" w:rsidRPr="00FF5FFA" w:rsidRDefault="00FF5FFA" w:rsidP="00FF5FFA">
      <w:pPr>
        <w:spacing w:after="0" w:line="240" w:lineRule="auto"/>
        <w:rPr>
          <w:rFonts w:ascii="Times New Roman" w:eastAsia="Times New Roman" w:hAnsi="Times New Roman" w:cs="Times New Roman"/>
          <w:sz w:val="28"/>
          <w:szCs w:val="28"/>
          <w:lang w:val="uk-UA" w:eastAsia="uk-UA"/>
        </w:rPr>
      </w:pPr>
    </w:p>
    <w:p w:rsidR="00FF5FFA" w:rsidRPr="00FF5FFA" w:rsidRDefault="00FF5FFA" w:rsidP="00FF5FFA">
      <w:pPr>
        <w:spacing w:after="0" w:line="240" w:lineRule="auto"/>
        <w:rPr>
          <w:rFonts w:ascii="Times New Roman" w:eastAsia="Times New Roman" w:hAnsi="Times New Roman" w:cs="Times New Roman"/>
          <w:sz w:val="28"/>
          <w:szCs w:val="28"/>
          <w:lang w:val="uk-UA" w:eastAsia="uk-UA"/>
        </w:rPr>
      </w:pPr>
    </w:p>
    <w:p w:rsidR="00FF5FFA" w:rsidRPr="00FF5FFA" w:rsidRDefault="00FF5FFA" w:rsidP="00FF5FFA">
      <w:pPr>
        <w:spacing w:after="0" w:line="240" w:lineRule="auto"/>
        <w:rPr>
          <w:rFonts w:ascii="Times New Roman" w:eastAsia="Times New Roman" w:hAnsi="Times New Roman" w:cs="Times New Roman"/>
          <w:sz w:val="28"/>
          <w:szCs w:val="28"/>
          <w:lang w:val="uk-UA" w:eastAsia="uk-UA"/>
        </w:rPr>
      </w:pPr>
    </w:p>
    <w:p w:rsidR="00FF5FFA" w:rsidRPr="00FF5FFA" w:rsidRDefault="00FF5FFA" w:rsidP="00FF5FFA">
      <w:pPr>
        <w:spacing w:after="0" w:line="240" w:lineRule="auto"/>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 xml:space="preserve">                                                                                                                                      </w:t>
      </w:r>
      <w:r w:rsidRPr="00FF5FFA">
        <w:rPr>
          <w:rFonts w:ascii="Times New Roman" w:eastAsia="Times New Roman" w:hAnsi="Times New Roman" w:cs="Times New Roman"/>
          <w:sz w:val="32"/>
          <w:szCs w:val="32"/>
          <w:lang w:val="uk-UA" w:eastAsia="uk-UA"/>
        </w:rPr>
        <w:t xml:space="preserve">  </w:t>
      </w:r>
      <w:r w:rsidRPr="00FF5FFA">
        <w:rPr>
          <w:rFonts w:ascii="Times New Roman" w:eastAsia="Times New Roman" w:hAnsi="Times New Roman" w:cs="Times New Roman"/>
          <w:sz w:val="28"/>
          <w:szCs w:val="28"/>
          <w:lang w:val="uk-UA" w:eastAsia="uk-UA"/>
        </w:rPr>
        <w:t xml:space="preserve">   </w:t>
      </w:r>
    </w:p>
    <w:p w:rsidR="00FF5FFA" w:rsidRPr="00FF5FFA" w:rsidRDefault="00FF5FFA" w:rsidP="00FF5FFA">
      <w:pPr>
        <w:spacing w:after="0" w:line="240" w:lineRule="auto"/>
        <w:ind w:left="9204" w:firstLine="708"/>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8"/>
          <w:szCs w:val="28"/>
          <w:lang w:val="uk-UA" w:eastAsia="uk-UA"/>
        </w:rPr>
        <w:lastRenderedPageBreak/>
        <w:t xml:space="preserve">  </w:t>
      </w:r>
      <w:r w:rsidRPr="00FF5FFA">
        <w:rPr>
          <w:rFonts w:ascii="Times New Roman" w:eastAsia="Times New Roman" w:hAnsi="Times New Roman" w:cs="Times New Roman"/>
          <w:sz w:val="24"/>
          <w:szCs w:val="24"/>
          <w:lang w:val="uk-UA" w:eastAsia="uk-UA"/>
        </w:rPr>
        <w:t>Додаток 2</w:t>
      </w:r>
    </w:p>
    <w:p w:rsidR="00FF5FFA" w:rsidRPr="00FF5FFA" w:rsidRDefault="00FF5FFA" w:rsidP="00FF5FFA">
      <w:pPr>
        <w:keepNext/>
        <w:spacing w:after="0" w:line="240" w:lineRule="auto"/>
        <w:ind w:left="9337" w:firstLine="575"/>
        <w:jc w:val="both"/>
        <w:outlineLvl w:val="0"/>
        <w:rPr>
          <w:rFonts w:ascii="Times New Roman" w:eastAsia="Times New Roman" w:hAnsi="Times New Roman" w:cs="Times New Roman"/>
          <w:b/>
          <w:bCs/>
          <w:sz w:val="24"/>
          <w:szCs w:val="24"/>
          <w:lang w:val="uk-UA" w:eastAsia="ru-RU"/>
        </w:rPr>
      </w:pPr>
      <w:r w:rsidRPr="00FF5FFA">
        <w:rPr>
          <w:rFonts w:ascii="Times New Roman" w:eastAsia="Times New Roman" w:hAnsi="Times New Roman" w:cs="Times New Roman"/>
          <w:sz w:val="24"/>
          <w:szCs w:val="24"/>
          <w:lang w:val="uk-UA" w:eastAsia="ru-RU"/>
        </w:rPr>
        <w:t xml:space="preserve">до </w:t>
      </w:r>
      <w:r w:rsidRPr="00FF5FFA">
        <w:rPr>
          <w:rFonts w:ascii="Times New Roman" w:eastAsia="Times New Roman" w:hAnsi="Times New Roman" w:cs="Times New Roman"/>
          <w:spacing w:val="6"/>
          <w:sz w:val="24"/>
          <w:szCs w:val="24"/>
          <w:lang w:val="uk-UA" w:eastAsia="ru-RU"/>
        </w:rPr>
        <w:t>програми «Ц</w:t>
      </w:r>
      <w:r w:rsidRPr="00FF5FFA">
        <w:rPr>
          <w:rFonts w:ascii="Times New Roman" w:eastAsia="Times New Roman" w:hAnsi="Times New Roman" w:cs="Times New Roman"/>
          <w:bCs/>
          <w:sz w:val="24"/>
          <w:szCs w:val="24"/>
          <w:lang w:val="uk-UA" w:eastAsia="ru-RU"/>
        </w:rPr>
        <w:t>ивільний захист</w:t>
      </w:r>
      <w:r w:rsidRPr="00FF5FFA">
        <w:rPr>
          <w:rFonts w:ascii="Times New Roman" w:eastAsia="Times New Roman" w:hAnsi="Times New Roman" w:cs="Times New Roman"/>
          <w:b/>
          <w:bCs/>
          <w:sz w:val="24"/>
          <w:szCs w:val="24"/>
          <w:lang w:val="uk-UA" w:eastAsia="ru-RU"/>
        </w:rPr>
        <w:t xml:space="preserve"> </w:t>
      </w:r>
    </w:p>
    <w:p w:rsidR="00FF5FFA" w:rsidRPr="00FF5FFA" w:rsidRDefault="00FF5FFA" w:rsidP="00FF5FFA">
      <w:pPr>
        <w:keepNext/>
        <w:spacing w:after="0" w:line="240" w:lineRule="auto"/>
        <w:ind w:left="9337" w:firstLine="575"/>
        <w:outlineLvl w:val="0"/>
        <w:rPr>
          <w:rFonts w:ascii="Times New Roman" w:eastAsia="Times New Roman" w:hAnsi="Times New Roman" w:cs="Times New Roman"/>
          <w:spacing w:val="6"/>
          <w:sz w:val="24"/>
          <w:szCs w:val="24"/>
          <w:lang w:val="uk-UA" w:eastAsia="ru-RU"/>
        </w:rPr>
      </w:pPr>
      <w:r w:rsidRPr="00FF5FFA">
        <w:rPr>
          <w:rFonts w:ascii="Times New Roman" w:eastAsia="Times New Roman" w:hAnsi="Times New Roman" w:cs="Times New Roman"/>
          <w:bCs/>
          <w:sz w:val="24"/>
          <w:szCs w:val="24"/>
          <w:lang w:val="uk-UA" w:eastAsia="ru-RU"/>
        </w:rPr>
        <w:t>Великосеверинівської сільської ради</w:t>
      </w:r>
      <w:r w:rsidRPr="00FF5FFA">
        <w:rPr>
          <w:rFonts w:ascii="Times New Roman" w:eastAsia="Times New Roman" w:hAnsi="Times New Roman" w:cs="Times New Roman"/>
          <w:b/>
          <w:bCs/>
          <w:sz w:val="24"/>
          <w:szCs w:val="24"/>
          <w:lang w:val="uk-UA" w:eastAsia="ru-RU"/>
        </w:rPr>
        <w:t xml:space="preserve">» </w:t>
      </w:r>
    </w:p>
    <w:p w:rsidR="00FF5FFA" w:rsidRPr="00FF5FFA" w:rsidRDefault="00FF5FFA" w:rsidP="00FF5FFA">
      <w:pPr>
        <w:spacing w:after="0" w:line="240" w:lineRule="auto"/>
        <w:ind w:left="9337" w:firstLine="575"/>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 xml:space="preserve">затвердженої рішенням    </w:t>
      </w:r>
    </w:p>
    <w:p w:rsidR="00FF5FFA" w:rsidRPr="00FF5FFA" w:rsidRDefault="00FF5FFA" w:rsidP="00FF5FFA">
      <w:pPr>
        <w:spacing w:after="0" w:line="240" w:lineRule="auto"/>
        <w:ind w:left="9337" w:firstLine="575"/>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Великосеверинівської сільської ради</w:t>
      </w:r>
    </w:p>
    <w:p w:rsidR="00FF5FFA" w:rsidRPr="00FF5FFA" w:rsidRDefault="00FF5FFA" w:rsidP="00FF5FFA">
      <w:pPr>
        <w:spacing w:after="0" w:line="240" w:lineRule="auto"/>
        <w:ind w:left="9337" w:firstLine="575"/>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22</w:t>
      </w:r>
      <w:r w:rsidRPr="00FF5FFA">
        <w:rPr>
          <w:rFonts w:ascii="Times New Roman" w:eastAsia="Times New Roman" w:hAnsi="Times New Roman" w:cs="Times New Roman"/>
          <w:sz w:val="24"/>
          <w:szCs w:val="24"/>
          <w:lang w:val="uk-UA" w:eastAsia="uk-UA"/>
        </w:rPr>
        <w:t xml:space="preserve">»  грудня 2023 №  </w:t>
      </w:r>
      <w:r>
        <w:rPr>
          <w:rFonts w:ascii="Times New Roman" w:eastAsia="Times New Roman" w:hAnsi="Times New Roman" w:cs="Times New Roman"/>
          <w:sz w:val="24"/>
          <w:szCs w:val="24"/>
          <w:lang w:val="uk-UA" w:eastAsia="uk-UA"/>
        </w:rPr>
        <w:t>143</w:t>
      </w:r>
      <w:r w:rsidR="00FB0F20">
        <w:rPr>
          <w:rFonts w:ascii="Times New Roman" w:eastAsia="Times New Roman" w:hAnsi="Times New Roman" w:cs="Times New Roman"/>
          <w:sz w:val="24"/>
          <w:szCs w:val="24"/>
          <w:lang w:val="uk-UA" w:eastAsia="uk-UA"/>
        </w:rPr>
        <w:t>9</w:t>
      </w:r>
      <w:bookmarkStart w:id="0" w:name="_GoBack"/>
      <w:bookmarkEnd w:id="0"/>
    </w:p>
    <w:p w:rsidR="00FF5FFA" w:rsidRPr="00FF5FFA" w:rsidRDefault="00FF5FFA" w:rsidP="00FF5FFA">
      <w:pPr>
        <w:spacing w:after="0" w:line="240" w:lineRule="auto"/>
        <w:ind w:firstLine="12780"/>
        <w:jc w:val="both"/>
        <w:rPr>
          <w:rFonts w:ascii="Times New Roman" w:eastAsia="Times New Roman" w:hAnsi="Times New Roman" w:cs="Times New Roman"/>
          <w:b/>
          <w:sz w:val="24"/>
          <w:szCs w:val="24"/>
          <w:lang w:val="uk-UA" w:eastAsia="uk-UA"/>
        </w:rPr>
      </w:pPr>
      <w:r w:rsidRPr="00FF5FFA">
        <w:rPr>
          <w:rFonts w:ascii="Times New Roman" w:eastAsia="Times New Roman" w:hAnsi="Times New Roman" w:cs="Times New Roman"/>
          <w:b/>
          <w:sz w:val="24"/>
          <w:szCs w:val="24"/>
          <w:lang w:val="uk-UA" w:eastAsia="uk-UA"/>
        </w:rPr>
        <w:t xml:space="preserve">                                                                                                                                         </w:t>
      </w:r>
    </w:p>
    <w:p w:rsidR="00FF5FFA" w:rsidRPr="00FF5FFA" w:rsidRDefault="00FF5FFA" w:rsidP="00FF5FFA">
      <w:pPr>
        <w:spacing w:after="0" w:line="240" w:lineRule="auto"/>
        <w:jc w:val="center"/>
        <w:rPr>
          <w:rFonts w:ascii="Times New Roman" w:eastAsia="Times New Roman" w:hAnsi="Times New Roman" w:cs="Times New Roman"/>
          <w:b/>
          <w:bCs/>
          <w:sz w:val="28"/>
          <w:szCs w:val="28"/>
          <w:lang w:val="uk-UA" w:eastAsia="uk-UA"/>
        </w:rPr>
      </w:pPr>
      <w:r w:rsidRPr="00FF5FFA">
        <w:rPr>
          <w:rFonts w:ascii="Times New Roman" w:eastAsia="Times New Roman" w:hAnsi="Times New Roman" w:cs="Times New Roman"/>
          <w:b/>
          <w:bCs/>
          <w:sz w:val="28"/>
          <w:szCs w:val="28"/>
          <w:lang w:val="uk-UA" w:eastAsia="uk-UA"/>
        </w:rPr>
        <w:t>Напрями діяльності та заходи</w:t>
      </w:r>
    </w:p>
    <w:p w:rsidR="00FF5FFA" w:rsidRPr="00FF5FFA" w:rsidRDefault="00FF5FFA" w:rsidP="00FF5FFA">
      <w:pPr>
        <w:spacing w:after="0" w:line="240" w:lineRule="auto"/>
        <w:jc w:val="center"/>
        <w:rPr>
          <w:rFonts w:ascii="Times New Roman" w:eastAsia="Times New Roman" w:hAnsi="Times New Roman" w:cs="Times New Roman"/>
          <w:b/>
          <w:sz w:val="32"/>
          <w:szCs w:val="32"/>
          <w:lang w:val="uk-UA" w:eastAsia="uk-UA"/>
        </w:rPr>
      </w:pPr>
      <w:r w:rsidRPr="00FF5FFA">
        <w:rPr>
          <w:rFonts w:ascii="Times New Roman" w:eastAsia="Times New Roman" w:hAnsi="Times New Roman" w:cs="Times New Roman"/>
          <w:b/>
          <w:sz w:val="28"/>
          <w:szCs w:val="28"/>
          <w:lang w:val="uk-UA" w:eastAsia="uk-UA"/>
        </w:rPr>
        <w:t>Програми цивільного захисту на території Великосеверинівської громади  2024-2026 роки</w:t>
      </w:r>
    </w:p>
    <w:p w:rsidR="00FF5FFA" w:rsidRPr="00FF5FFA" w:rsidRDefault="00FF5FFA" w:rsidP="00FF5FFA">
      <w:pPr>
        <w:spacing w:after="0" w:line="240" w:lineRule="auto"/>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 xml:space="preserve">                                                                 </w:t>
      </w:r>
    </w:p>
    <w:tbl>
      <w:tblPr>
        <w:tblW w:w="15168" w:type="dxa"/>
        <w:tblInd w:w="675" w:type="dxa"/>
        <w:tblLayout w:type="fixed"/>
        <w:tblLook w:val="0000" w:firstRow="0" w:lastRow="0" w:firstColumn="0" w:lastColumn="0" w:noHBand="0" w:noVBand="0"/>
      </w:tblPr>
      <w:tblGrid>
        <w:gridCol w:w="680"/>
        <w:gridCol w:w="4282"/>
        <w:gridCol w:w="1275"/>
        <w:gridCol w:w="851"/>
        <w:gridCol w:w="850"/>
        <w:gridCol w:w="851"/>
        <w:gridCol w:w="2551"/>
        <w:gridCol w:w="1843"/>
        <w:gridCol w:w="1985"/>
      </w:tblGrid>
      <w:tr w:rsidR="00FF5FFA" w:rsidRPr="00FF5FFA" w:rsidTr="007A02AC">
        <w:trPr>
          <w:cantSplit/>
          <w:trHeight w:val="654"/>
        </w:trPr>
        <w:tc>
          <w:tcPr>
            <w:tcW w:w="680" w:type="dxa"/>
            <w:vMerge w:val="restart"/>
            <w:tcBorders>
              <w:top w:val="single" w:sz="4" w:space="0" w:color="000000"/>
              <w:left w:val="single" w:sz="4" w:space="0" w:color="000000"/>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 xml:space="preserve">№ </w:t>
            </w:r>
            <w:r w:rsidRPr="00FF5FFA">
              <w:rPr>
                <w:rFonts w:ascii="Times New Roman" w:eastAsia="Times New Roman" w:hAnsi="Times New Roman" w:cs="Times New Roman"/>
                <w:sz w:val="24"/>
                <w:szCs w:val="24"/>
                <w:lang w:val="uk-UA" w:eastAsia="uk-UA"/>
              </w:rPr>
              <w:br/>
              <w:t>з/п</w:t>
            </w:r>
          </w:p>
        </w:tc>
        <w:tc>
          <w:tcPr>
            <w:tcW w:w="4282" w:type="dxa"/>
            <w:vMerge w:val="restart"/>
            <w:tcBorders>
              <w:top w:val="single" w:sz="4" w:space="0" w:color="000000"/>
              <w:left w:val="single" w:sz="4" w:space="0" w:color="000000"/>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Перелік заходів програми</w:t>
            </w:r>
          </w:p>
        </w:tc>
        <w:tc>
          <w:tcPr>
            <w:tcW w:w="1275" w:type="dxa"/>
            <w:vMerge w:val="restart"/>
            <w:tcBorders>
              <w:top w:val="single" w:sz="4" w:space="0" w:color="000000"/>
              <w:left w:val="single" w:sz="4" w:space="0" w:color="000000"/>
              <w:right w:val="single" w:sz="4" w:space="0" w:color="000000"/>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Орієнтовні обсяги фінансування (вартість), тис. грн.</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Строк виконання заходу</w:t>
            </w:r>
          </w:p>
        </w:tc>
        <w:tc>
          <w:tcPr>
            <w:tcW w:w="2551" w:type="dxa"/>
            <w:vMerge w:val="restart"/>
            <w:tcBorders>
              <w:top w:val="single" w:sz="4" w:space="0" w:color="000000"/>
              <w:left w:val="single" w:sz="4" w:space="0" w:color="000000"/>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Виконавці</w:t>
            </w:r>
          </w:p>
        </w:tc>
        <w:tc>
          <w:tcPr>
            <w:tcW w:w="1843" w:type="dxa"/>
            <w:vMerge w:val="restart"/>
            <w:tcBorders>
              <w:top w:val="single" w:sz="4" w:space="0" w:color="000000"/>
              <w:left w:val="single" w:sz="4" w:space="0" w:color="000000"/>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Джерела фінансування</w:t>
            </w:r>
          </w:p>
        </w:tc>
        <w:tc>
          <w:tcPr>
            <w:tcW w:w="1985" w:type="dxa"/>
            <w:vMerge w:val="restart"/>
            <w:tcBorders>
              <w:top w:val="single" w:sz="4" w:space="0" w:color="000000"/>
              <w:left w:val="single" w:sz="4" w:space="0" w:color="000000"/>
              <w:right w:val="single" w:sz="4" w:space="0" w:color="000000"/>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Очікуваний результат</w:t>
            </w:r>
          </w:p>
        </w:tc>
      </w:tr>
      <w:tr w:rsidR="00FF5FFA" w:rsidRPr="00FF5FFA" w:rsidTr="007A02AC">
        <w:trPr>
          <w:cantSplit/>
          <w:trHeight w:val="941"/>
        </w:trPr>
        <w:tc>
          <w:tcPr>
            <w:tcW w:w="680" w:type="dxa"/>
            <w:vMerge/>
            <w:tcBorders>
              <w:left w:val="single" w:sz="4" w:space="0" w:color="000000"/>
              <w:bottom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p>
        </w:tc>
        <w:tc>
          <w:tcPr>
            <w:tcW w:w="4282" w:type="dxa"/>
            <w:vMerge/>
            <w:tcBorders>
              <w:left w:val="single" w:sz="4" w:space="0" w:color="000000"/>
              <w:bottom w:val="single" w:sz="4" w:space="0" w:color="auto"/>
            </w:tcBorders>
            <w:shd w:val="clear" w:color="auto" w:fill="auto"/>
            <w:vAlign w:val="center"/>
          </w:tcPr>
          <w:p w:rsidR="00FF5FFA" w:rsidRPr="00FF5FFA" w:rsidRDefault="00FF5FFA" w:rsidP="00FF5FFA">
            <w:pPr>
              <w:spacing w:after="0" w:line="240" w:lineRule="auto"/>
              <w:jc w:val="both"/>
              <w:rPr>
                <w:rFonts w:ascii="Times New Roman" w:eastAsia="Times New Roman" w:hAnsi="Times New Roman" w:cs="Times New Roman"/>
                <w:spacing w:val="-4"/>
                <w:sz w:val="24"/>
                <w:szCs w:val="24"/>
                <w:lang w:val="uk-UA" w:eastAsia="uk-UA"/>
              </w:rPr>
            </w:pPr>
          </w:p>
        </w:tc>
        <w:tc>
          <w:tcPr>
            <w:tcW w:w="1275" w:type="dxa"/>
            <w:vMerge/>
            <w:tcBorders>
              <w:left w:val="single" w:sz="4" w:space="0" w:color="000000"/>
              <w:bottom w:val="single" w:sz="4" w:space="0" w:color="auto"/>
              <w:right w:val="single" w:sz="4" w:space="0" w:color="000000"/>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p>
        </w:tc>
        <w:tc>
          <w:tcPr>
            <w:tcW w:w="851" w:type="dxa"/>
            <w:tcBorders>
              <w:top w:val="single" w:sz="4" w:space="0" w:color="000000"/>
              <w:left w:val="single" w:sz="4" w:space="0" w:color="000000"/>
              <w:bottom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2024</w:t>
            </w:r>
          </w:p>
        </w:tc>
        <w:tc>
          <w:tcPr>
            <w:tcW w:w="850" w:type="dxa"/>
            <w:tcBorders>
              <w:top w:val="single" w:sz="4" w:space="0" w:color="000000"/>
              <w:left w:val="single" w:sz="4" w:space="0" w:color="000000"/>
              <w:bottom w:val="single" w:sz="4" w:space="0" w:color="auto"/>
              <w:right w:val="single" w:sz="4" w:space="0" w:color="000000"/>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2025</w:t>
            </w:r>
          </w:p>
        </w:tc>
        <w:tc>
          <w:tcPr>
            <w:tcW w:w="851" w:type="dxa"/>
            <w:tcBorders>
              <w:top w:val="single" w:sz="4" w:space="0" w:color="000000"/>
              <w:left w:val="single" w:sz="4" w:space="0" w:color="000000"/>
              <w:bottom w:val="single" w:sz="4" w:space="0" w:color="auto"/>
              <w:right w:val="single" w:sz="4" w:space="0" w:color="000000"/>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2026</w:t>
            </w:r>
          </w:p>
        </w:tc>
        <w:tc>
          <w:tcPr>
            <w:tcW w:w="2551" w:type="dxa"/>
            <w:vMerge/>
            <w:tcBorders>
              <w:left w:val="single" w:sz="4" w:space="0" w:color="000000"/>
              <w:bottom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p>
        </w:tc>
        <w:tc>
          <w:tcPr>
            <w:tcW w:w="1843" w:type="dxa"/>
            <w:vMerge/>
            <w:tcBorders>
              <w:left w:val="single" w:sz="4" w:space="0" w:color="000000"/>
              <w:bottom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p>
        </w:tc>
        <w:tc>
          <w:tcPr>
            <w:tcW w:w="1985" w:type="dxa"/>
            <w:vMerge/>
            <w:tcBorders>
              <w:left w:val="single" w:sz="4" w:space="0" w:color="000000"/>
              <w:bottom w:val="single" w:sz="4" w:space="0" w:color="auto"/>
              <w:right w:val="single" w:sz="4" w:space="0" w:color="000000"/>
            </w:tcBorders>
            <w:shd w:val="clear" w:color="auto" w:fill="auto"/>
            <w:vAlign w:val="center"/>
          </w:tcPr>
          <w:p w:rsidR="00FF5FFA" w:rsidRPr="00FF5FFA" w:rsidRDefault="00FF5FFA" w:rsidP="00FF5FFA">
            <w:pPr>
              <w:widowControl w:val="0"/>
              <w:snapToGrid w:val="0"/>
              <w:spacing w:after="0" w:line="240" w:lineRule="auto"/>
              <w:ind w:right="12"/>
              <w:jc w:val="center"/>
              <w:rPr>
                <w:rFonts w:ascii="Times New Roman" w:eastAsia="Times New Roman" w:hAnsi="Times New Roman" w:cs="Times New Roman"/>
                <w:spacing w:val="-5"/>
                <w:sz w:val="24"/>
                <w:szCs w:val="24"/>
                <w:lang w:val="uk-UA" w:eastAsia="uk-UA"/>
              </w:rPr>
            </w:pPr>
          </w:p>
        </w:tc>
      </w:tr>
      <w:tr w:rsidR="00FF5FFA" w:rsidRPr="00FF5FFA" w:rsidTr="007A02AC">
        <w:trPr>
          <w:cantSplit/>
          <w:trHeight w:val="941"/>
        </w:trPr>
        <w:tc>
          <w:tcPr>
            <w:tcW w:w="680" w:type="dxa"/>
            <w:tcBorders>
              <w:top w:val="single" w:sz="4" w:space="0" w:color="auto"/>
              <w:left w:val="single" w:sz="4" w:space="0" w:color="auto"/>
              <w:bottom w:val="single" w:sz="4" w:space="0" w:color="auto"/>
              <w:right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1.</w:t>
            </w:r>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FF5FFA" w:rsidRPr="00FF5FFA" w:rsidRDefault="00FF5FFA" w:rsidP="00FF5FFA">
            <w:pPr>
              <w:spacing w:after="0" w:line="240" w:lineRule="auto"/>
              <w:jc w:val="both"/>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Проведення ремонтних робіт, закупівля обладнання та товарів, забезпечення необхідним майном відповідно до наказу МВС України від 09 липня 2018 року № 579 «Про затвердження вимог з питань використання та обліку фонду захисних споруд цивільного захисту»</w:t>
            </w:r>
          </w:p>
        </w:tc>
        <w:tc>
          <w:tcPr>
            <w:tcW w:w="1275" w:type="dxa"/>
            <w:tcBorders>
              <w:top w:val="single" w:sz="4" w:space="0" w:color="auto"/>
              <w:left w:val="single" w:sz="4" w:space="0" w:color="auto"/>
              <w:bottom w:val="single" w:sz="4" w:space="0" w:color="auto"/>
              <w:right w:val="single" w:sz="4" w:space="0" w:color="auto"/>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en-US" w:eastAsia="uk-UA"/>
              </w:rPr>
            </w:pPr>
            <w:r w:rsidRPr="00FF5FFA">
              <w:rPr>
                <w:rFonts w:ascii="Times New Roman" w:eastAsia="Times New Roman" w:hAnsi="Times New Roman" w:cs="Times New Roman"/>
                <w:sz w:val="24"/>
                <w:szCs w:val="24"/>
                <w:lang w:val="uk-UA" w:eastAsia="uk-UA"/>
              </w:rPr>
              <w:t>700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300</w:t>
            </w:r>
          </w:p>
        </w:tc>
        <w:tc>
          <w:tcPr>
            <w:tcW w:w="850" w:type="dxa"/>
            <w:tcBorders>
              <w:top w:val="single" w:sz="4" w:space="0" w:color="auto"/>
              <w:left w:val="single" w:sz="4" w:space="0" w:color="auto"/>
              <w:bottom w:val="single" w:sz="4" w:space="0" w:color="auto"/>
              <w:right w:val="single" w:sz="4" w:space="0" w:color="auto"/>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200</w:t>
            </w:r>
          </w:p>
        </w:tc>
        <w:tc>
          <w:tcPr>
            <w:tcW w:w="851" w:type="dxa"/>
            <w:tcBorders>
              <w:top w:val="single" w:sz="4" w:space="0" w:color="auto"/>
              <w:left w:val="single" w:sz="4" w:space="0" w:color="auto"/>
              <w:bottom w:val="single" w:sz="4" w:space="0" w:color="auto"/>
              <w:right w:val="single" w:sz="4" w:space="0" w:color="auto"/>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200</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Arial Unicode MS" w:hAnsi="Times New Roman" w:cs="Times New Roman"/>
                <w:sz w:val="24"/>
                <w:szCs w:val="24"/>
                <w:lang w:val="uk-UA" w:eastAsia="uk-UA"/>
              </w:rPr>
              <w:t>Структурні підрозділи Великосеверинівської сільської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 xml:space="preserve">Бюджет Велико-северинівської територіальної громади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F5FFA" w:rsidRPr="00FF5FFA" w:rsidRDefault="00FF5FFA" w:rsidP="00FF5FFA">
            <w:pPr>
              <w:widowControl w:val="0"/>
              <w:spacing w:after="0" w:line="240" w:lineRule="auto"/>
              <w:rPr>
                <w:rFonts w:ascii="Times New Roman" w:eastAsia="MS Mincho" w:hAnsi="Times New Roman" w:cs="Times New Roman"/>
                <w:sz w:val="24"/>
                <w:szCs w:val="24"/>
                <w:lang w:val="uk-UA" w:eastAsia="uk-UA"/>
              </w:rPr>
            </w:pPr>
            <w:r w:rsidRPr="00FF5FFA">
              <w:rPr>
                <w:rFonts w:ascii="Times New Roman" w:eastAsia="MS Mincho" w:hAnsi="Times New Roman" w:cs="Times New Roman"/>
                <w:sz w:val="24"/>
                <w:szCs w:val="24"/>
                <w:lang w:val="uk-UA" w:eastAsia="uk-UA"/>
              </w:rPr>
              <w:t>Приведення у готовність  до використання за призначенням  8 захисних споруд цивільного захисту</w:t>
            </w:r>
          </w:p>
          <w:p w:rsidR="00FF5FFA" w:rsidRPr="00FF5FFA" w:rsidRDefault="00FF5FFA" w:rsidP="00FF5FFA">
            <w:pPr>
              <w:widowControl w:val="0"/>
              <w:snapToGrid w:val="0"/>
              <w:spacing w:after="0" w:line="240" w:lineRule="auto"/>
              <w:ind w:right="12"/>
              <w:jc w:val="center"/>
              <w:rPr>
                <w:rFonts w:ascii="Times New Roman" w:eastAsia="Times New Roman" w:hAnsi="Times New Roman" w:cs="Times New Roman"/>
                <w:spacing w:val="-5"/>
                <w:sz w:val="24"/>
                <w:szCs w:val="24"/>
                <w:lang w:val="uk-UA" w:eastAsia="uk-UA"/>
              </w:rPr>
            </w:pPr>
            <w:r w:rsidRPr="00FF5FFA">
              <w:rPr>
                <w:rFonts w:ascii="Times New Roman" w:eastAsia="MS Mincho" w:hAnsi="Times New Roman" w:cs="Times New Roman"/>
                <w:sz w:val="24"/>
                <w:szCs w:val="24"/>
                <w:lang w:val="uk-UA" w:eastAsia="uk-UA"/>
              </w:rPr>
              <w:t>(З ПРУ та 5 найпростіших укриттів)</w:t>
            </w:r>
          </w:p>
        </w:tc>
      </w:tr>
      <w:tr w:rsidR="00FF5FFA" w:rsidRPr="00FF5FFA" w:rsidTr="007A02AC">
        <w:trPr>
          <w:cantSplit/>
          <w:trHeight w:val="941"/>
        </w:trPr>
        <w:tc>
          <w:tcPr>
            <w:tcW w:w="680"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2.</w:t>
            </w:r>
          </w:p>
        </w:tc>
        <w:tc>
          <w:tcPr>
            <w:tcW w:w="4282"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rPr>
                <w:rFonts w:ascii="Times New Roman" w:eastAsia="Times New Roman" w:hAnsi="Times New Roman" w:cs="Times New Roman"/>
                <w:sz w:val="24"/>
                <w:szCs w:val="24"/>
                <w:lang w:val="uk-UA" w:eastAsia="uk-UA"/>
              </w:rPr>
            </w:pPr>
            <w:r w:rsidRPr="00FF5FFA">
              <w:rPr>
                <w:rFonts w:ascii="Times New Roman" w:eastAsia="MS Mincho" w:hAnsi="Times New Roman" w:cs="Times New Roman"/>
                <w:sz w:val="24"/>
                <w:szCs w:val="24"/>
                <w:lang w:val="uk-UA" w:eastAsia="uk-UA"/>
              </w:rPr>
              <w:t xml:space="preserve"> Щорічне поповнення матеріального </w:t>
            </w:r>
            <w:r w:rsidRPr="00FF5FFA">
              <w:rPr>
                <w:rFonts w:ascii="Times New Roman" w:eastAsia="Times New Roman" w:hAnsi="Times New Roman" w:cs="Times New Roman"/>
                <w:sz w:val="24"/>
                <w:szCs w:val="24"/>
                <w:lang w:val="uk-UA" w:eastAsia="uk-UA"/>
              </w:rPr>
              <w:t xml:space="preserve">резерву пально-мастильних </w:t>
            </w:r>
          </w:p>
          <w:p w:rsidR="00FF5FFA" w:rsidRPr="00FF5FFA" w:rsidRDefault="00FF5FFA" w:rsidP="00FF5FFA">
            <w:pPr>
              <w:widowControl w:val="0"/>
              <w:snapToGrid w:val="0"/>
              <w:spacing w:after="0" w:line="240" w:lineRule="auto"/>
              <w:ind w:right="12"/>
              <w:jc w:val="both"/>
              <w:rPr>
                <w:rFonts w:ascii="Times New Roman" w:eastAsia="Times New Roman" w:hAnsi="Times New Roman" w:cs="Times New Roman"/>
                <w:spacing w:val="-4"/>
                <w:sz w:val="24"/>
                <w:szCs w:val="24"/>
                <w:lang w:val="uk-UA" w:eastAsia="uk-UA"/>
              </w:rPr>
            </w:pPr>
            <w:r w:rsidRPr="00FF5FFA">
              <w:rPr>
                <w:rFonts w:ascii="Times New Roman" w:eastAsia="Times New Roman" w:hAnsi="Times New Roman" w:cs="Times New Roman"/>
                <w:sz w:val="24"/>
                <w:szCs w:val="24"/>
                <w:lang w:val="uk-UA" w:eastAsia="uk-UA"/>
              </w:rPr>
              <w:t>матеріалів та матеріалів, необхідних</w:t>
            </w:r>
            <w:r w:rsidRPr="00FF5FFA">
              <w:rPr>
                <w:rFonts w:ascii="Times New Roman" w:eastAsia="MS Mincho" w:hAnsi="Times New Roman" w:cs="Times New Roman"/>
                <w:b/>
                <w:sz w:val="24"/>
                <w:szCs w:val="24"/>
                <w:lang w:val="uk-UA" w:eastAsia="uk-UA"/>
              </w:rPr>
              <w:t xml:space="preserve"> </w:t>
            </w:r>
            <w:r w:rsidRPr="00FF5FFA">
              <w:rPr>
                <w:rFonts w:ascii="Times New Roman" w:eastAsia="MS Mincho" w:hAnsi="Times New Roman" w:cs="Times New Roman"/>
                <w:sz w:val="24"/>
                <w:szCs w:val="24"/>
                <w:lang w:val="uk-UA" w:eastAsia="uk-UA"/>
              </w:rPr>
              <w:t>для запобігання і ліквідації наслідків надзвичайних ситуацій, здійснення заходів з евакуації населення</w:t>
            </w:r>
          </w:p>
        </w:tc>
        <w:tc>
          <w:tcPr>
            <w:tcW w:w="1275" w:type="dxa"/>
            <w:tcBorders>
              <w:top w:val="single" w:sz="4" w:space="0" w:color="auto"/>
              <w:left w:val="single" w:sz="4" w:space="0" w:color="000000"/>
              <w:bottom w:val="single" w:sz="4" w:space="0" w:color="auto"/>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en-US" w:eastAsia="uk-UA"/>
              </w:rPr>
            </w:pPr>
            <w:r w:rsidRPr="00FF5FFA">
              <w:rPr>
                <w:rFonts w:ascii="Times New Roman" w:eastAsia="Times New Roman" w:hAnsi="Times New Roman" w:cs="Times New Roman"/>
                <w:sz w:val="24"/>
                <w:szCs w:val="24"/>
                <w:lang w:val="uk-UA" w:eastAsia="uk-UA"/>
              </w:rPr>
              <w:t>300</w:t>
            </w:r>
          </w:p>
        </w:tc>
        <w:tc>
          <w:tcPr>
            <w:tcW w:w="851"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100</w:t>
            </w:r>
          </w:p>
        </w:tc>
        <w:tc>
          <w:tcPr>
            <w:tcW w:w="850" w:type="dxa"/>
            <w:tcBorders>
              <w:top w:val="single" w:sz="4" w:space="0" w:color="auto"/>
              <w:left w:val="single" w:sz="4" w:space="0" w:color="000000"/>
              <w:bottom w:val="single" w:sz="4" w:space="0" w:color="auto"/>
              <w:right w:val="single" w:sz="4" w:space="0" w:color="000000"/>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100</w:t>
            </w:r>
          </w:p>
        </w:tc>
        <w:tc>
          <w:tcPr>
            <w:tcW w:w="851" w:type="dxa"/>
            <w:tcBorders>
              <w:top w:val="single" w:sz="4" w:space="0" w:color="auto"/>
              <w:left w:val="single" w:sz="4" w:space="0" w:color="000000"/>
              <w:bottom w:val="single" w:sz="4" w:space="0" w:color="auto"/>
              <w:right w:val="single" w:sz="4" w:space="0" w:color="000000"/>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100</w:t>
            </w:r>
          </w:p>
        </w:tc>
        <w:tc>
          <w:tcPr>
            <w:tcW w:w="2551"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Arial Unicode MS" w:hAnsi="Times New Roman" w:cs="Times New Roman"/>
                <w:sz w:val="24"/>
                <w:szCs w:val="24"/>
                <w:lang w:val="uk-UA" w:eastAsia="uk-UA"/>
              </w:rPr>
              <w:t>Структурні підрозділи Великосеверинівської сільської ради</w:t>
            </w:r>
          </w:p>
        </w:tc>
        <w:tc>
          <w:tcPr>
            <w:tcW w:w="1843"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 xml:space="preserve">Бюджет Велико-северинівської територіальної громади </w:t>
            </w:r>
          </w:p>
        </w:tc>
        <w:tc>
          <w:tcPr>
            <w:tcW w:w="1985" w:type="dxa"/>
            <w:tcBorders>
              <w:top w:val="single" w:sz="4" w:space="0" w:color="auto"/>
              <w:left w:val="single" w:sz="4" w:space="0" w:color="000000"/>
              <w:bottom w:val="single" w:sz="4" w:space="0" w:color="auto"/>
              <w:right w:val="single" w:sz="4" w:space="0" w:color="000000"/>
            </w:tcBorders>
            <w:shd w:val="clear" w:color="auto" w:fill="auto"/>
          </w:tcPr>
          <w:p w:rsidR="00FF5FFA" w:rsidRPr="00FF5FFA" w:rsidRDefault="00FF5FFA" w:rsidP="00FF5FFA">
            <w:pPr>
              <w:widowControl w:val="0"/>
              <w:snapToGrid w:val="0"/>
              <w:spacing w:after="0" w:line="240" w:lineRule="auto"/>
              <w:ind w:right="12"/>
              <w:jc w:val="center"/>
              <w:rPr>
                <w:rFonts w:ascii="Times New Roman" w:eastAsia="Times New Roman" w:hAnsi="Times New Roman" w:cs="Times New Roman"/>
                <w:spacing w:val="-5"/>
                <w:sz w:val="23"/>
                <w:szCs w:val="23"/>
                <w:lang w:val="uk-UA" w:eastAsia="uk-UA"/>
              </w:rPr>
            </w:pPr>
            <w:r w:rsidRPr="00FF5FFA">
              <w:rPr>
                <w:rFonts w:ascii="Times New Roman" w:eastAsia="MS Mincho" w:hAnsi="Times New Roman" w:cs="Times New Roman"/>
                <w:sz w:val="24"/>
                <w:szCs w:val="24"/>
                <w:lang w:val="uk-UA" w:eastAsia="uk-UA"/>
              </w:rPr>
              <w:t>Щорічне поповнення місцевого  матеріального  резерву відповідно до встановлених обсягів</w:t>
            </w:r>
          </w:p>
        </w:tc>
      </w:tr>
      <w:tr w:rsidR="00FF5FFA" w:rsidRPr="00FF5FFA" w:rsidTr="007A02AC">
        <w:trPr>
          <w:cantSplit/>
          <w:trHeight w:val="941"/>
        </w:trPr>
        <w:tc>
          <w:tcPr>
            <w:tcW w:w="680"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lastRenderedPageBreak/>
              <w:t>3</w:t>
            </w:r>
          </w:p>
        </w:tc>
        <w:tc>
          <w:tcPr>
            <w:tcW w:w="4282"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rPr>
                <w:rFonts w:ascii="Times New Roman" w:eastAsia="MS Mincho" w:hAnsi="Times New Roman" w:cs="Times New Roman"/>
                <w:sz w:val="24"/>
                <w:szCs w:val="24"/>
                <w:lang w:val="uk-UA" w:eastAsia="uk-UA"/>
              </w:rPr>
            </w:pPr>
            <w:r w:rsidRPr="00FF5FFA">
              <w:rPr>
                <w:rFonts w:ascii="Times New Roman" w:eastAsia="MS Mincho" w:hAnsi="Times New Roman" w:cs="Times New Roman"/>
                <w:sz w:val="24"/>
                <w:szCs w:val="24"/>
                <w:lang w:val="uk-UA" w:eastAsia="uk-UA"/>
              </w:rPr>
              <w:t xml:space="preserve">Закупівля засобів індивідуального захисту, </w:t>
            </w:r>
            <w:r w:rsidRPr="00FF5FFA">
              <w:rPr>
                <w:rFonts w:ascii="Times New Roman" w:eastAsia="Times New Roman" w:hAnsi="Times New Roman" w:cs="Times New Roman"/>
                <w:color w:val="000000"/>
                <w:sz w:val="24"/>
                <w:szCs w:val="24"/>
                <w:lang w:val="uk-UA" w:eastAsia="uk-UA"/>
              </w:rPr>
              <w:t xml:space="preserve">комплектів засобів індивідуального захисту (костюм біологічного захисту, захисні </w:t>
            </w:r>
            <w:proofErr w:type="spellStart"/>
            <w:r w:rsidRPr="00FF5FFA">
              <w:rPr>
                <w:rFonts w:ascii="Times New Roman" w:eastAsia="Times New Roman" w:hAnsi="Times New Roman" w:cs="Times New Roman"/>
                <w:color w:val="000000"/>
                <w:sz w:val="24"/>
                <w:szCs w:val="24"/>
                <w:lang w:val="uk-UA" w:eastAsia="uk-UA"/>
              </w:rPr>
              <w:t>бахіли</w:t>
            </w:r>
            <w:proofErr w:type="spellEnd"/>
            <w:r w:rsidRPr="00FF5FFA">
              <w:rPr>
                <w:rFonts w:ascii="Times New Roman" w:eastAsia="Times New Roman" w:hAnsi="Times New Roman" w:cs="Times New Roman"/>
                <w:color w:val="000000"/>
                <w:sz w:val="24"/>
                <w:szCs w:val="24"/>
                <w:lang w:val="uk-UA" w:eastAsia="uk-UA"/>
              </w:rPr>
              <w:t xml:space="preserve">, захисні окуляри, захисні рукавиці,  респіратори ранцеві оприскувачі) та дезінфікуючих засобів дозволених до використання МОЗ України для проведення повного комплексу дезінфікуючих робіт в осередках </w:t>
            </w:r>
            <w:proofErr w:type="spellStart"/>
            <w:r w:rsidRPr="00FF5FFA">
              <w:rPr>
                <w:rFonts w:ascii="Times New Roman" w:eastAsia="Times New Roman" w:hAnsi="Times New Roman" w:cs="Times New Roman"/>
                <w:color w:val="000000"/>
                <w:sz w:val="24"/>
                <w:szCs w:val="24"/>
                <w:lang w:val="uk-UA" w:eastAsia="uk-UA"/>
              </w:rPr>
              <w:t>коронавірусної</w:t>
            </w:r>
            <w:proofErr w:type="spellEnd"/>
            <w:r w:rsidRPr="00FF5FFA">
              <w:rPr>
                <w:rFonts w:ascii="Times New Roman" w:eastAsia="Times New Roman" w:hAnsi="Times New Roman" w:cs="Times New Roman"/>
                <w:color w:val="000000"/>
                <w:sz w:val="24"/>
                <w:szCs w:val="24"/>
                <w:lang w:val="uk-UA" w:eastAsia="uk-UA"/>
              </w:rPr>
              <w:t xml:space="preserve"> інфекції, в тому числі загальної і поточної дезінфекції</w:t>
            </w:r>
          </w:p>
        </w:tc>
        <w:tc>
          <w:tcPr>
            <w:tcW w:w="1275" w:type="dxa"/>
            <w:tcBorders>
              <w:top w:val="single" w:sz="4" w:space="0" w:color="auto"/>
              <w:left w:val="single" w:sz="4" w:space="0" w:color="000000"/>
              <w:bottom w:val="single" w:sz="4" w:space="0" w:color="auto"/>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300</w:t>
            </w:r>
          </w:p>
        </w:tc>
        <w:tc>
          <w:tcPr>
            <w:tcW w:w="851"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100</w:t>
            </w:r>
          </w:p>
        </w:tc>
        <w:tc>
          <w:tcPr>
            <w:tcW w:w="850" w:type="dxa"/>
            <w:tcBorders>
              <w:top w:val="single" w:sz="4" w:space="0" w:color="auto"/>
              <w:left w:val="single" w:sz="4" w:space="0" w:color="000000"/>
              <w:bottom w:val="single" w:sz="4" w:space="0" w:color="auto"/>
              <w:right w:val="single" w:sz="4" w:space="0" w:color="000000"/>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100</w:t>
            </w:r>
          </w:p>
        </w:tc>
        <w:tc>
          <w:tcPr>
            <w:tcW w:w="851" w:type="dxa"/>
            <w:tcBorders>
              <w:top w:val="single" w:sz="4" w:space="0" w:color="auto"/>
              <w:left w:val="single" w:sz="4" w:space="0" w:color="000000"/>
              <w:bottom w:val="single" w:sz="4" w:space="0" w:color="auto"/>
              <w:right w:val="single" w:sz="4" w:space="0" w:color="000000"/>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100</w:t>
            </w:r>
          </w:p>
        </w:tc>
        <w:tc>
          <w:tcPr>
            <w:tcW w:w="2551" w:type="dxa"/>
            <w:tcBorders>
              <w:top w:val="single" w:sz="4" w:space="0" w:color="auto"/>
              <w:left w:val="single" w:sz="4" w:space="0" w:color="000000"/>
              <w:bottom w:val="single" w:sz="4" w:space="0" w:color="auto"/>
            </w:tcBorders>
            <w:shd w:val="clear" w:color="auto" w:fill="auto"/>
          </w:tcPr>
          <w:p w:rsidR="00FF5FFA" w:rsidRPr="00FF5FFA" w:rsidRDefault="00FF5FFA" w:rsidP="00FF5FFA">
            <w:pPr>
              <w:widowControl w:val="0"/>
              <w:spacing w:after="0" w:line="240" w:lineRule="auto"/>
              <w:rPr>
                <w:rFonts w:ascii="Times New Roman" w:eastAsia="Arial Unicode MS" w:hAnsi="Times New Roman" w:cs="Times New Roman"/>
                <w:sz w:val="24"/>
                <w:szCs w:val="24"/>
                <w:lang w:val="uk-UA" w:eastAsia="uk-UA"/>
              </w:rPr>
            </w:pPr>
            <w:r w:rsidRPr="00FF5FFA">
              <w:rPr>
                <w:rFonts w:ascii="Times New Roman" w:eastAsia="Arial Unicode MS" w:hAnsi="Times New Roman" w:cs="Times New Roman"/>
                <w:sz w:val="24"/>
                <w:szCs w:val="24"/>
                <w:lang w:val="uk-UA" w:eastAsia="uk-UA"/>
              </w:rPr>
              <w:t>Структурні підрозділи Великосеверинівської сільської ради</w:t>
            </w:r>
          </w:p>
        </w:tc>
        <w:tc>
          <w:tcPr>
            <w:tcW w:w="1843"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 xml:space="preserve">Бюджет Велико-северинівської територіальної громади </w:t>
            </w:r>
          </w:p>
        </w:tc>
        <w:tc>
          <w:tcPr>
            <w:tcW w:w="1985" w:type="dxa"/>
            <w:tcBorders>
              <w:top w:val="single" w:sz="4" w:space="0" w:color="auto"/>
              <w:left w:val="single" w:sz="4" w:space="0" w:color="000000"/>
              <w:bottom w:val="single" w:sz="4" w:space="0" w:color="auto"/>
              <w:right w:val="single" w:sz="4" w:space="0" w:color="000000"/>
            </w:tcBorders>
            <w:shd w:val="clear" w:color="auto" w:fill="auto"/>
          </w:tcPr>
          <w:p w:rsidR="00FF5FFA" w:rsidRPr="00FF5FFA" w:rsidRDefault="00FF5FFA" w:rsidP="00FF5FFA">
            <w:pPr>
              <w:widowControl w:val="0"/>
              <w:snapToGrid w:val="0"/>
              <w:spacing w:after="0" w:line="240" w:lineRule="auto"/>
              <w:ind w:right="12"/>
              <w:jc w:val="center"/>
              <w:rPr>
                <w:rFonts w:ascii="Times New Roman" w:eastAsia="Times New Roman" w:hAnsi="Times New Roman" w:cs="Times New Roman"/>
                <w:spacing w:val="-5"/>
                <w:sz w:val="23"/>
                <w:szCs w:val="23"/>
                <w:lang w:val="uk-UA" w:eastAsia="uk-UA"/>
              </w:rPr>
            </w:pPr>
            <w:r w:rsidRPr="00FF5FFA">
              <w:rPr>
                <w:rFonts w:ascii="Times New Roman" w:eastAsia="Times New Roman" w:hAnsi="Times New Roman" w:cs="Times New Roman"/>
                <w:bCs/>
                <w:sz w:val="24"/>
                <w:szCs w:val="24"/>
                <w:lang w:val="uk-UA" w:eastAsia="uk-UA"/>
              </w:rPr>
              <w:t xml:space="preserve">Забезпечення оперативного реагування  та ліквідації наслідків надзвичайної ситуації, </w:t>
            </w:r>
            <w:r w:rsidRPr="00FF5FFA">
              <w:rPr>
                <w:rFonts w:ascii="Times New Roman" w:eastAsia="Times New Roman" w:hAnsi="Times New Roman" w:cs="Times New Roman"/>
                <w:sz w:val="24"/>
                <w:szCs w:val="24"/>
                <w:lang w:val="uk-UA" w:eastAsia="uk-UA"/>
              </w:rPr>
              <w:t>пов’язаною з інфекційною захворюваністю людей на території сільської ради</w:t>
            </w:r>
          </w:p>
        </w:tc>
      </w:tr>
      <w:tr w:rsidR="00FF5FFA" w:rsidRPr="00FF5FFA" w:rsidTr="007A02AC">
        <w:trPr>
          <w:cantSplit/>
          <w:trHeight w:val="941"/>
        </w:trPr>
        <w:tc>
          <w:tcPr>
            <w:tcW w:w="680"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4</w:t>
            </w:r>
          </w:p>
        </w:tc>
        <w:tc>
          <w:tcPr>
            <w:tcW w:w="4282"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rPr>
                <w:rFonts w:ascii="Times New Roman" w:eastAsia="MS Mincho"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 xml:space="preserve"> Обладнання приміщень закладів освіти, культури, охорони здоров'я, установ соціального захисту населення, органів місцевого самоврядування системами протипожежного захисту (установками автоматичної пожежної сигналізації).</w:t>
            </w:r>
          </w:p>
        </w:tc>
        <w:tc>
          <w:tcPr>
            <w:tcW w:w="1275" w:type="dxa"/>
            <w:tcBorders>
              <w:top w:val="single" w:sz="4" w:space="0" w:color="auto"/>
              <w:left w:val="single" w:sz="4" w:space="0" w:color="000000"/>
              <w:bottom w:val="single" w:sz="4" w:space="0" w:color="auto"/>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1950</w:t>
            </w:r>
          </w:p>
        </w:tc>
        <w:tc>
          <w:tcPr>
            <w:tcW w:w="851"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750</w:t>
            </w:r>
          </w:p>
        </w:tc>
        <w:tc>
          <w:tcPr>
            <w:tcW w:w="850" w:type="dxa"/>
            <w:tcBorders>
              <w:top w:val="single" w:sz="4" w:space="0" w:color="auto"/>
              <w:left w:val="single" w:sz="4" w:space="0" w:color="000000"/>
              <w:bottom w:val="single" w:sz="4" w:space="0" w:color="auto"/>
              <w:right w:val="single" w:sz="4" w:space="0" w:color="000000"/>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300</w:t>
            </w:r>
          </w:p>
        </w:tc>
        <w:tc>
          <w:tcPr>
            <w:tcW w:w="851" w:type="dxa"/>
            <w:tcBorders>
              <w:top w:val="single" w:sz="4" w:space="0" w:color="auto"/>
              <w:left w:val="single" w:sz="4" w:space="0" w:color="000000"/>
              <w:bottom w:val="single" w:sz="4" w:space="0" w:color="auto"/>
              <w:right w:val="single" w:sz="4" w:space="0" w:color="000000"/>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900</w:t>
            </w:r>
          </w:p>
        </w:tc>
        <w:tc>
          <w:tcPr>
            <w:tcW w:w="2551" w:type="dxa"/>
            <w:tcBorders>
              <w:top w:val="single" w:sz="4" w:space="0" w:color="auto"/>
              <w:left w:val="single" w:sz="4" w:space="0" w:color="000000"/>
              <w:bottom w:val="single" w:sz="4" w:space="0" w:color="auto"/>
            </w:tcBorders>
            <w:shd w:val="clear" w:color="auto" w:fill="auto"/>
          </w:tcPr>
          <w:p w:rsidR="00FF5FFA" w:rsidRPr="00FF5FFA" w:rsidRDefault="00FF5FFA" w:rsidP="00FF5FFA">
            <w:pPr>
              <w:widowControl w:val="0"/>
              <w:spacing w:after="0" w:line="240" w:lineRule="auto"/>
              <w:rPr>
                <w:rFonts w:ascii="Times New Roman" w:eastAsia="Arial Unicode MS" w:hAnsi="Times New Roman" w:cs="Times New Roman"/>
                <w:sz w:val="24"/>
                <w:szCs w:val="24"/>
                <w:lang w:val="uk-UA" w:eastAsia="uk-UA"/>
              </w:rPr>
            </w:pPr>
            <w:r w:rsidRPr="00FF5FFA">
              <w:rPr>
                <w:rFonts w:ascii="Times New Roman" w:eastAsia="Arial Unicode MS" w:hAnsi="Times New Roman" w:cs="Times New Roman"/>
                <w:sz w:val="24"/>
                <w:szCs w:val="24"/>
                <w:lang w:val="uk-UA" w:eastAsia="uk-UA"/>
              </w:rPr>
              <w:t>Структурні підрозділи Великосеверинівської сільської ради</w:t>
            </w:r>
          </w:p>
        </w:tc>
        <w:tc>
          <w:tcPr>
            <w:tcW w:w="1843"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 xml:space="preserve">Бюджет Велико-северинівської територіальної громади </w:t>
            </w:r>
          </w:p>
        </w:tc>
        <w:tc>
          <w:tcPr>
            <w:tcW w:w="1985" w:type="dxa"/>
            <w:tcBorders>
              <w:top w:val="single" w:sz="4" w:space="0" w:color="auto"/>
              <w:left w:val="single" w:sz="4" w:space="0" w:color="000000"/>
              <w:bottom w:val="single" w:sz="4" w:space="0" w:color="auto"/>
              <w:right w:val="single" w:sz="4" w:space="0" w:color="000000"/>
            </w:tcBorders>
            <w:shd w:val="clear" w:color="auto" w:fill="auto"/>
          </w:tcPr>
          <w:p w:rsidR="00FF5FFA" w:rsidRPr="00FF5FFA" w:rsidRDefault="00FF5FFA" w:rsidP="00FF5FFA">
            <w:pPr>
              <w:widowControl w:val="0"/>
              <w:snapToGrid w:val="0"/>
              <w:spacing w:after="0" w:line="240" w:lineRule="auto"/>
              <w:ind w:right="12"/>
              <w:jc w:val="center"/>
              <w:rPr>
                <w:rFonts w:ascii="Times New Roman" w:eastAsia="Times New Roman" w:hAnsi="Times New Roman" w:cs="Times New Roman"/>
                <w:spacing w:val="-5"/>
                <w:sz w:val="23"/>
                <w:szCs w:val="23"/>
                <w:lang w:val="uk-UA" w:eastAsia="uk-UA"/>
              </w:rPr>
            </w:pPr>
            <w:r w:rsidRPr="00FF5FFA">
              <w:rPr>
                <w:rFonts w:ascii="Times New Roman" w:eastAsia="Times New Roman" w:hAnsi="Times New Roman" w:cs="Times New Roman"/>
                <w:sz w:val="24"/>
                <w:szCs w:val="24"/>
                <w:lang w:val="uk-UA" w:eastAsia="uk-UA"/>
              </w:rPr>
              <w:t xml:space="preserve">Обладнання системами протипожежного захисту 20 приміщення </w:t>
            </w:r>
            <w:r w:rsidRPr="00FF5FFA">
              <w:rPr>
                <w:rFonts w:ascii="Times New Roman" w:eastAsia="Times New Roman" w:hAnsi="Times New Roman" w:cs="Times New Roman"/>
                <w:b/>
                <w:sz w:val="24"/>
                <w:szCs w:val="24"/>
                <w:lang w:val="uk-UA" w:eastAsia="uk-UA"/>
              </w:rPr>
              <w:t xml:space="preserve"> </w:t>
            </w:r>
            <w:r w:rsidRPr="00FF5FFA">
              <w:rPr>
                <w:rFonts w:ascii="Times New Roman" w:eastAsia="Times New Roman" w:hAnsi="Times New Roman" w:cs="Times New Roman"/>
                <w:sz w:val="24"/>
                <w:szCs w:val="24"/>
                <w:lang w:val="uk-UA" w:eastAsia="uk-UA"/>
              </w:rPr>
              <w:t xml:space="preserve">закладів освіти, культури, охорони здоров'я, установ соціального захисту населення та органів  місцевого самоврядування </w:t>
            </w:r>
          </w:p>
        </w:tc>
      </w:tr>
      <w:tr w:rsidR="00FF5FFA" w:rsidRPr="00FF5FFA" w:rsidTr="007A02AC">
        <w:trPr>
          <w:cantSplit/>
          <w:trHeight w:val="941"/>
        </w:trPr>
        <w:tc>
          <w:tcPr>
            <w:tcW w:w="680"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lastRenderedPageBreak/>
              <w:t>5</w:t>
            </w:r>
          </w:p>
        </w:tc>
        <w:tc>
          <w:tcPr>
            <w:tcW w:w="4282"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rPr>
                <w:rFonts w:ascii="Times New Roman" w:eastAsia="MS Mincho" w:hAnsi="Times New Roman" w:cs="Times New Roman"/>
                <w:sz w:val="24"/>
                <w:szCs w:val="24"/>
                <w:lang w:val="uk-UA" w:eastAsia="uk-UA"/>
              </w:rPr>
            </w:pPr>
            <w:r w:rsidRPr="00FF5FFA">
              <w:rPr>
                <w:rFonts w:ascii="Times New Roman" w:eastAsia="Times New Roman" w:hAnsi="Times New Roman" w:cs="Times New Roman"/>
                <w:lang w:val="uk-UA" w:eastAsia="uk-UA"/>
              </w:rPr>
              <w:t xml:space="preserve"> Підвищення вогнестійкості будівель закладів освіти, культури, охорони здоров'я, установ соціального захисту населення та органів  місцевого самоврядування шляхом просочення конструкцій вогнетривкими сумішами.</w:t>
            </w:r>
          </w:p>
        </w:tc>
        <w:tc>
          <w:tcPr>
            <w:tcW w:w="1275" w:type="dxa"/>
            <w:tcBorders>
              <w:top w:val="single" w:sz="4" w:space="0" w:color="auto"/>
              <w:left w:val="single" w:sz="4" w:space="0" w:color="000000"/>
              <w:bottom w:val="single" w:sz="4" w:space="0" w:color="auto"/>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300</w:t>
            </w:r>
          </w:p>
        </w:tc>
        <w:tc>
          <w:tcPr>
            <w:tcW w:w="851"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100</w:t>
            </w:r>
          </w:p>
        </w:tc>
        <w:tc>
          <w:tcPr>
            <w:tcW w:w="850" w:type="dxa"/>
            <w:tcBorders>
              <w:top w:val="single" w:sz="4" w:space="0" w:color="auto"/>
              <w:left w:val="single" w:sz="4" w:space="0" w:color="000000"/>
              <w:bottom w:val="single" w:sz="4" w:space="0" w:color="auto"/>
              <w:right w:val="single" w:sz="4" w:space="0" w:color="000000"/>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100</w:t>
            </w:r>
          </w:p>
        </w:tc>
        <w:tc>
          <w:tcPr>
            <w:tcW w:w="851" w:type="dxa"/>
            <w:tcBorders>
              <w:top w:val="single" w:sz="4" w:space="0" w:color="auto"/>
              <w:left w:val="single" w:sz="4" w:space="0" w:color="000000"/>
              <w:bottom w:val="single" w:sz="4" w:space="0" w:color="auto"/>
              <w:right w:val="single" w:sz="4" w:space="0" w:color="000000"/>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100</w:t>
            </w:r>
          </w:p>
        </w:tc>
        <w:tc>
          <w:tcPr>
            <w:tcW w:w="2551" w:type="dxa"/>
            <w:tcBorders>
              <w:top w:val="single" w:sz="4" w:space="0" w:color="auto"/>
              <w:left w:val="single" w:sz="4" w:space="0" w:color="000000"/>
              <w:bottom w:val="single" w:sz="4" w:space="0" w:color="auto"/>
            </w:tcBorders>
            <w:shd w:val="clear" w:color="auto" w:fill="auto"/>
          </w:tcPr>
          <w:p w:rsidR="00FF5FFA" w:rsidRPr="00FF5FFA" w:rsidRDefault="00FF5FFA" w:rsidP="00FF5FFA">
            <w:pPr>
              <w:widowControl w:val="0"/>
              <w:spacing w:after="0" w:line="240" w:lineRule="auto"/>
              <w:rPr>
                <w:rFonts w:ascii="Times New Roman" w:eastAsia="Arial Unicode MS" w:hAnsi="Times New Roman" w:cs="Times New Roman"/>
                <w:sz w:val="24"/>
                <w:szCs w:val="24"/>
                <w:lang w:val="uk-UA" w:eastAsia="uk-UA"/>
              </w:rPr>
            </w:pPr>
            <w:r w:rsidRPr="00FF5FFA">
              <w:rPr>
                <w:rFonts w:ascii="Times New Roman" w:eastAsia="Arial Unicode MS" w:hAnsi="Times New Roman" w:cs="Times New Roman"/>
                <w:sz w:val="24"/>
                <w:szCs w:val="24"/>
                <w:lang w:val="uk-UA" w:eastAsia="uk-UA"/>
              </w:rPr>
              <w:t>Структурні підрозділи Великосеверинівської сільської ради</w:t>
            </w:r>
          </w:p>
        </w:tc>
        <w:tc>
          <w:tcPr>
            <w:tcW w:w="1843"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 xml:space="preserve">Бюджет Велико-северинівської територіальної громади </w:t>
            </w:r>
          </w:p>
        </w:tc>
        <w:tc>
          <w:tcPr>
            <w:tcW w:w="1985" w:type="dxa"/>
            <w:tcBorders>
              <w:top w:val="single" w:sz="4" w:space="0" w:color="auto"/>
              <w:left w:val="single" w:sz="4" w:space="0" w:color="000000"/>
              <w:bottom w:val="single" w:sz="4" w:space="0" w:color="auto"/>
              <w:right w:val="single" w:sz="4" w:space="0" w:color="000000"/>
            </w:tcBorders>
            <w:shd w:val="clear" w:color="auto" w:fill="auto"/>
          </w:tcPr>
          <w:p w:rsidR="00FF5FFA" w:rsidRPr="00FF5FFA" w:rsidRDefault="00FF5FFA" w:rsidP="00FF5FFA">
            <w:pPr>
              <w:widowControl w:val="0"/>
              <w:spacing w:after="0" w:line="240" w:lineRule="auto"/>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 xml:space="preserve">Підвищення вогнестійкості </w:t>
            </w:r>
          </w:p>
          <w:p w:rsidR="00FF5FFA" w:rsidRPr="00FF5FFA" w:rsidRDefault="00FF5FFA" w:rsidP="00FF5FFA">
            <w:pPr>
              <w:widowControl w:val="0"/>
              <w:snapToGrid w:val="0"/>
              <w:spacing w:after="0" w:line="240" w:lineRule="auto"/>
              <w:ind w:right="12"/>
              <w:jc w:val="center"/>
              <w:rPr>
                <w:rFonts w:ascii="Times New Roman" w:eastAsia="Times New Roman" w:hAnsi="Times New Roman" w:cs="Times New Roman"/>
                <w:spacing w:val="-5"/>
                <w:sz w:val="23"/>
                <w:szCs w:val="23"/>
                <w:lang w:val="uk-UA" w:eastAsia="uk-UA"/>
              </w:rPr>
            </w:pPr>
            <w:r w:rsidRPr="00FF5FFA">
              <w:rPr>
                <w:rFonts w:ascii="Times New Roman" w:eastAsia="Times New Roman" w:hAnsi="Times New Roman" w:cs="Times New Roman"/>
                <w:sz w:val="24"/>
                <w:szCs w:val="24"/>
                <w:lang w:val="uk-UA" w:eastAsia="uk-UA"/>
              </w:rPr>
              <w:t>20  будівель закладів освіти, культури, охорони здоров'я, установ соціального захисту населення та місцевого самоврядування шляхом просочення конструкцій вогнетривкими сумішами.</w:t>
            </w:r>
          </w:p>
        </w:tc>
      </w:tr>
      <w:tr w:rsidR="00FF5FFA" w:rsidRPr="00FF5FFA" w:rsidTr="007A02AC">
        <w:trPr>
          <w:cantSplit/>
          <w:trHeight w:val="941"/>
        </w:trPr>
        <w:tc>
          <w:tcPr>
            <w:tcW w:w="680"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lastRenderedPageBreak/>
              <w:t>6</w:t>
            </w:r>
          </w:p>
        </w:tc>
        <w:tc>
          <w:tcPr>
            <w:tcW w:w="4282"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rPr>
                <w:rFonts w:ascii="Times New Roman" w:eastAsia="Times New Roman" w:hAnsi="Times New Roman" w:cs="Times New Roman"/>
                <w:lang w:val="uk-UA" w:eastAsia="uk-UA"/>
              </w:rPr>
            </w:pPr>
            <w:r w:rsidRPr="00FF5FFA">
              <w:rPr>
                <w:rFonts w:ascii="Times New Roman" w:eastAsia="Times New Roman" w:hAnsi="Times New Roman" w:cs="Times New Roman"/>
                <w:lang w:val="uk-UA" w:eastAsia="uk-UA"/>
              </w:rPr>
              <w:t xml:space="preserve"> Монтаж (ревізія та ремонт) пристроїв захисту від прямих попадань блискавки і вторинних її проявів будівель закладів освіти, культури, охорони здоров'я, установ соціального захисту населення та органів  місцевого самоврядування.</w:t>
            </w:r>
          </w:p>
        </w:tc>
        <w:tc>
          <w:tcPr>
            <w:tcW w:w="1275" w:type="dxa"/>
            <w:tcBorders>
              <w:top w:val="single" w:sz="4" w:space="0" w:color="auto"/>
              <w:left w:val="single" w:sz="4" w:space="0" w:color="000000"/>
              <w:bottom w:val="single" w:sz="4" w:space="0" w:color="auto"/>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150</w:t>
            </w:r>
          </w:p>
        </w:tc>
        <w:tc>
          <w:tcPr>
            <w:tcW w:w="851"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50</w:t>
            </w:r>
          </w:p>
        </w:tc>
        <w:tc>
          <w:tcPr>
            <w:tcW w:w="850" w:type="dxa"/>
            <w:tcBorders>
              <w:top w:val="single" w:sz="4" w:space="0" w:color="auto"/>
              <w:left w:val="single" w:sz="4" w:space="0" w:color="000000"/>
              <w:bottom w:val="single" w:sz="4" w:space="0" w:color="auto"/>
              <w:right w:val="single" w:sz="4" w:space="0" w:color="000000"/>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50</w:t>
            </w:r>
          </w:p>
        </w:tc>
        <w:tc>
          <w:tcPr>
            <w:tcW w:w="851" w:type="dxa"/>
            <w:tcBorders>
              <w:top w:val="single" w:sz="4" w:space="0" w:color="auto"/>
              <w:left w:val="single" w:sz="4" w:space="0" w:color="000000"/>
              <w:bottom w:val="single" w:sz="4" w:space="0" w:color="auto"/>
              <w:right w:val="single" w:sz="4" w:space="0" w:color="000000"/>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50</w:t>
            </w:r>
          </w:p>
        </w:tc>
        <w:tc>
          <w:tcPr>
            <w:tcW w:w="2551" w:type="dxa"/>
            <w:tcBorders>
              <w:top w:val="single" w:sz="4" w:space="0" w:color="auto"/>
              <w:left w:val="single" w:sz="4" w:space="0" w:color="000000"/>
              <w:bottom w:val="single" w:sz="4" w:space="0" w:color="auto"/>
            </w:tcBorders>
            <w:shd w:val="clear" w:color="auto" w:fill="auto"/>
          </w:tcPr>
          <w:p w:rsidR="00FF5FFA" w:rsidRPr="00FF5FFA" w:rsidRDefault="00FF5FFA" w:rsidP="00FF5FFA">
            <w:pPr>
              <w:widowControl w:val="0"/>
              <w:spacing w:after="0" w:line="240" w:lineRule="auto"/>
              <w:rPr>
                <w:rFonts w:ascii="Times New Roman" w:eastAsia="Arial Unicode MS" w:hAnsi="Times New Roman" w:cs="Times New Roman"/>
                <w:sz w:val="24"/>
                <w:szCs w:val="24"/>
                <w:lang w:val="uk-UA" w:eastAsia="uk-UA"/>
              </w:rPr>
            </w:pPr>
            <w:r w:rsidRPr="00FF5FFA">
              <w:rPr>
                <w:rFonts w:ascii="Times New Roman" w:eastAsia="Arial Unicode MS" w:hAnsi="Times New Roman" w:cs="Times New Roman"/>
                <w:sz w:val="24"/>
                <w:szCs w:val="24"/>
                <w:lang w:val="uk-UA" w:eastAsia="uk-UA"/>
              </w:rPr>
              <w:t>Структурні підрозділи Великосеверинівської сільської ради</w:t>
            </w:r>
          </w:p>
        </w:tc>
        <w:tc>
          <w:tcPr>
            <w:tcW w:w="1843"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 xml:space="preserve">Бюджет Велико-северинівської територіальної громади </w:t>
            </w:r>
          </w:p>
        </w:tc>
        <w:tc>
          <w:tcPr>
            <w:tcW w:w="1985" w:type="dxa"/>
            <w:tcBorders>
              <w:top w:val="single" w:sz="4" w:space="0" w:color="auto"/>
              <w:left w:val="single" w:sz="4" w:space="0" w:color="000000"/>
              <w:bottom w:val="single" w:sz="4" w:space="0" w:color="auto"/>
              <w:right w:val="single" w:sz="4" w:space="0" w:color="000000"/>
            </w:tcBorders>
            <w:shd w:val="clear" w:color="auto" w:fill="auto"/>
          </w:tcPr>
          <w:p w:rsidR="00FF5FFA" w:rsidRPr="00FF5FFA" w:rsidRDefault="00FF5FFA" w:rsidP="00FF5FFA">
            <w:pPr>
              <w:widowControl w:val="0"/>
              <w:spacing w:after="0" w:line="240" w:lineRule="auto"/>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Проведення ревізії, ремонту та монтажу пристроїв захисту від прямих попадань блискавки та її вторинних проявів 20 будівель закладів освіти, культури, охорони здоров'я, установ соціального захисту населення та органів  місцевого самоврядування.</w:t>
            </w:r>
          </w:p>
        </w:tc>
      </w:tr>
      <w:tr w:rsidR="00FF5FFA" w:rsidRPr="00FF5FFA" w:rsidTr="007A02AC">
        <w:trPr>
          <w:cantSplit/>
          <w:trHeight w:val="941"/>
        </w:trPr>
        <w:tc>
          <w:tcPr>
            <w:tcW w:w="680"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7</w:t>
            </w:r>
          </w:p>
        </w:tc>
        <w:tc>
          <w:tcPr>
            <w:tcW w:w="4282"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rPr>
                <w:rFonts w:ascii="Times New Roman" w:eastAsia="Times New Roman" w:hAnsi="Times New Roman" w:cs="Times New Roman"/>
                <w:lang w:val="uk-UA" w:eastAsia="uk-UA"/>
              </w:rPr>
            </w:pPr>
            <w:r w:rsidRPr="00FF5FFA">
              <w:rPr>
                <w:rFonts w:ascii="Times New Roman" w:eastAsia="Times New Roman" w:hAnsi="Times New Roman" w:cs="Times New Roman"/>
                <w:lang w:val="uk-UA" w:eastAsia="uk-UA"/>
              </w:rPr>
              <w:t xml:space="preserve"> Забезпечення протипожежного захисту приміщень (будівель) закладів освіти, культури, охорони здоров'я, установ соціального захисту населення та органів  місцевого самоврядування (здійснення технічного обслуговування систем автоматичного протипожежного захисту,  пожежного спостереження, перевірка стану вогнезахисної обробки дерев’яних конструкцій, встановлення протипожежних дверей, технічне обслуговування та перезарядка вогнегасників,проведення замірів опору ізоляції електромережі), закупівля вогнегасників та укомплектування пожежних щитів первинними засобами пожежогасіння згідно норм належності</w:t>
            </w:r>
          </w:p>
        </w:tc>
        <w:tc>
          <w:tcPr>
            <w:tcW w:w="1275" w:type="dxa"/>
            <w:tcBorders>
              <w:top w:val="single" w:sz="4" w:space="0" w:color="auto"/>
              <w:left w:val="single" w:sz="4" w:space="0" w:color="000000"/>
              <w:bottom w:val="single" w:sz="4" w:space="0" w:color="auto"/>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350</w:t>
            </w:r>
          </w:p>
        </w:tc>
        <w:tc>
          <w:tcPr>
            <w:tcW w:w="851"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150</w:t>
            </w:r>
          </w:p>
        </w:tc>
        <w:tc>
          <w:tcPr>
            <w:tcW w:w="850" w:type="dxa"/>
            <w:tcBorders>
              <w:top w:val="single" w:sz="4" w:space="0" w:color="auto"/>
              <w:left w:val="single" w:sz="4" w:space="0" w:color="000000"/>
              <w:bottom w:val="single" w:sz="4" w:space="0" w:color="auto"/>
              <w:right w:val="single" w:sz="4" w:space="0" w:color="000000"/>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100</w:t>
            </w:r>
          </w:p>
        </w:tc>
        <w:tc>
          <w:tcPr>
            <w:tcW w:w="851" w:type="dxa"/>
            <w:tcBorders>
              <w:top w:val="single" w:sz="4" w:space="0" w:color="auto"/>
              <w:left w:val="single" w:sz="4" w:space="0" w:color="000000"/>
              <w:bottom w:val="single" w:sz="4" w:space="0" w:color="auto"/>
              <w:right w:val="single" w:sz="4" w:space="0" w:color="000000"/>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100</w:t>
            </w:r>
          </w:p>
        </w:tc>
        <w:tc>
          <w:tcPr>
            <w:tcW w:w="2551" w:type="dxa"/>
            <w:tcBorders>
              <w:top w:val="single" w:sz="4" w:space="0" w:color="auto"/>
              <w:left w:val="single" w:sz="4" w:space="0" w:color="000000"/>
              <w:bottom w:val="single" w:sz="4" w:space="0" w:color="auto"/>
            </w:tcBorders>
            <w:shd w:val="clear" w:color="auto" w:fill="auto"/>
          </w:tcPr>
          <w:p w:rsidR="00FF5FFA" w:rsidRPr="00FF5FFA" w:rsidRDefault="00FF5FFA" w:rsidP="00FF5FFA">
            <w:pPr>
              <w:widowControl w:val="0"/>
              <w:spacing w:after="0" w:line="240" w:lineRule="auto"/>
              <w:rPr>
                <w:rFonts w:ascii="Times New Roman" w:eastAsia="Arial Unicode MS" w:hAnsi="Times New Roman" w:cs="Times New Roman"/>
                <w:sz w:val="24"/>
                <w:szCs w:val="24"/>
                <w:lang w:val="uk-UA" w:eastAsia="uk-UA"/>
              </w:rPr>
            </w:pPr>
            <w:r w:rsidRPr="00FF5FFA">
              <w:rPr>
                <w:rFonts w:ascii="Times New Roman" w:eastAsia="Arial Unicode MS" w:hAnsi="Times New Roman" w:cs="Times New Roman"/>
                <w:sz w:val="24"/>
                <w:szCs w:val="24"/>
                <w:lang w:val="uk-UA" w:eastAsia="uk-UA"/>
              </w:rPr>
              <w:t>Структурні підрозділи Великосеверинівської сільської ради</w:t>
            </w:r>
          </w:p>
        </w:tc>
        <w:tc>
          <w:tcPr>
            <w:tcW w:w="1843"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 xml:space="preserve">Бюджет Велико-северинівської територіальної громади </w:t>
            </w:r>
          </w:p>
        </w:tc>
        <w:tc>
          <w:tcPr>
            <w:tcW w:w="1985" w:type="dxa"/>
            <w:tcBorders>
              <w:top w:val="single" w:sz="4" w:space="0" w:color="auto"/>
              <w:left w:val="single" w:sz="4" w:space="0" w:color="000000"/>
              <w:bottom w:val="single" w:sz="4" w:space="0" w:color="auto"/>
              <w:right w:val="single" w:sz="4" w:space="0" w:color="000000"/>
            </w:tcBorders>
            <w:shd w:val="clear" w:color="auto" w:fill="auto"/>
          </w:tcPr>
          <w:p w:rsidR="00FF5FFA" w:rsidRPr="00FF5FFA" w:rsidRDefault="00FF5FFA" w:rsidP="00FF5FFA">
            <w:pPr>
              <w:widowControl w:val="0"/>
              <w:spacing w:after="0" w:line="240" w:lineRule="auto"/>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Забезпечення належного проти пожежного захисту 20 приміщень (будівель) закладів освіти, культури, охорони здоров'я, установ соціального захисту населення та органів  місцевого самоврядування</w:t>
            </w:r>
          </w:p>
        </w:tc>
      </w:tr>
      <w:tr w:rsidR="00FF5FFA" w:rsidRPr="00FF5FFA" w:rsidTr="007A02AC">
        <w:trPr>
          <w:cantSplit/>
          <w:trHeight w:val="941"/>
        </w:trPr>
        <w:tc>
          <w:tcPr>
            <w:tcW w:w="680"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lastRenderedPageBreak/>
              <w:t>8</w:t>
            </w:r>
          </w:p>
        </w:tc>
        <w:tc>
          <w:tcPr>
            <w:tcW w:w="4282"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rPr>
                <w:rFonts w:ascii="Times New Roman" w:eastAsia="Times New Roman" w:hAnsi="Times New Roman" w:cs="Times New Roman"/>
                <w:lang w:val="uk-UA" w:eastAsia="uk-UA"/>
              </w:rPr>
            </w:pPr>
            <w:r w:rsidRPr="00FF5FFA">
              <w:rPr>
                <w:rFonts w:ascii="Times New Roman" w:eastAsia="Times New Roman" w:hAnsi="Times New Roman" w:cs="Times New Roman"/>
                <w:sz w:val="24"/>
                <w:szCs w:val="24"/>
                <w:lang w:val="uk-UA" w:eastAsia="uk-UA"/>
              </w:rPr>
              <w:t xml:space="preserve"> Забезпечення функціонування підрозділу місцевої пожежної охорони</w:t>
            </w:r>
          </w:p>
        </w:tc>
        <w:tc>
          <w:tcPr>
            <w:tcW w:w="1275" w:type="dxa"/>
            <w:tcBorders>
              <w:top w:val="single" w:sz="4" w:space="0" w:color="auto"/>
              <w:left w:val="single" w:sz="4" w:space="0" w:color="000000"/>
              <w:bottom w:val="single" w:sz="4" w:space="0" w:color="auto"/>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11000</w:t>
            </w:r>
          </w:p>
        </w:tc>
        <w:tc>
          <w:tcPr>
            <w:tcW w:w="851"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7000</w:t>
            </w:r>
          </w:p>
        </w:tc>
        <w:tc>
          <w:tcPr>
            <w:tcW w:w="850" w:type="dxa"/>
            <w:tcBorders>
              <w:top w:val="single" w:sz="4" w:space="0" w:color="auto"/>
              <w:left w:val="single" w:sz="4" w:space="0" w:color="000000"/>
              <w:bottom w:val="single" w:sz="4" w:space="0" w:color="auto"/>
              <w:right w:val="single" w:sz="4" w:space="0" w:color="000000"/>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2000</w:t>
            </w:r>
          </w:p>
        </w:tc>
        <w:tc>
          <w:tcPr>
            <w:tcW w:w="851" w:type="dxa"/>
            <w:tcBorders>
              <w:top w:val="single" w:sz="4" w:space="0" w:color="auto"/>
              <w:left w:val="single" w:sz="4" w:space="0" w:color="000000"/>
              <w:bottom w:val="single" w:sz="4" w:space="0" w:color="auto"/>
              <w:right w:val="single" w:sz="4" w:space="0" w:color="000000"/>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2000</w:t>
            </w:r>
          </w:p>
        </w:tc>
        <w:tc>
          <w:tcPr>
            <w:tcW w:w="2551" w:type="dxa"/>
            <w:tcBorders>
              <w:top w:val="single" w:sz="4" w:space="0" w:color="auto"/>
              <w:left w:val="single" w:sz="4" w:space="0" w:color="000000"/>
              <w:bottom w:val="single" w:sz="4" w:space="0" w:color="auto"/>
            </w:tcBorders>
            <w:shd w:val="clear" w:color="auto" w:fill="auto"/>
          </w:tcPr>
          <w:p w:rsidR="00FF5FFA" w:rsidRPr="00FF5FFA" w:rsidRDefault="00FF5FFA" w:rsidP="00FF5FFA">
            <w:pPr>
              <w:widowControl w:val="0"/>
              <w:spacing w:after="0" w:line="240" w:lineRule="auto"/>
              <w:rPr>
                <w:rFonts w:ascii="Times New Roman" w:eastAsia="Arial Unicode MS" w:hAnsi="Times New Roman" w:cs="Times New Roman"/>
                <w:sz w:val="24"/>
                <w:szCs w:val="24"/>
                <w:lang w:val="uk-UA" w:eastAsia="uk-UA"/>
              </w:rPr>
            </w:pPr>
            <w:r w:rsidRPr="00FF5FFA">
              <w:rPr>
                <w:rFonts w:ascii="Times New Roman" w:eastAsia="Arial Unicode MS" w:hAnsi="Times New Roman" w:cs="Times New Roman"/>
                <w:sz w:val="24"/>
                <w:szCs w:val="24"/>
                <w:lang w:val="uk-UA" w:eastAsia="uk-UA"/>
              </w:rPr>
              <w:t>Структурні підрозділи Великосеверинівської сільської ради</w:t>
            </w:r>
          </w:p>
        </w:tc>
        <w:tc>
          <w:tcPr>
            <w:tcW w:w="1843"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 xml:space="preserve">Бюджет Велико-северинівської територіальної громади </w:t>
            </w:r>
          </w:p>
        </w:tc>
        <w:tc>
          <w:tcPr>
            <w:tcW w:w="1985" w:type="dxa"/>
            <w:tcBorders>
              <w:top w:val="single" w:sz="4" w:space="0" w:color="auto"/>
              <w:left w:val="single" w:sz="4" w:space="0" w:color="000000"/>
              <w:bottom w:val="single" w:sz="4" w:space="0" w:color="auto"/>
              <w:right w:val="single" w:sz="4" w:space="0" w:color="000000"/>
            </w:tcBorders>
            <w:shd w:val="clear" w:color="auto" w:fill="auto"/>
          </w:tcPr>
          <w:p w:rsidR="00FF5FFA" w:rsidRPr="00FF5FFA" w:rsidRDefault="00FF5FFA" w:rsidP="00FF5FFA">
            <w:pPr>
              <w:widowControl w:val="0"/>
              <w:spacing w:after="0" w:line="240" w:lineRule="auto"/>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Забезпечення створення та функціонування 1 підрозділу місцевої пожежної охорони</w:t>
            </w:r>
          </w:p>
        </w:tc>
      </w:tr>
      <w:tr w:rsidR="00FF5FFA" w:rsidRPr="00FF5FFA" w:rsidTr="007A02AC">
        <w:trPr>
          <w:cantSplit/>
          <w:trHeight w:val="941"/>
        </w:trPr>
        <w:tc>
          <w:tcPr>
            <w:tcW w:w="680"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9</w:t>
            </w:r>
          </w:p>
        </w:tc>
        <w:tc>
          <w:tcPr>
            <w:tcW w:w="4282"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rPr>
                <w:rFonts w:ascii="Times New Roman" w:eastAsia="Times New Roman" w:hAnsi="Times New Roman" w:cs="Times New Roman"/>
                <w:lang w:val="uk-UA" w:eastAsia="uk-UA"/>
              </w:rPr>
            </w:pPr>
            <w:r w:rsidRPr="00FF5FFA">
              <w:rPr>
                <w:rFonts w:ascii="Times New Roman" w:eastAsia="Times New Roman" w:hAnsi="Times New Roman" w:cs="Times New Roman"/>
                <w:sz w:val="24"/>
                <w:szCs w:val="24"/>
                <w:lang w:val="uk-UA" w:eastAsia="uk-UA"/>
              </w:rPr>
              <w:t>Облаштування пірсів для забору води з природних водойм.</w:t>
            </w:r>
          </w:p>
        </w:tc>
        <w:tc>
          <w:tcPr>
            <w:tcW w:w="1275" w:type="dxa"/>
            <w:tcBorders>
              <w:top w:val="single" w:sz="4" w:space="0" w:color="auto"/>
              <w:left w:val="single" w:sz="4" w:space="0" w:color="000000"/>
              <w:bottom w:val="single" w:sz="4" w:space="0" w:color="auto"/>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1500</w:t>
            </w:r>
          </w:p>
        </w:tc>
        <w:tc>
          <w:tcPr>
            <w:tcW w:w="851"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500</w:t>
            </w:r>
          </w:p>
        </w:tc>
        <w:tc>
          <w:tcPr>
            <w:tcW w:w="850" w:type="dxa"/>
            <w:tcBorders>
              <w:top w:val="single" w:sz="4" w:space="0" w:color="auto"/>
              <w:left w:val="single" w:sz="4" w:space="0" w:color="000000"/>
              <w:bottom w:val="single" w:sz="4" w:space="0" w:color="auto"/>
              <w:right w:val="single" w:sz="4" w:space="0" w:color="000000"/>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500</w:t>
            </w:r>
          </w:p>
        </w:tc>
        <w:tc>
          <w:tcPr>
            <w:tcW w:w="851" w:type="dxa"/>
            <w:tcBorders>
              <w:top w:val="single" w:sz="4" w:space="0" w:color="auto"/>
              <w:left w:val="single" w:sz="4" w:space="0" w:color="000000"/>
              <w:bottom w:val="single" w:sz="4" w:space="0" w:color="auto"/>
              <w:right w:val="single" w:sz="4" w:space="0" w:color="000000"/>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500</w:t>
            </w:r>
          </w:p>
        </w:tc>
        <w:tc>
          <w:tcPr>
            <w:tcW w:w="2551" w:type="dxa"/>
            <w:tcBorders>
              <w:top w:val="single" w:sz="4" w:space="0" w:color="auto"/>
              <w:left w:val="single" w:sz="4" w:space="0" w:color="000000"/>
              <w:bottom w:val="single" w:sz="4" w:space="0" w:color="auto"/>
            </w:tcBorders>
            <w:shd w:val="clear" w:color="auto" w:fill="auto"/>
          </w:tcPr>
          <w:p w:rsidR="00FF5FFA" w:rsidRPr="00FF5FFA" w:rsidRDefault="00FF5FFA" w:rsidP="00FF5FFA">
            <w:pPr>
              <w:widowControl w:val="0"/>
              <w:spacing w:after="0" w:line="240" w:lineRule="auto"/>
              <w:rPr>
                <w:rFonts w:ascii="Times New Roman" w:eastAsia="Arial Unicode MS" w:hAnsi="Times New Roman" w:cs="Times New Roman"/>
                <w:sz w:val="24"/>
                <w:szCs w:val="24"/>
                <w:lang w:val="uk-UA" w:eastAsia="uk-UA"/>
              </w:rPr>
            </w:pPr>
            <w:r w:rsidRPr="00FF5FFA">
              <w:rPr>
                <w:rFonts w:ascii="Times New Roman" w:eastAsia="Arial Unicode MS" w:hAnsi="Times New Roman" w:cs="Times New Roman"/>
                <w:sz w:val="24"/>
                <w:szCs w:val="24"/>
                <w:lang w:val="uk-UA" w:eastAsia="uk-UA"/>
              </w:rPr>
              <w:t>Структурні підрозділи Великосеверинівської сільської ради</w:t>
            </w:r>
          </w:p>
        </w:tc>
        <w:tc>
          <w:tcPr>
            <w:tcW w:w="1843"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 xml:space="preserve">Бюджет Велико-северинівської територіальної громади </w:t>
            </w:r>
          </w:p>
        </w:tc>
        <w:tc>
          <w:tcPr>
            <w:tcW w:w="1985" w:type="dxa"/>
            <w:tcBorders>
              <w:top w:val="single" w:sz="4" w:space="0" w:color="auto"/>
              <w:left w:val="single" w:sz="4" w:space="0" w:color="000000"/>
              <w:bottom w:val="single" w:sz="4" w:space="0" w:color="auto"/>
              <w:right w:val="single" w:sz="4" w:space="0" w:color="000000"/>
            </w:tcBorders>
            <w:shd w:val="clear" w:color="auto" w:fill="auto"/>
          </w:tcPr>
          <w:p w:rsidR="00FF5FFA" w:rsidRPr="00FF5FFA" w:rsidRDefault="00FF5FFA" w:rsidP="00FF5FFA">
            <w:pPr>
              <w:widowControl w:val="0"/>
              <w:spacing w:after="0" w:line="240" w:lineRule="auto"/>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 xml:space="preserve">Побудування 3 пірсів для забору води </w:t>
            </w:r>
            <w:proofErr w:type="spellStart"/>
            <w:r w:rsidRPr="00FF5FFA">
              <w:rPr>
                <w:rFonts w:ascii="Times New Roman" w:eastAsia="Times New Roman" w:hAnsi="Times New Roman" w:cs="Times New Roman"/>
                <w:sz w:val="24"/>
                <w:szCs w:val="24"/>
                <w:lang w:val="uk-UA" w:eastAsia="uk-UA"/>
              </w:rPr>
              <w:t>пожежно-рятівальною</w:t>
            </w:r>
            <w:proofErr w:type="spellEnd"/>
            <w:r w:rsidRPr="00FF5FFA">
              <w:rPr>
                <w:rFonts w:ascii="Times New Roman" w:eastAsia="Times New Roman" w:hAnsi="Times New Roman" w:cs="Times New Roman"/>
                <w:sz w:val="24"/>
                <w:szCs w:val="24"/>
                <w:lang w:val="uk-UA" w:eastAsia="uk-UA"/>
              </w:rPr>
              <w:t xml:space="preserve"> технікою</w:t>
            </w:r>
          </w:p>
          <w:p w:rsidR="00FF5FFA" w:rsidRPr="00FF5FFA" w:rsidRDefault="00FF5FFA" w:rsidP="00FF5FFA">
            <w:pPr>
              <w:widowControl w:val="0"/>
              <w:spacing w:after="0" w:line="240" w:lineRule="auto"/>
              <w:rPr>
                <w:rFonts w:ascii="Times New Roman" w:eastAsia="Times New Roman" w:hAnsi="Times New Roman" w:cs="Times New Roman"/>
                <w:sz w:val="24"/>
                <w:szCs w:val="24"/>
                <w:lang w:val="uk-UA" w:eastAsia="uk-UA"/>
              </w:rPr>
            </w:pPr>
          </w:p>
        </w:tc>
      </w:tr>
      <w:tr w:rsidR="00FF5FFA" w:rsidRPr="00FF5FFA" w:rsidTr="007A02AC">
        <w:trPr>
          <w:cantSplit/>
          <w:trHeight w:val="941"/>
        </w:trPr>
        <w:tc>
          <w:tcPr>
            <w:tcW w:w="680"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10</w:t>
            </w:r>
          </w:p>
        </w:tc>
        <w:tc>
          <w:tcPr>
            <w:tcW w:w="4282"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Забезпечення приміщення адміністративної будівлі органу місцевого самоврядування другим евакуаційним виходом з будівлі</w:t>
            </w:r>
          </w:p>
        </w:tc>
        <w:tc>
          <w:tcPr>
            <w:tcW w:w="1275" w:type="dxa"/>
            <w:tcBorders>
              <w:top w:val="single" w:sz="4" w:space="0" w:color="auto"/>
              <w:left w:val="single" w:sz="4" w:space="0" w:color="000000"/>
              <w:bottom w:val="single" w:sz="4" w:space="0" w:color="auto"/>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400</w:t>
            </w:r>
          </w:p>
        </w:tc>
        <w:tc>
          <w:tcPr>
            <w:tcW w:w="851"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400</w:t>
            </w:r>
          </w:p>
        </w:tc>
        <w:tc>
          <w:tcPr>
            <w:tcW w:w="850" w:type="dxa"/>
            <w:tcBorders>
              <w:top w:val="single" w:sz="4" w:space="0" w:color="auto"/>
              <w:left w:val="single" w:sz="4" w:space="0" w:color="000000"/>
              <w:bottom w:val="single" w:sz="4" w:space="0" w:color="auto"/>
              <w:right w:val="single" w:sz="4" w:space="0" w:color="000000"/>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w:t>
            </w:r>
          </w:p>
        </w:tc>
        <w:tc>
          <w:tcPr>
            <w:tcW w:w="851" w:type="dxa"/>
            <w:tcBorders>
              <w:top w:val="single" w:sz="4" w:space="0" w:color="auto"/>
              <w:left w:val="single" w:sz="4" w:space="0" w:color="000000"/>
              <w:bottom w:val="single" w:sz="4" w:space="0" w:color="auto"/>
              <w:right w:val="single" w:sz="4" w:space="0" w:color="000000"/>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w:t>
            </w:r>
          </w:p>
        </w:tc>
        <w:tc>
          <w:tcPr>
            <w:tcW w:w="2551" w:type="dxa"/>
            <w:tcBorders>
              <w:top w:val="single" w:sz="4" w:space="0" w:color="auto"/>
              <w:left w:val="single" w:sz="4" w:space="0" w:color="000000"/>
              <w:bottom w:val="single" w:sz="4" w:space="0" w:color="auto"/>
            </w:tcBorders>
            <w:shd w:val="clear" w:color="auto" w:fill="auto"/>
          </w:tcPr>
          <w:p w:rsidR="00FF5FFA" w:rsidRPr="00FF5FFA" w:rsidRDefault="00FF5FFA" w:rsidP="00FF5FFA">
            <w:pPr>
              <w:widowControl w:val="0"/>
              <w:spacing w:after="0" w:line="240" w:lineRule="auto"/>
              <w:rPr>
                <w:rFonts w:ascii="Times New Roman" w:eastAsia="Arial Unicode MS" w:hAnsi="Times New Roman" w:cs="Times New Roman"/>
                <w:sz w:val="24"/>
                <w:szCs w:val="24"/>
                <w:lang w:val="uk-UA" w:eastAsia="uk-UA"/>
              </w:rPr>
            </w:pPr>
            <w:r w:rsidRPr="00FF5FFA">
              <w:rPr>
                <w:rFonts w:ascii="Times New Roman" w:eastAsia="Arial Unicode MS" w:hAnsi="Times New Roman" w:cs="Times New Roman"/>
                <w:sz w:val="24"/>
                <w:szCs w:val="24"/>
                <w:lang w:val="uk-UA" w:eastAsia="uk-UA"/>
              </w:rPr>
              <w:t>Структурні підрозділи Великосеверинівської сільської ради</w:t>
            </w:r>
          </w:p>
        </w:tc>
        <w:tc>
          <w:tcPr>
            <w:tcW w:w="1843"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 xml:space="preserve">Бюджет Велико-северинівської територіальної громади </w:t>
            </w:r>
          </w:p>
        </w:tc>
        <w:tc>
          <w:tcPr>
            <w:tcW w:w="1985" w:type="dxa"/>
            <w:tcBorders>
              <w:top w:val="single" w:sz="4" w:space="0" w:color="auto"/>
              <w:left w:val="single" w:sz="4" w:space="0" w:color="000000"/>
              <w:bottom w:val="single" w:sz="4" w:space="0" w:color="auto"/>
              <w:right w:val="single" w:sz="4" w:space="0" w:color="000000"/>
            </w:tcBorders>
            <w:shd w:val="clear" w:color="auto" w:fill="auto"/>
          </w:tcPr>
          <w:p w:rsidR="00FF5FFA" w:rsidRPr="00FF5FFA" w:rsidRDefault="00FF5FFA" w:rsidP="00FF5FFA">
            <w:pPr>
              <w:widowControl w:val="0"/>
              <w:spacing w:after="0" w:line="240" w:lineRule="auto"/>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Забезпечення другим евакуаційним виходом з приміщення адміністративної будівлі органу місцевого самоврядування</w:t>
            </w:r>
          </w:p>
        </w:tc>
      </w:tr>
      <w:tr w:rsidR="00FF5FFA" w:rsidRPr="00FF5FFA" w:rsidTr="007A02AC">
        <w:trPr>
          <w:cantSplit/>
          <w:trHeight w:val="941"/>
        </w:trPr>
        <w:tc>
          <w:tcPr>
            <w:tcW w:w="680"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11</w:t>
            </w:r>
          </w:p>
        </w:tc>
        <w:tc>
          <w:tcPr>
            <w:tcW w:w="4282"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bCs/>
                <w:szCs w:val="24"/>
                <w:lang w:val="uk-UA" w:eastAsia="uk-UA"/>
              </w:rPr>
              <w:t>Проведення навчання керівного складу  та фахівців, діяльність яких пов’язана з організацією і здійсненням заходів з питань цивільного захисту, а також з питань пожежної безпеки посадових осіб та осіб, зайнятих на роботах пов’язаних з підвищеною пожежною небезпекою.</w:t>
            </w:r>
          </w:p>
        </w:tc>
        <w:tc>
          <w:tcPr>
            <w:tcW w:w="1275" w:type="dxa"/>
            <w:tcBorders>
              <w:top w:val="single" w:sz="4" w:space="0" w:color="auto"/>
              <w:left w:val="single" w:sz="4" w:space="0" w:color="000000"/>
              <w:bottom w:val="single" w:sz="4" w:space="0" w:color="auto"/>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30</w:t>
            </w:r>
          </w:p>
        </w:tc>
        <w:tc>
          <w:tcPr>
            <w:tcW w:w="851"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10</w:t>
            </w:r>
          </w:p>
        </w:tc>
        <w:tc>
          <w:tcPr>
            <w:tcW w:w="850" w:type="dxa"/>
            <w:tcBorders>
              <w:top w:val="single" w:sz="4" w:space="0" w:color="auto"/>
              <w:left w:val="single" w:sz="4" w:space="0" w:color="000000"/>
              <w:bottom w:val="single" w:sz="4" w:space="0" w:color="auto"/>
              <w:right w:val="single" w:sz="4" w:space="0" w:color="000000"/>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10</w:t>
            </w:r>
          </w:p>
        </w:tc>
        <w:tc>
          <w:tcPr>
            <w:tcW w:w="851" w:type="dxa"/>
            <w:tcBorders>
              <w:top w:val="single" w:sz="4" w:space="0" w:color="auto"/>
              <w:left w:val="single" w:sz="4" w:space="0" w:color="000000"/>
              <w:bottom w:val="single" w:sz="4" w:space="0" w:color="auto"/>
              <w:right w:val="single" w:sz="4" w:space="0" w:color="000000"/>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10</w:t>
            </w:r>
          </w:p>
        </w:tc>
        <w:tc>
          <w:tcPr>
            <w:tcW w:w="2551" w:type="dxa"/>
            <w:tcBorders>
              <w:top w:val="single" w:sz="4" w:space="0" w:color="auto"/>
              <w:left w:val="single" w:sz="4" w:space="0" w:color="000000"/>
              <w:bottom w:val="single" w:sz="4" w:space="0" w:color="auto"/>
            </w:tcBorders>
            <w:shd w:val="clear" w:color="auto" w:fill="auto"/>
          </w:tcPr>
          <w:p w:rsidR="00FF5FFA" w:rsidRPr="00FF5FFA" w:rsidRDefault="00FF5FFA" w:rsidP="00FF5FFA">
            <w:pPr>
              <w:widowControl w:val="0"/>
              <w:spacing w:after="0" w:line="240" w:lineRule="auto"/>
              <w:rPr>
                <w:rFonts w:ascii="Times New Roman" w:eastAsia="Arial Unicode MS" w:hAnsi="Times New Roman" w:cs="Times New Roman"/>
                <w:sz w:val="24"/>
                <w:szCs w:val="24"/>
                <w:lang w:val="uk-UA" w:eastAsia="uk-UA"/>
              </w:rPr>
            </w:pPr>
            <w:r w:rsidRPr="00FF5FFA">
              <w:rPr>
                <w:rFonts w:ascii="Times New Roman" w:eastAsia="Arial Unicode MS" w:hAnsi="Times New Roman" w:cs="Times New Roman"/>
                <w:sz w:val="24"/>
                <w:szCs w:val="24"/>
                <w:lang w:val="uk-UA" w:eastAsia="uk-UA"/>
              </w:rPr>
              <w:t>Структурні підрозділи Великосеверинівської сільської ради</w:t>
            </w:r>
          </w:p>
        </w:tc>
        <w:tc>
          <w:tcPr>
            <w:tcW w:w="1843"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 xml:space="preserve">Бюджет Велико-северинівської територіальної громади </w:t>
            </w:r>
          </w:p>
        </w:tc>
        <w:tc>
          <w:tcPr>
            <w:tcW w:w="1985" w:type="dxa"/>
            <w:tcBorders>
              <w:top w:val="single" w:sz="4" w:space="0" w:color="auto"/>
              <w:left w:val="single" w:sz="4" w:space="0" w:color="000000"/>
              <w:bottom w:val="single" w:sz="4" w:space="0" w:color="auto"/>
              <w:right w:val="single" w:sz="4" w:space="0" w:color="000000"/>
            </w:tcBorders>
            <w:shd w:val="clear" w:color="auto" w:fill="auto"/>
          </w:tcPr>
          <w:p w:rsidR="00FF5FFA" w:rsidRPr="00FF5FFA" w:rsidRDefault="00FF5FFA" w:rsidP="00FF5FFA">
            <w:pPr>
              <w:widowControl w:val="0"/>
              <w:spacing w:after="0" w:line="240" w:lineRule="auto"/>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Забезпечення проведення навчання посадових осіб та фахівців з питань цивільного захисту, пожежної та техногенної безпеки</w:t>
            </w:r>
          </w:p>
        </w:tc>
      </w:tr>
      <w:tr w:rsidR="00FF5FFA" w:rsidRPr="00FF5FFA" w:rsidTr="007A02AC">
        <w:trPr>
          <w:cantSplit/>
          <w:trHeight w:val="941"/>
        </w:trPr>
        <w:tc>
          <w:tcPr>
            <w:tcW w:w="680"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lastRenderedPageBreak/>
              <w:t>12</w:t>
            </w:r>
          </w:p>
        </w:tc>
        <w:tc>
          <w:tcPr>
            <w:tcW w:w="4282"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Аварійно-рятувальне обслуговування водних об'єктів</w:t>
            </w:r>
          </w:p>
          <w:p w:rsidR="00FF5FFA" w:rsidRPr="00FF5FFA" w:rsidRDefault="00FF5FFA" w:rsidP="00FF5FFA">
            <w:pPr>
              <w:spacing w:after="0" w:line="240" w:lineRule="auto"/>
              <w:rPr>
                <w:rFonts w:ascii="Times New Roman" w:eastAsia="Times New Roman" w:hAnsi="Times New Roman" w:cs="Times New Roman"/>
                <w:sz w:val="24"/>
                <w:szCs w:val="24"/>
                <w:lang w:val="uk-UA" w:eastAsia="uk-UA"/>
              </w:rPr>
            </w:pPr>
          </w:p>
        </w:tc>
        <w:tc>
          <w:tcPr>
            <w:tcW w:w="1275" w:type="dxa"/>
            <w:tcBorders>
              <w:top w:val="single" w:sz="4" w:space="0" w:color="auto"/>
              <w:left w:val="single" w:sz="4" w:space="0" w:color="000000"/>
              <w:bottom w:val="single" w:sz="4" w:space="0" w:color="auto"/>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60</w:t>
            </w:r>
          </w:p>
        </w:tc>
        <w:tc>
          <w:tcPr>
            <w:tcW w:w="851"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20</w:t>
            </w:r>
          </w:p>
        </w:tc>
        <w:tc>
          <w:tcPr>
            <w:tcW w:w="850" w:type="dxa"/>
            <w:tcBorders>
              <w:top w:val="single" w:sz="4" w:space="0" w:color="auto"/>
              <w:left w:val="single" w:sz="4" w:space="0" w:color="000000"/>
              <w:bottom w:val="single" w:sz="4" w:space="0" w:color="auto"/>
              <w:right w:val="single" w:sz="4" w:space="0" w:color="000000"/>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20</w:t>
            </w:r>
          </w:p>
        </w:tc>
        <w:tc>
          <w:tcPr>
            <w:tcW w:w="851" w:type="dxa"/>
            <w:tcBorders>
              <w:top w:val="single" w:sz="4" w:space="0" w:color="auto"/>
              <w:left w:val="single" w:sz="4" w:space="0" w:color="000000"/>
              <w:bottom w:val="single" w:sz="4" w:space="0" w:color="auto"/>
              <w:right w:val="single" w:sz="4" w:space="0" w:color="000000"/>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20</w:t>
            </w:r>
          </w:p>
        </w:tc>
        <w:tc>
          <w:tcPr>
            <w:tcW w:w="2551" w:type="dxa"/>
            <w:tcBorders>
              <w:top w:val="single" w:sz="4" w:space="0" w:color="auto"/>
              <w:left w:val="single" w:sz="4" w:space="0" w:color="000000"/>
              <w:bottom w:val="single" w:sz="4" w:space="0" w:color="auto"/>
            </w:tcBorders>
            <w:shd w:val="clear" w:color="auto" w:fill="auto"/>
          </w:tcPr>
          <w:p w:rsidR="00FF5FFA" w:rsidRPr="00FF5FFA" w:rsidRDefault="00FF5FFA" w:rsidP="00FF5FFA">
            <w:pPr>
              <w:widowControl w:val="0"/>
              <w:spacing w:after="0" w:line="240" w:lineRule="auto"/>
              <w:rPr>
                <w:rFonts w:ascii="Times New Roman" w:eastAsia="Arial Unicode MS" w:hAnsi="Times New Roman" w:cs="Times New Roman"/>
                <w:sz w:val="24"/>
                <w:szCs w:val="24"/>
                <w:lang w:val="uk-UA" w:eastAsia="uk-UA"/>
              </w:rPr>
            </w:pPr>
            <w:r w:rsidRPr="00FF5FFA">
              <w:rPr>
                <w:rFonts w:ascii="Times New Roman" w:eastAsia="Arial Unicode MS" w:hAnsi="Times New Roman" w:cs="Times New Roman"/>
                <w:sz w:val="24"/>
                <w:szCs w:val="24"/>
                <w:lang w:val="uk-UA" w:eastAsia="uk-UA"/>
              </w:rPr>
              <w:t>Структурні підрозділи Великосеверинівської сільської ради</w:t>
            </w:r>
          </w:p>
        </w:tc>
        <w:tc>
          <w:tcPr>
            <w:tcW w:w="1843"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 xml:space="preserve">Бюджет Велико-северинівської територіальної громади </w:t>
            </w:r>
          </w:p>
        </w:tc>
        <w:tc>
          <w:tcPr>
            <w:tcW w:w="1985" w:type="dxa"/>
            <w:tcBorders>
              <w:top w:val="single" w:sz="4" w:space="0" w:color="auto"/>
              <w:left w:val="single" w:sz="4" w:space="0" w:color="000000"/>
              <w:bottom w:val="single" w:sz="4" w:space="0" w:color="auto"/>
              <w:right w:val="single" w:sz="4" w:space="0" w:color="000000"/>
            </w:tcBorders>
            <w:shd w:val="clear" w:color="auto" w:fill="auto"/>
          </w:tcPr>
          <w:p w:rsidR="00FF5FFA" w:rsidRPr="00FF5FFA" w:rsidRDefault="00FF5FFA" w:rsidP="00FF5FFA">
            <w:pPr>
              <w:widowControl w:val="0"/>
              <w:spacing w:after="0" w:line="240" w:lineRule="auto"/>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Здійснення комплексу заходів по попередженню виникнення надзвичайних ситуацій на водних об’єктах та запобігання загибелі людей на них</w:t>
            </w:r>
          </w:p>
        </w:tc>
      </w:tr>
      <w:tr w:rsidR="00FF5FFA" w:rsidRPr="00FF5FFA" w:rsidTr="007A02AC">
        <w:trPr>
          <w:cantSplit/>
          <w:trHeight w:val="941"/>
        </w:trPr>
        <w:tc>
          <w:tcPr>
            <w:tcW w:w="680"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13</w:t>
            </w:r>
          </w:p>
        </w:tc>
        <w:tc>
          <w:tcPr>
            <w:tcW w:w="4282"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lang w:val="uk-UA" w:eastAsia="uk-UA"/>
              </w:rPr>
              <w:t xml:space="preserve">Реконструкція системи оповіщення </w:t>
            </w:r>
          </w:p>
        </w:tc>
        <w:tc>
          <w:tcPr>
            <w:tcW w:w="1275" w:type="dxa"/>
            <w:tcBorders>
              <w:top w:val="single" w:sz="4" w:space="0" w:color="auto"/>
              <w:left w:val="single" w:sz="4" w:space="0" w:color="000000"/>
              <w:bottom w:val="single" w:sz="4" w:space="0" w:color="auto"/>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200</w:t>
            </w:r>
          </w:p>
        </w:tc>
        <w:tc>
          <w:tcPr>
            <w:tcW w:w="851"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200</w:t>
            </w:r>
          </w:p>
        </w:tc>
        <w:tc>
          <w:tcPr>
            <w:tcW w:w="850" w:type="dxa"/>
            <w:tcBorders>
              <w:top w:val="single" w:sz="4" w:space="0" w:color="auto"/>
              <w:left w:val="single" w:sz="4" w:space="0" w:color="000000"/>
              <w:bottom w:val="single" w:sz="4" w:space="0" w:color="auto"/>
              <w:right w:val="single" w:sz="4" w:space="0" w:color="000000"/>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w:t>
            </w:r>
          </w:p>
        </w:tc>
        <w:tc>
          <w:tcPr>
            <w:tcW w:w="851" w:type="dxa"/>
            <w:tcBorders>
              <w:top w:val="single" w:sz="4" w:space="0" w:color="auto"/>
              <w:left w:val="single" w:sz="4" w:space="0" w:color="000000"/>
              <w:bottom w:val="single" w:sz="4" w:space="0" w:color="auto"/>
              <w:right w:val="single" w:sz="4" w:space="0" w:color="000000"/>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w:t>
            </w:r>
          </w:p>
        </w:tc>
        <w:tc>
          <w:tcPr>
            <w:tcW w:w="2551" w:type="dxa"/>
            <w:tcBorders>
              <w:top w:val="single" w:sz="4" w:space="0" w:color="auto"/>
              <w:left w:val="single" w:sz="4" w:space="0" w:color="000000"/>
              <w:bottom w:val="single" w:sz="4" w:space="0" w:color="auto"/>
            </w:tcBorders>
            <w:shd w:val="clear" w:color="auto" w:fill="auto"/>
          </w:tcPr>
          <w:p w:rsidR="00FF5FFA" w:rsidRPr="00FF5FFA" w:rsidRDefault="00FF5FFA" w:rsidP="00FF5FFA">
            <w:pPr>
              <w:widowControl w:val="0"/>
              <w:spacing w:after="0" w:line="240" w:lineRule="auto"/>
              <w:rPr>
                <w:rFonts w:ascii="Times New Roman" w:eastAsia="Arial Unicode MS" w:hAnsi="Times New Roman" w:cs="Times New Roman"/>
                <w:sz w:val="24"/>
                <w:szCs w:val="24"/>
                <w:lang w:val="uk-UA" w:eastAsia="uk-UA"/>
              </w:rPr>
            </w:pPr>
            <w:r w:rsidRPr="00FF5FFA">
              <w:rPr>
                <w:rFonts w:ascii="Times New Roman" w:eastAsia="Arial Unicode MS" w:hAnsi="Times New Roman" w:cs="Times New Roman"/>
                <w:sz w:val="24"/>
                <w:szCs w:val="24"/>
                <w:lang w:val="uk-UA" w:eastAsia="uk-UA"/>
              </w:rPr>
              <w:t>Структурні підрозділи Великосеверинівської сільської ради</w:t>
            </w:r>
          </w:p>
        </w:tc>
        <w:tc>
          <w:tcPr>
            <w:tcW w:w="1843"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 xml:space="preserve">Бюджет Велико-северинівської територіальної громади </w:t>
            </w:r>
          </w:p>
        </w:tc>
        <w:tc>
          <w:tcPr>
            <w:tcW w:w="1985" w:type="dxa"/>
            <w:tcBorders>
              <w:top w:val="single" w:sz="4" w:space="0" w:color="auto"/>
              <w:left w:val="single" w:sz="4" w:space="0" w:color="000000"/>
              <w:bottom w:val="single" w:sz="4" w:space="0" w:color="auto"/>
              <w:right w:val="single" w:sz="4" w:space="0" w:color="000000"/>
            </w:tcBorders>
            <w:shd w:val="clear" w:color="auto" w:fill="auto"/>
          </w:tcPr>
          <w:p w:rsidR="00FF5FFA" w:rsidRPr="00FF5FFA" w:rsidRDefault="00FF5FFA" w:rsidP="00FF5FFA">
            <w:pPr>
              <w:widowControl w:val="0"/>
              <w:spacing w:after="0" w:line="240" w:lineRule="auto"/>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Буде обладнано 5 пунктів оповіщення населення</w:t>
            </w:r>
          </w:p>
        </w:tc>
      </w:tr>
      <w:tr w:rsidR="00FF5FFA" w:rsidRPr="00FF5FFA" w:rsidTr="007A02AC">
        <w:trPr>
          <w:cantSplit/>
          <w:trHeight w:val="941"/>
        </w:trPr>
        <w:tc>
          <w:tcPr>
            <w:tcW w:w="680"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8"/>
                <w:szCs w:val="28"/>
                <w:lang w:val="uk-UA" w:eastAsia="uk-UA"/>
              </w:rPr>
            </w:pPr>
          </w:p>
        </w:tc>
        <w:tc>
          <w:tcPr>
            <w:tcW w:w="4282"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 xml:space="preserve"> Надання субвенції Кропивницькому районному управлінню ГУ ДСНС України у Кіровоградській області на придбання паливно-мастильних матеріалів, робочого повсякденного форменого одягу, аварійно-рятувального обладнання, запчастин,черевиків з високими </w:t>
            </w:r>
            <w:proofErr w:type="spellStart"/>
            <w:r w:rsidRPr="00FF5FFA">
              <w:rPr>
                <w:rFonts w:ascii="Times New Roman" w:eastAsia="Times New Roman" w:hAnsi="Times New Roman" w:cs="Times New Roman"/>
                <w:sz w:val="24"/>
                <w:szCs w:val="24"/>
                <w:lang w:val="uk-UA" w:eastAsia="uk-UA"/>
              </w:rPr>
              <w:t>берцами</w:t>
            </w:r>
            <w:proofErr w:type="spellEnd"/>
            <w:r w:rsidRPr="00FF5FFA">
              <w:rPr>
                <w:rFonts w:ascii="Times New Roman" w:eastAsia="Times New Roman" w:hAnsi="Times New Roman" w:cs="Times New Roman"/>
                <w:sz w:val="24"/>
                <w:szCs w:val="24"/>
                <w:lang w:val="uk-UA" w:eastAsia="uk-UA"/>
              </w:rPr>
              <w:t>.</w:t>
            </w:r>
          </w:p>
        </w:tc>
        <w:tc>
          <w:tcPr>
            <w:tcW w:w="1275" w:type="dxa"/>
            <w:tcBorders>
              <w:top w:val="single" w:sz="4" w:space="0" w:color="auto"/>
              <w:left w:val="single" w:sz="4" w:space="0" w:color="000000"/>
              <w:bottom w:val="single" w:sz="4" w:space="0" w:color="auto"/>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600</w:t>
            </w:r>
          </w:p>
        </w:tc>
        <w:tc>
          <w:tcPr>
            <w:tcW w:w="851"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200</w:t>
            </w:r>
          </w:p>
        </w:tc>
        <w:tc>
          <w:tcPr>
            <w:tcW w:w="850" w:type="dxa"/>
            <w:tcBorders>
              <w:top w:val="single" w:sz="4" w:space="0" w:color="auto"/>
              <w:left w:val="single" w:sz="4" w:space="0" w:color="000000"/>
              <w:bottom w:val="single" w:sz="4" w:space="0" w:color="auto"/>
              <w:right w:val="single" w:sz="4" w:space="0" w:color="000000"/>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200</w:t>
            </w:r>
          </w:p>
        </w:tc>
        <w:tc>
          <w:tcPr>
            <w:tcW w:w="851" w:type="dxa"/>
            <w:tcBorders>
              <w:top w:val="single" w:sz="4" w:space="0" w:color="auto"/>
              <w:left w:val="single" w:sz="4" w:space="0" w:color="000000"/>
              <w:bottom w:val="single" w:sz="4" w:space="0" w:color="auto"/>
              <w:right w:val="single" w:sz="4" w:space="0" w:color="000000"/>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200</w:t>
            </w:r>
          </w:p>
        </w:tc>
        <w:tc>
          <w:tcPr>
            <w:tcW w:w="2551" w:type="dxa"/>
            <w:tcBorders>
              <w:top w:val="single" w:sz="4" w:space="0" w:color="auto"/>
              <w:left w:val="single" w:sz="4" w:space="0" w:color="000000"/>
              <w:bottom w:val="single" w:sz="4" w:space="0" w:color="auto"/>
            </w:tcBorders>
            <w:shd w:val="clear" w:color="auto" w:fill="auto"/>
          </w:tcPr>
          <w:p w:rsidR="00FF5FFA" w:rsidRPr="00FF5FFA" w:rsidRDefault="00FF5FFA" w:rsidP="00FF5FFA">
            <w:pPr>
              <w:widowControl w:val="0"/>
              <w:spacing w:after="0" w:line="240" w:lineRule="auto"/>
              <w:rPr>
                <w:rFonts w:ascii="Times New Roman" w:eastAsia="Arial Unicode MS" w:hAnsi="Times New Roman" w:cs="Times New Roman"/>
                <w:sz w:val="24"/>
                <w:szCs w:val="24"/>
                <w:lang w:val="uk-UA" w:eastAsia="uk-UA"/>
              </w:rPr>
            </w:pPr>
            <w:r w:rsidRPr="00FF5FFA">
              <w:rPr>
                <w:rFonts w:ascii="Times New Roman" w:eastAsia="Arial Unicode MS" w:hAnsi="Times New Roman" w:cs="Times New Roman"/>
                <w:sz w:val="24"/>
                <w:szCs w:val="24"/>
                <w:lang w:val="uk-UA" w:eastAsia="uk-UA"/>
              </w:rPr>
              <w:t>Структурні підрозділи Великосеверинівської сільської ради</w:t>
            </w:r>
          </w:p>
        </w:tc>
        <w:tc>
          <w:tcPr>
            <w:tcW w:w="1843"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 xml:space="preserve">Бюджет Велико-северинівської територіальної громади </w:t>
            </w:r>
          </w:p>
        </w:tc>
        <w:tc>
          <w:tcPr>
            <w:tcW w:w="1985" w:type="dxa"/>
            <w:tcBorders>
              <w:top w:val="single" w:sz="4" w:space="0" w:color="auto"/>
              <w:left w:val="single" w:sz="4" w:space="0" w:color="000000"/>
              <w:bottom w:val="single" w:sz="4" w:space="0" w:color="auto"/>
              <w:right w:val="single" w:sz="4" w:space="0" w:color="000000"/>
            </w:tcBorders>
            <w:shd w:val="clear" w:color="auto" w:fill="auto"/>
          </w:tcPr>
          <w:p w:rsidR="00FF5FFA" w:rsidRPr="00FF5FFA" w:rsidRDefault="00FF5FFA" w:rsidP="00FF5FFA">
            <w:pPr>
              <w:widowControl w:val="0"/>
              <w:spacing w:after="0" w:line="240" w:lineRule="auto"/>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bCs/>
                <w:sz w:val="24"/>
                <w:szCs w:val="24"/>
                <w:lang w:val="uk-UA" w:eastAsia="uk-UA"/>
              </w:rPr>
              <w:t>Буде забезпечено оперативне реагування у разі виникнення  пожеж, запобігання та ліквідації наслідків надзвичайних ситуацій та подій</w:t>
            </w:r>
          </w:p>
        </w:tc>
      </w:tr>
      <w:tr w:rsidR="00FF5FFA" w:rsidRPr="00FF5FFA" w:rsidTr="007A02AC">
        <w:trPr>
          <w:cantSplit/>
          <w:trHeight w:val="941"/>
        </w:trPr>
        <w:tc>
          <w:tcPr>
            <w:tcW w:w="680"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lastRenderedPageBreak/>
              <w:t>14</w:t>
            </w:r>
          </w:p>
        </w:tc>
        <w:tc>
          <w:tcPr>
            <w:tcW w:w="4282"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Виготовлення та розповсюдження пам’яток для навчання населення щодо дій в умовах загрози та виникнення надзвичайних ситуацій, виготовлення стендів.</w:t>
            </w:r>
          </w:p>
        </w:tc>
        <w:tc>
          <w:tcPr>
            <w:tcW w:w="1275" w:type="dxa"/>
            <w:tcBorders>
              <w:top w:val="single" w:sz="4" w:space="0" w:color="auto"/>
              <w:left w:val="single" w:sz="4" w:space="0" w:color="000000"/>
              <w:bottom w:val="single" w:sz="4" w:space="0" w:color="auto"/>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30</w:t>
            </w:r>
          </w:p>
        </w:tc>
        <w:tc>
          <w:tcPr>
            <w:tcW w:w="851"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10</w:t>
            </w:r>
          </w:p>
        </w:tc>
        <w:tc>
          <w:tcPr>
            <w:tcW w:w="850" w:type="dxa"/>
            <w:tcBorders>
              <w:top w:val="single" w:sz="4" w:space="0" w:color="auto"/>
              <w:left w:val="single" w:sz="4" w:space="0" w:color="000000"/>
              <w:bottom w:val="single" w:sz="4" w:space="0" w:color="auto"/>
              <w:right w:val="single" w:sz="4" w:space="0" w:color="000000"/>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10</w:t>
            </w:r>
          </w:p>
        </w:tc>
        <w:tc>
          <w:tcPr>
            <w:tcW w:w="851" w:type="dxa"/>
            <w:tcBorders>
              <w:top w:val="single" w:sz="4" w:space="0" w:color="auto"/>
              <w:left w:val="single" w:sz="4" w:space="0" w:color="000000"/>
              <w:bottom w:val="single" w:sz="4" w:space="0" w:color="auto"/>
              <w:right w:val="single" w:sz="4" w:space="0" w:color="000000"/>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10</w:t>
            </w:r>
          </w:p>
        </w:tc>
        <w:tc>
          <w:tcPr>
            <w:tcW w:w="2551" w:type="dxa"/>
            <w:tcBorders>
              <w:top w:val="single" w:sz="4" w:space="0" w:color="auto"/>
              <w:left w:val="single" w:sz="4" w:space="0" w:color="000000"/>
              <w:bottom w:val="single" w:sz="4" w:space="0" w:color="auto"/>
            </w:tcBorders>
            <w:shd w:val="clear" w:color="auto" w:fill="auto"/>
          </w:tcPr>
          <w:p w:rsidR="00FF5FFA" w:rsidRPr="00FF5FFA" w:rsidRDefault="00FF5FFA" w:rsidP="00FF5FFA">
            <w:pPr>
              <w:widowControl w:val="0"/>
              <w:spacing w:after="0" w:line="240" w:lineRule="auto"/>
              <w:rPr>
                <w:rFonts w:ascii="Times New Roman" w:eastAsia="Arial Unicode MS" w:hAnsi="Times New Roman" w:cs="Times New Roman"/>
                <w:sz w:val="24"/>
                <w:szCs w:val="24"/>
                <w:lang w:val="uk-UA" w:eastAsia="uk-UA"/>
              </w:rPr>
            </w:pPr>
            <w:r w:rsidRPr="00FF5FFA">
              <w:rPr>
                <w:rFonts w:ascii="Times New Roman" w:eastAsia="Arial Unicode MS" w:hAnsi="Times New Roman" w:cs="Times New Roman"/>
                <w:sz w:val="24"/>
                <w:szCs w:val="24"/>
                <w:lang w:val="uk-UA" w:eastAsia="uk-UA"/>
              </w:rPr>
              <w:t>Структурні підрозділи Великосеверинівської сільської ради</w:t>
            </w:r>
          </w:p>
        </w:tc>
        <w:tc>
          <w:tcPr>
            <w:tcW w:w="1843"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 xml:space="preserve">Бюджет Велико-северинівської територіальної громади </w:t>
            </w:r>
          </w:p>
        </w:tc>
        <w:tc>
          <w:tcPr>
            <w:tcW w:w="1985" w:type="dxa"/>
            <w:tcBorders>
              <w:top w:val="single" w:sz="4" w:space="0" w:color="auto"/>
              <w:left w:val="single" w:sz="4" w:space="0" w:color="000000"/>
              <w:bottom w:val="single" w:sz="4" w:space="0" w:color="auto"/>
              <w:right w:val="single" w:sz="4" w:space="0" w:color="000000"/>
            </w:tcBorders>
            <w:shd w:val="clear" w:color="auto" w:fill="auto"/>
          </w:tcPr>
          <w:p w:rsidR="00FF5FFA" w:rsidRPr="00FF5FFA" w:rsidRDefault="00FF5FFA" w:rsidP="00FF5FFA">
            <w:pPr>
              <w:spacing w:after="0" w:line="240" w:lineRule="auto"/>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bCs/>
                <w:sz w:val="24"/>
                <w:szCs w:val="24"/>
                <w:lang w:val="uk-UA" w:eastAsia="uk-UA"/>
              </w:rPr>
              <w:t>Буде забезпечено</w:t>
            </w:r>
            <w:r w:rsidRPr="00FF5FFA">
              <w:rPr>
                <w:rFonts w:ascii="Times New Roman" w:eastAsia="Times New Roman" w:hAnsi="Times New Roman" w:cs="Times New Roman"/>
                <w:sz w:val="24"/>
                <w:szCs w:val="24"/>
                <w:lang w:val="uk-UA" w:eastAsia="uk-UA"/>
              </w:rPr>
              <w:t xml:space="preserve"> виготовлення </w:t>
            </w:r>
          </w:p>
          <w:p w:rsidR="00FF5FFA" w:rsidRPr="00FF5FFA" w:rsidRDefault="00FF5FFA" w:rsidP="00FF5FFA">
            <w:pPr>
              <w:spacing w:after="0" w:line="240" w:lineRule="auto"/>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 xml:space="preserve">та </w:t>
            </w:r>
            <w:proofErr w:type="spellStart"/>
            <w:r w:rsidRPr="00FF5FFA">
              <w:rPr>
                <w:rFonts w:ascii="Times New Roman" w:eastAsia="Times New Roman" w:hAnsi="Times New Roman" w:cs="Times New Roman"/>
                <w:sz w:val="24"/>
                <w:szCs w:val="24"/>
                <w:lang w:val="uk-UA" w:eastAsia="uk-UA"/>
              </w:rPr>
              <w:t>розповсюд-</w:t>
            </w:r>
            <w:proofErr w:type="spellEnd"/>
          </w:p>
          <w:p w:rsidR="00FF5FFA" w:rsidRPr="00FF5FFA" w:rsidRDefault="00FF5FFA" w:rsidP="00FF5FFA">
            <w:pPr>
              <w:widowControl w:val="0"/>
              <w:spacing w:after="0" w:line="240" w:lineRule="auto"/>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ження пам’яток для навчання населення щодо дій в умовах загрози та виникнення надзвичайних ситуацій, виготовлення стендів.</w:t>
            </w:r>
          </w:p>
        </w:tc>
      </w:tr>
      <w:tr w:rsidR="00FF5FFA" w:rsidRPr="00FF5FFA" w:rsidTr="007A02AC">
        <w:trPr>
          <w:cantSplit/>
          <w:trHeight w:val="941"/>
        </w:trPr>
        <w:tc>
          <w:tcPr>
            <w:tcW w:w="680"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15</w:t>
            </w:r>
          </w:p>
        </w:tc>
        <w:tc>
          <w:tcPr>
            <w:tcW w:w="4282"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Забезпечення працівників формувань цивільного захисту засобами індивідуального захисту, приладами дозиметричного та хімічного контролю,обладнанням</w:t>
            </w:r>
          </w:p>
        </w:tc>
        <w:tc>
          <w:tcPr>
            <w:tcW w:w="1275" w:type="dxa"/>
            <w:tcBorders>
              <w:top w:val="single" w:sz="4" w:space="0" w:color="auto"/>
              <w:left w:val="single" w:sz="4" w:space="0" w:color="000000"/>
              <w:bottom w:val="single" w:sz="4" w:space="0" w:color="auto"/>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150</w:t>
            </w:r>
          </w:p>
        </w:tc>
        <w:tc>
          <w:tcPr>
            <w:tcW w:w="851"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50</w:t>
            </w:r>
          </w:p>
        </w:tc>
        <w:tc>
          <w:tcPr>
            <w:tcW w:w="850" w:type="dxa"/>
            <w:tcBorders>
              <w:top w:val="single" w:sz="4" w:space="0" w:color="auto"/>
              <w:left w:val="single" w:sz="4" w:space="0" w:color="000000"/>
              <w:bottom w:val="single" w:sz="4" w:space="0" w:color="auto"/>
              <w:right w:val="single" w:sz="4" w:space="0" w:color="000000"/>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50</w:t>
            </w:r>
          </w:p>
        </w:tc>
        <w:tc>
          <w:tcPr>
            <w:tcW w:w="851" w:type="dxa"/>
            <w:tcBorders>
              <w:top w:val="single" w:sz="4" w:space="0" w:color="auto"/>
              <w:left w:val="single" w:sz="4" w:space="0" w:color="000000"/>
              <w:bottom w:val="single" w:sz="4" w:space="0" w:color="auto"/>
              <w:right w:val="single" w:sz="4" w:space="0" w:color="000000"/>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50</w:t>
            </w:r>
          </w:p>
        </w:tc>
        <w:tc>
          <w:tcPr>
            <w:tcW w:w="2551" w:type="dxa"/>
            <w:tcBorders>
              <w:top w:val="single" w:sz="4" w:space="0" w:color="auto"/>
              <w:left w:val="single" w:sz="4" w:space="0" w:color="000000"/>
              <w:bottom w:val="single" w:sz="4" w:space="0" w:color="auto"/>
            </w:tcBorders>
            <w:shd w:val="clear" w:color="auto" w:fill="auto"/>
          </w:tcPr>
          <w:p w:rsidR="00FF5FFA" w:rsidRPr="00FF5FFA" w:rsidRDefault="00FF5FFA" w:rsidP="00FF5FFA">
            <w:pPr>
              <w:widowControl w:val="0"/>
              <w:spacing w:after="0" w:line="240" w:lineRule="auto"/>
              <w:rPr>
                <w:rFonts w:ascii="Times New Roman" w:eastAsia="Arial Unicode MS" w:hAnsi="Times New Roman" w:cs="Times New Roman"/>
                <w:sz w:val="24"/>
                <w:szCs w:val="24"/>
                <w:lang w:val="uk-UA" w:eastAsia="uk-UA"/>
              </w:rPr>
            </w:pPr>
            <w:r w:rsidRPr="00FF5FFA">
              <w:rPr>
                <w:rFonts w:ascii="Times New Roman" w:eastAsia="Arial Unicode MS" w:hAnsi="Times New Roman" w:cs="Times New Roman"/>
                <w:sz w:val="24"/>
                <w:szCs w:val="24"/>
                <w:lang w:val="uk-UA" w:eastAsia="uk-UA"/>
              </w:rPr>
              <w:t>Структурні підрозділи Великосеверинівської сільської ради</w:t>
            </w:r>
          </w:p>
        </w:tc>
        <w:tc>
          <w:tcPr>
            <w:tcW w:w="1843"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 xml:space="preserve">Бюджет Велико-северинівської територіальної громади </w:t>
            </w:r>
          </w:p>
        </w:tc>
        <w:tc>
          <w:tcPr>
            <w:tcW w:w="1985" w:type="dxa"/>
            <w:tcBorders>
              <w:top w:val="single" w:sz="4" w:space="0" w:color="auto"/>
              <w:left w:val="single" w:sz="4" w:space="0" w:color="000000"/>
              <w:bottom w:val="single" w:sz="4" w:space="0" w:color="auto"/>
              <w:right w:val="single" w:sz="4" w:space="0" w:color="000000"/>
            </w:tcBorders>
            <w:shd w:val="clear" w:color="auto" w:fill="auto"/>
          </w:tcPr>
          <w:p w:rsidR="00FF5FFA" w:rsidRPr="00FF5FFA" w:rsidRDefault="00FF5FFA" w:rsidP="00FF5FFA">
            <w:pPr>
              <w:widowControl w:val="0"/>
              <w:spacing w:after="0" w:line="240" w:lineRule="auto"/>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Забезпечення працівників формувань цивільного захисту засобами індивідуального захисту, приладами дозиметричного та хімічного контролю, обладнанням</w:t>
            </w:r>
          </w:p>
        </w:tc>
      </w:tr>
      <w:tr w:rsidR="00FF5FFA" w:rsidRPr="00FF5FFA" w:rsidTr="007A02AC">
        <w:trPr>
          <w:cantSplit/>
          <w:trHeight w:val="941"/>
        </w:trPr>
        <w:tc>
          <w:tcPr>
            <w:tcW w:w="680"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lastRenderedPageBreak/>
              <w:t>16</w:t>
            </w:r>
          </w:p>
        </w:tc>
        <w:tc>
          <w:tcPr>
            <w:tcW w:w="4282"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Закупівля  обладнання та товарів відповідно додатку 2 «Примірний перелік комплектації пунктів незламності» до  Порядку організації та функціонування пунктів незламності, затвердженого постановою Кабінету Міністрів України від 17 грудня 2022 року № 1401 «Питання організації та функціонування пунктів незламності», проведення ремонтних робіт</w:t>
            </w:r>
          </w:p>
        </w:tc>
        <w:tc>
          <w:tcPr>
            <w:tcW w:w="1275" w:type="dxa"/>
            <w:tcBorders>
              <w:top w:val="single" w:sz="4" w:space="0" w:color="auto"/>
              <w:left w:val="single" w:sz="4" w:space="0" w:color="000000"/>
              <w:bottom w:val="single" w:sz="4" w:space="0" w:color="auto"/>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400</w:t>
            </w:r>
          </w:p>
        </w:tc>
        <w:tc>
          <w:tcPr>
            <w:tcW w:w="851"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200</w:t>
            </w:r>
          </w:p>
        </w:tc>
        <w:tc>
          <w:tcPr>
            <w:tcW w:w="850" w:type="dxa"/>
            <w:tcBorders>
              <w:top w:val="single" w:sz="4" w:space="0" w:color="auto"/>
              <w:left w:val="single" w:sz="4" w:space="0" w:color="000000"/>
              <w:bottom w:val="single" w:sz="4" w:space="0" w:color="auto"/>
              <w:right w:val="single" w:sz="4" w:space="0" w:color="000000"/>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100</w:t>
            </w:r>
          </w:p>
        </w:tc>
        <w:tc>
          <w:tcPr>
            <w:tcW w:w="851" w:type="dxa"/>
            <w:tcBorders>
              <w:top w:val="single" w:sz="4" w:space="0" w:color="auto"/>
              <w:left w:val="single" w:sz="4" w:space="0" w:color="000000"/>
              <w:bottom w:val="single" w:sz="4" w:space="0" w:color="auto"/>
              <w:right w:val="single" w:sz="4" w:space="0" w:color="000000"/>
            </w:tcBorders>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100</w:t>
            </w:r>
          </w:p>
        </w:tc>
        <w:tc>
          <w:tcPr>
            <w:tcW w:w="2551" w:type="dxa"/>
            <w:tcBorders>
              <w:top w:val="single" w:sz="4" w:space="0" w:color="auto"/>
              <w:left w:val="single" w:sz="4" w:space="0" w:color="000000"/>
              <w:bottom w:val="single" w:sz="4" w:space="0" w:color="auto"/>
            </w:tcBorders>
            <w:shd w:val="clear" w:color="auto" w:fill="auto"/>
          </w:tcPr>
          <w:p w:rsidR="00FF5FFA" w:rsidRPr="00FF5FFA" w:rsidRDefault="00FF5FFA" w:rsidP="00FF5FFA">
            <w:pPr>
              <w:widowControl w:val="0"/>
              <w:spacing w:after="0" w:line="240" w:lineRule="auto"/>
              <w:rPr>
                <w:rFonts w:ascii="Times New Roman" w:eastAsia="Arial Unicode MS" w:hAnsi="Times New Roman" w:cs="Times New Roman"/>
                <w:sz w:val="24"/>
                <w:szCs w:val="24"/>
                <w:lang w:val="uk-UA" w:eastAsia="uk-UA"/>
              </w:rPr>
            </w:pPr>
            <w:r w:rsidRPr="00FF5FFA">
              <w:rPr>
                <w:rFonts w:ascii="Times New Roman" w:eastAsia="Arial Unicode MS" w:hAnsi="Times New Roman" w:cs="Times New Roman"/>
                <w:sz w:val="24"/>
                <w:szCs w:val="24"/>
                <w:lang w:val="uk-UA" w:eastAsia="uk-UA"/>
              </w:rPr>
              <w:t>Структурні підрозділи Великосеверинівської сільської ради</w:t>
            </w:r>
          </w:p>
        </w:tc>
        <w:tc>
          <w:tcPr>
            <w:tcW w:w="1843" w:type="dxa"/>
            <w:tcBorders>
              <w:top w:val="single" w:sz="4" w:space="0" w:color="auto"/>
              <w:left w:val="single" w:sz="4" w:space="0" w:color="000000"/>
              <w:bottom w:val="single" w:sz="4" w:space="0" w:color="auto"/>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 xml:space="preserve">Бюджет Велико-северинівської територіальної громади </w:t>
            </w:r>
          </w:p>
        </w:tc>
        <w:tc>
          <w:tcPr>
            <w:tcW w:w="1985" w:type="dxa"/>
            <w:tcBorders>
              <w:top w:val="single" w:sz="4" w:space="0" w:color="auto"/>
              <w:left w:val="single" w:sz="4" w:space="0" w:color="000000"/>
              <w:bottom w:val="single" w:sz="4" w:space="0" w:color="auto"/>
              <w:right w:val="single" w:sz="4" w:space="0" w:color="000000"/>
            </w:tcBorders>
            <w:shd w:val="clear" w:color="auto" w:fill="auto"/>
          </w:tcPr>
          <w:p w:rsidR="00FF5FFA" w:rsidRPr="00FF5FFA" w:rsidRDefault="00FF5FFA" w:rsidP="00FF5FFA">
            <w:pPr>
              <w:widowControl w:val="0"/>
              <w:spacing w:after="0" w:line="240" w:lineRule="auto"/>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 xml:space="preserve">Забезпечення </w:t>
            </w:r>
          </w:p>
          <w:p w:rsidR="00FF5FFA" w:rsidRPr="00FF5FFA" w:rsidRDefault="00FF5FFA" w:rsidP="00FF5FFA">
            <w:pPr>
              <w:widowControl w:val="0"/>
              <w:spacing w:after="0" w:line="240" w:lineRule="auto"/>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 xml:space="preserve">виконання заходів </w:t>
            </w:r>
            <w:r w:rsidRPr="00FF5FFA">
              <w:rPr>
                <w:rFonts w:ascii="Times New Roman" w:eastAsia="MS Mincho" w:hAnsi="Times New Roman" w:cs="Times New Roman"/>
                <w:sz w:val="24"/>
                <w:szCs w:val="24"/>
                <w:lang w:val="uk-UA" w:eastAsia="uk-UA"/>
              </w:rPr>
              <w:t>щодо захисту населення під час порушення нормальних умов життєдіяльності у разі критичних проблем з енергетикою та опаленням, функціонування чотирьох «Пунктів незламності»</w:t>
            </w:r>
          </w:p>
        </w:tc>
      </w:tr>
      <w:tr w:rsidR="00FF5FFA" w:rsidRPr="00FF5FFA" w:rsidTr="007A02AC">
        <w:trPr>
          <w:cantSplit/>
          <w:trHeight w:val="941"/>
        </w:trPr>
        <w:tc>
          <w:tcPr>
            <w:tcW w:w="680" w:type="dxa"/>
            <w:tcBorders>
              <w:top w:val="single" w:sz="4" w:space="0" w:color="auto"/>
              <w:left w:val="single" w:sz="4" w:space="0" w:color="000000"/>
              <w:bottom w:val="single" w:sz="4" w:space="0" w:color="000000"/>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8"/>
                <w:szCs w:val="28"/>
                <w:lang w:val="uk-UA" w:eastAsia="uk-UA"/>
              </w:rPr>
            </w:pPr>
          </w:p>
        </w:tc>
        <w:tc>
          <w:tcPr>
            <w:tcW w:w="4282" w:type="dxa"/>
            <w:tcBorders>
              <w:top w:val="single" w:sz="4" w:space="0" w:color="auto"/>
              <w:left w:val="single" w:sz="4" w:space="0" w:color="000000"/>
              <w:bottom w:val="single" w:sz="4" w:space="0" w:color="000000"/>
            </w:tcBorders>
            <w:shd w:val="clear" w:color="auto" w:fill="auto"/>
          </w:tcPr>
          <w:p w:rsidR="00FF5FFA" w:rsidRPr="00FF5FFA" w:rsidRDefault="00FF5FFA" w:rsidP="00FF5FFA">
            <w:pPr>
              <w:spacing w:after="0" w:line="240" w:lineRule="auto"/>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b/>
                <w:sz w:val="24"/>
                <w:szCs w:val="24"/>
                <w:lang w:val="uk-UA" w:eastAsia="uk-UA"/>
              </w:rPr>
              <w:t>Усього на реалізацію програми</w:t>
            </w:r>
          </w:p>
        </w:tc>
        <w:tc>
          <w:tcPr>
            <w:tcW w:w="1275" w:type="dxa"/>
            <w:tcBorders>
              <w:top w:val="single" w:sz="4" w:space="0" w:color="auto"/>
              <w:left w:val="single" w:sz="4" w:space="0" w:color="000000"/>
              <w:bottom w:val="single" w:sz="4" w:space="0" w:color="000000"/>
            </w:tcBorders>
          </w:tcPr>
          <w:p w:rsidR="00FF5FFA" w:rsidRPr="00FF5FFA" w:rsidRDefault="00FF5FFA" w:rsidP="00FF5FFA">
            <w:pPr>
              <w:spacing w:after="0" w:line="240" w:lineRule="auto"/>
              <w:jc w:val="center"/>
              <w:rPr>
                <w:rFonts w:ascii="Times New Roman" w:eastAsia="Times New Roman" w:hAnsi="Times New Roman" w:cs="Times New Roman"/>
                <w:b/>
                <w:bCs/>
                <w:sz w:val="24"/>
                <w:szCs w:val="24"/>
                <w:lang w:val="uk-UA" w:eastAsia="uk-UA"/>
              </w:rPr>
            </w:pPr>
            <w:r w:rsidRPr="00FF5FFA">
              <w:rPr>
                <w:rFonts w:ascii="Times New Roman" w:eastAsia="Times New Roman" w:hAnsi="Times New Roman" w:cs="Times New Roman"/>
                <w:b/>
                <w:bCs/>
                <w:sz w:val="24"/>
                <w:szCs w:val="24"/>
                <w:lang w:val="uk-UA" w:eastAsia="uk-UA"/>
              </w:rPr>
              <w:t>18200</w:t>
            </w:r>
          </w:p>
        </w:tc>
        <w:tc>
          <w:tcPr>
            <w:tcW w:w="851" w:type="dxa"/>
            <w:tcBorders>
              <w:top w:val="single" w:sz="4" w:space="0" w:color="auto"/>
              <w:left w:val="single" w:sz="4" w:space="0" w:color="000000"/>
              <w:bottom w:val="single" w:sz="4" w:space="0" w:color="000000"/>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b/>
                <w:bCs/>
                <w:sz w:val="24"/>
                <w:szCs w:val="24"/>
                <w:lang w:val="uk-UA" w:eastAsia="uk-UA"/>
              </w:rPr>
            </w:pPr>
            <w:r w:rsidRPr="00FF5FFA">
              <w:rPr>
                <w:rFonts w:ascii="Times New Roman" w:eastAsia="Times New Roman" w:hAnsi="Times New Roman" w:cs="Times New Roman"/>
                <w:b/>
                <w:bCs/>
                <w:sz w:val="24"/>
                <w:szCs w:val="24"/>
                <w:lang w:val="uk-UA" w:eastAsia="uk-UA"/>
              </w:rPr>
              <w:t>10140</w:t>
            </w:r>
          </w:p>
        </w:tc>
        <w:tc>
          <w:tcPr>
            <w:tcW w:w="850" w:type="dxa"/>
            <w:tcBorders>
              <w:top w:val="single" w:sz="4" w:space="0" w:color="auto"/>
              <w:left w:val="single" w:sz="4" w:space="0" w:color="000000"/>
              <w:bottom w:val="single" w:sz="4" w:space="0" w:color="000000"/>
              <w:right w:val="single" w:sz="4" w:space="0" w:color="000000"/>
            </w:tcBorders>
          </w:tcPr>
          <w:p w:rsidR="00FF5FFA" w:rsidRPr="00FF5FFA" w:rsidRDefault="00FF5FFA" w:rsidP="00FF5FFA">
            <w:pPr>
              <w:spacing w:after="0" w:line="240" w:lineRule="auto"/>
              <w:jc w:val="center"/>
              <w:rPr>
                <w:rFonts w:ascii="Times New Roman" w:eastAsia="Times New Roman" w:hAnsi="Times New Roman" w:cs="Times New Roman"/>
                <w:b/>
                <w:bCs/>
                <w:sz w:val="24"/>
                <w:szCs w:val="24"/>
                <w:lang w:val="uk-UA" w:eastAsia="uk-UA"/>
              </w:rPr>
            </w:pPr>
            <w:r w:rsidRPr="00FF5FFA">
              <w:rPr>
                <w:rFonts w:ascii="Times New Roman" w:eastAsia="Times New Roman" w:hAnsi="Times New Roman" w:cs="Times New Roman"/>
                <w:b/>
                <w:bCs/>
                <w:sz w:val="24"/>
                <w:szCs w:val="24"/>
                <w:lang w:val="uk-UA" w:eastAsia="uk-UA"/>
              </w:rPr>
              <w:t>3740</w:t>
            </w:r>
          </w:p>
        </w:tc>
        <w:tc>
          <w:tcPr>
            <w:tcW w:w="851" w:type="dxa"/>
            <w:tcBorders>
              <w:top w:val="single" w:sz="4" w:space="0" w:color="auto"/>
              <w:left w:val="single" w:sz="4" w:space="0" w:color="000000"/>
              <w:bottom w:val="single" w:sz="4" w:space="0" w:color="000000"/>
              <w:right w:val="single" w:sz="4" w:space="0" w:color="000000"/>
            </w:tcBorders>
          </w:tcPr>
          <w:p w:rsidR="00FF5FFA" w:rsidRPr="00FF5FFA" w:rsidRDefault="00FF5FFA" w:rsidP="00FF5FFA">
            <w:pPr>
              <w:spacing w:after="0" w:line="240" w:lineRule="auto"/>
              <w:jc w:val="center"/>
              <w:rPr>
                <w:rFonts w:ascii="Times New Roman" w:eastAsia="Times New Roman" w:hAnsi="Times New Roman" w:cs="Times New Roman"/>
                <w:b/>
                <w:bCs/>
                <w:sz w:val="24"/>
                <w:szCs w:val="24"/>
                <w:lang w:val="uk-UA" w:eastAsia="uk-UA"/>
              </w:rPr>
            </w:pPr>
            <w:r w:rsidRPr="00FF5FFA">
              <w:rPr>
                <w:rFonts w:ascii="Times New Roman" w:eastAsia="Times New Roman" w:hAnsi="Times New Roman" w:cs="Times New Roman"/>
                <w:b/>
                <w:bCs/>
                <w:sz w:val="24"/>
                <w:szCs w:val="24"/>
                <w:lang w:val="uk-UA" w:eastAsia="uk-UA"/>
              </w:rPr>
              <w:t>4340</w:t>
            </w:r>
          </w:p>
        </w:tc>
        <w:tc>
          <w:tcPr>
            <w:tcW w:w="2551" w:type="dxa"/>
            <w:tcBorders>
              <w:top w:val="single" w:sz="4" w:space="0" w:color="auto"/>
              <w:left w:val="single" w:sz="4" w:space="0" w:color="000000"/>
              <w:bottom w:val="single" w:sz="4" w:space="0" w:color="000000"/>
            </w:tcBorders>
            <w:shd w:val="clear" w:color="auto" w:fill="auto"/>
          </w:tcPr>
          <w:p w:rsidR="00FF5FFA" w:rsidRPr="00FF5FFA" w:rsidRDefault="00FF5FFA" w:rsidP="00FF5FFA">
            <w:pPr>
              <w:widowControl w:val="0"/>
              <w:spacing w:after="0" w:line="240" w:lineRule="auto"/>
              <w:rPr>
                <w:rFonts w:ascii="Times New Roman" w:eastAsia="Arial Unicode MS" w:hAnsi="Times New Roman" w:cs="Times New Roman"/>
                <w:sz w:val="24"/>
                <w:szCs w:val="24"/>
                <w:lang w:val="uk-UA" w:eastAsia="uk-UA"/>
              </w:rPr>
            </w:pPr>
          </w:p>
        </w:tc>
        <w:tc>
          <w:tcPr>
            <w:tcW w:w="1843" w:type="dxa"/>
            <w:tcBorders>
              <w:top w:val="single" w:sz="4" w:space="0" w:color="auto"/>
              <w:left w:val="single" w:sz="4" w:space="0" w:color="000000"/>
              <w:bottom w:val="single" w:sz="4" w:space="0" w:color="000000"/>
            </w:tcBorders>
            <w:shd w:val="clear" w:color="auto" w:fill="auto"/>
          </w:tcPr>
          <w:p w:rsidR="00FF5FFA" w:rsidRPr="00FF5FFA" w:rsidRDefault="00FF5FFA" w:rsidP="00FF5FFA">
            <w:pPr>
              <w:spacing w:after="0" w:line="240" w:lineRule="auto"/>
              <w:jc w:val="center"/>
              <w:rPr>
                <w:rFonts w:ascii="Times New Roman" w:eastAsia="Times New Roman" w:hAnsi="Times New Roman" w:cs="Times New Roman"/>
                <w:sz w:val="24"/>
                <w:szCs w:val="24"/>
                <w:lang w:val="uk-UA" w:eastAsia="uk-UA"/>
              </w:rPr>
            </w:pPr>
          </w:p>
        </w:tc>
        <w:tc>
          <w:tcPr>
            <w:tcW w:w="1985" w:type="dxa"/>
            <w:tcBorders>
              <w:top w:val="single" w:sz="4" w:space="0" w:color="auto"/>
              <w:left w:val="single" w:sz="4" w:space="0" w:color="000000"/>
              <w:bottom w:val="single" w:sz="4" w:space="0" w:color="000000"/>
              <w:right w:val="single" w:sz="4" w:space="0" w:color="000000"/>
            </w:tcBorders>
            <w:shd w:val="clear" w:color="auto" w:fill="auto"/>
          </w:tcPr>
          <w:p w:rsidR="00FF5FFA" w:rsidRPr="00FF5FFA" w:rsidRDefault="00FF5FFA" w:rsidP="00FF5FFA">
            <w:pPr>
              <w:widowControl w:val="0"/>
              <w:spacing w:after="0" w:line="240" w:lineRule="auto"/>
              <w:rPr>
                <w:rFonts w:ascii="Times New Roman" w:eastAsia="Times New Roman" w:hAnsi="Times New Roman" w:cs="Times New Roman"/>
                <w:sz w:val="24"/>
                <w:szCs w:val="24"/>
                <w:lang w:val="uk-UA" w:eastAsia="uk-UA"/>
              </w:rPr>
            </w:pPr>
          </w:p>
        </w:tc>
      </w:tr>
    </w:tbl>
    <w:p w:rsidR="00FF5FFA" w:rsidRPr="00FF5FFA" w:rsidRDefault="00FF5FFA" w:rsidP="00FF5FFA">
      <w:pPr>
        <w:spacing w:after="0" w:line="240" w:lineRule="auto"/>
        <w:rPr>
          <w:rFonts w:ascii="Times New Roman" w:eastAsia="Times New Roman" w:hAnsi="Times New Roman" w:cs="Times New Roman"/>
          <w:sz w:val="28"/>
          <w:szCs w:val="28"/>
          <w:lang w:val="uk-UA" w:eastAsia="uk-UA"/>
        </w:rPr>
      </w:pPr>
      <w:r w:rsidRPr="00FF5FFA">
        <w:rPr>
          <w:rFonts w:ascii="Times New Roman" w:eastAsia="Times New Roman" w:hAnsi="Times New Roman" w:cs="Times New Roman"/>
          <w:sz w:val="28"/>
          <w:szCs w:val="28"/>
          <w:lang w:val="uk-UA" w:eastAsia="uk-UA"/>
        </w:rPr>
        <w:t xml:space="preserve">                                 </w:t>
      </w:r>
    </w:p>
    <w:p w:rsidR="00FF5FFA" w:rsidRPr="00FF5FFA" w:rsidRDefault="00FF5FFA" w:rsidP="00FF5FFA">
      <w:pPr>
        <w:spacing w:after="0" w:line="240" w:lineRule="auto"/>
        <w:rPr>
          <w:rFonts w:ascii="Times New Roman" w:eastAsia="Times New Roman" w:hAnsi="Times New Roman" w:cs="Times New Roman"/>
          <w:sz w:val="24"/>
          <w:szCs w:val="24"/>
          <w:lang w:val="uk-UA" w:eastAsia="uk-UA"/>
        </w:rPr>
      </w:pPr>
      <w:r w:rsidRPr="00FF5FFA">
        <w:rPr>
          <w:rFonts w:ascii="Times New Roman" w:eastAsia="Times New Roman" w:hAnsi="Times New Roman" w:cs="Times New Roman"/>
          <w:sz w:val="24"/>
          <w:szCs w:val="24"/>
          <w:lang w:val="uk-UA" w:eastAsia="uk-UA"/>
        </w:rPr>
        <w:t xml:space="preserve">                                                                       </w:t>
      </w:r>
    </w:p>
    <w:p w:rsidR="00382A08" w:rsidRDefault="00382A08"/>
    <w:sectPr w:rsidR="00382A08" w:rsidSect="00810287">
      <w:pgSz w:w="16838" w:h="11906" w:orient="landscape"/>
      <w:pgMar w:top="993" w:right="567" w:bottom="56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002" w:rsidRDefault="00FB0F20" w:rsidP="00B92DB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3F4002" w:rsidRDefault="00FB0F2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002" w:rsidRDefault="00FB0F20" w:rsidP="00B92DB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3F4002" w:rsidRDefault="00FB0F2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536D7"/>
    <w:multiLevelType w:val="hybridMultilevel"/>
    <w:tmpl w:val="2A9E78D8"/>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FA"/>
    <w:rsid w:val="00382A08"/>
    <w:rsid w:val="00FB0F20"/>
    <w:rsid w:val="00FF5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F5FF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F5FFA"/>
  </w:style>
  <w:style w:type="character" w:styleId="a5">
    <w:name w:val="page number"/>
    <w:basedOn w:val="a0"/>
    <w:rsid w:val="00FF5FFA"/>
  </w:style>
  <w:style w:type="paragraph" w:styleId="a6">
    <w:name w:val="Balloon Text"/>
    <w:basedOn w:val="a"/>
    <w:link w:val="a7"/>
    <w:uiPriority w:val="99"/>
    <w:semiHidden/>
    <w:unhideWhenUsed/>
    <w:rsid w:val="00FF5F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F5F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F5FF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F5FFA"/>
  </w:style>
  <w:style w:type="character" w:styleId="a5">
    <w:name w:val="page number"/>
    <w:basedOn w:val="a0"/>
    <w:rsid w:val="00FF5FFA"/>
  </w:style>
  <w:style w:type="paragraph" w:styleId="a6">
    <w:name w:val="Balloon Text"/>
    <w:basedOn w:val="a"/>
    <w:link w:val="a7"/>
    <w:uiPriority w:val="99"/>
    <w:semiHidden/>
    <w:unhideWhenUsed/>
    <w:rsid w:val="00FF5F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F5F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13759</Words>
  <Characters>7844</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2</cp:revision>
  <dcterms:created xsi:type="dcterms:W3CDTF">2023-12-27T11:30:00Z</dcterms:created>
  <dcterms:modified xsi:type="dcterms:W3CDTF">2023-12-27T11:32:00Z</dcterms:modified>
</cp:coreProperties>
</file>