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4E" w:rsidRPr="00331F4E" w:rsidRDefault="00331F4E" w:rsidP="00331F4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:rsidR="00331F4E" w:rsidRPr="00331F4E" w:rsidRDefault="00331F4E" w:rsidP="00331F4E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</w:t>
      </w:r>
    </w:p>
    <w:p w:rsidR="00331F4E" w:rsidRPr="00331F4E" w:rsidRDefault="00331F4E" w:rsidP="00331F4E">
      <w:pPr>
        <w:widowControl w:val="0"/>
        <w:spacing w:after="0" w:line="240" w:lineRule="auto"/>
        <w:ind w:left="4820" w:hanging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розпорядження</w:t>
      </w:r>
    </w:p>
    <w:p w:rsidR="00331F4E" w:rsidRPr="00331F4E" w:rsidRDefault="00331F4E" w:rsidP="00331F4E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Великосеверинівського</w:t>
      </w:r>
    </w:p>
    <w:p w:rsidR="00331F4E" w:rsidRPr="00331F4E" w:rsidRDefault="00331F4E" w:rsidP="00331F4E">
      <w:pPr>
        <w:widowControl w:val="0"/>
        <w:spacing w:after="0" w:line="240" w:lineRule="auto"/>
        <w:ind w:left="4395" w:hanging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      сільського голови </w:t>
      </w:r>
    </w:p>
    <w:p w:rsidR="00331F4E" w:rsidRPr="00331F4E" w:rsidRDefault="00331F4E" w:rsidP="00331F4E">
      <w:pPr>
        <w:widowControl w:val="0"/>
        <w:spacing w:after="0" w:line="240" w:lineRule="auto"/>
        <w:ind w:left="4820" w:hanging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ab/>
        <w:t xml:space="preserve"> «10» липня 2024 року №94-од</w:t>
      </w:r>
    </w:p>
    <w:p w:rsidR="00331F4E" w:rsidRPr="00331F4E" w:rsidRDefault="00331F4E" w:rsidP="00331F4E">
      <w:pPr>
        <w:widowControl w:val="0"/>
        <w:tabs>
          <w:tab w:val="left" w:pos="709"/>
        </w:tabs>
        <w:spacing w:after="0" w:line="240" w:lineRule="auto"/>
        <w:ind w:left="4820" w:hanging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1F4E" w:rsidRPr="00331F4E" w:rsidRDefault="00331F4E" w:rsidP="00331F4E">
      <w:pPr>
        <w:widowControl w:val="0"/>
        <w:tabs>
          <w:tab w:val="left" w:pos="4820"/>
        </w:tabs>
        <w:spacing w:after="0" w:line="240" w:lineRule="auto"/>
        <w:ind w:left="4820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31F4E" w:rsidRPr="00331F4E" w:rsidRDefault="00331F4E" w:rsidP="00331F4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331F4E" w:rsidRPr="00331F4E" w:rsidRDefault="00331F4E" w:rsidP="00331F4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31F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спортивної команди Великосеверинівської сільської ради </w:t>
      </w:r>
    </w:p>
    <w:p w:rsidR="00331F4E" w:rsidRPr="00331F4E" w:rsidRDefault="00331F4E" w:rsidP="00331F4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31F4E" w:rsidRPr="00331F4E" w:rsidTr="006656F1">
        <w:trPr>
          <w:trHeight w:val="544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Тридух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Ігор Станіславович</w:t>
            </w: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Матвєєнко Вікторія Ярославівна</w:t>
            </w: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Шатний</w:t>
            </w:r>
            <w:proofErr w:type="spellEnd"/>
            <w:r w:rsidRPr="00331F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31F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Кудрявцева Людмила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Іванівна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Медведев Владислав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ілюгін Роман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Сіренко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Софія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Дильман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Попович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Іванович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Єрган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Андрій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Матвєєнко</w:t>
            </w:r>
            <w:proofErr w:type="spellEnd"/>
            <w:proofErr w:type="gram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італій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Ярославович</w:t>
            </w: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Горденко</w:t>
            </w:r>
            <w:proofErr w:type="spell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Андрій</w:t>
            </w:r>
            <w:proofErr w:type="spellEnd"/>
            <w:proofErr w:type="gram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Волошин Михайло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Гаращенко Ярослав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Кафтан Назар </w:t>
            </w:r>
            <w:proofErr w:type="spellStart"/>
            <w:r w:rsidRPr="00331F4E">
              <w:rPr>
                <w:rFonts w:ascii="Times New Roman" w:eastAsia="Calibri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331F4E" w:rsidRPr="00331F4E" w:rsidRDefault="00331F4E" w:rsidP="00331F4E">
            <w:pPr>
              <w:tabs>
                <w:tab w:val="left" w:pos="429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1F4E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____________________________________________</w:t>
            </w:r>
          </w:p>
        </w:tc>
      </w:tr>
    </w:tbl>
    <w:p w:rsidR="00331F4E" w:rsidRPr="00331F4E" w:rsidRDefault="00331F4E" w:rsidP="00331F4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7A86" w:rsidRDefault="001F7A86">
      <w:bookmarkStart w:id="0" w:name="_GoBack"/>
      <w:bookmarkEnd w:id="0"/>
    </w:p>
    <w:sectPr w:rsidR="001F7A86" w:rsidSect="00087578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4E"/>
    <w:rsid w:val="001F7A86"/>
    <w:rsid w:val="0033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2024-08-19T14:07:00Z</dcterms:created>
  <dcterms:modified xsi:type="dcterms:W3CDTF">2024-08-19T14:07:00Z</dcterms:modified>
</cp:coreProperties>
</file>