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EBBF8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 xml:space="preserve">Додаток </w:t>
      </w:r>
    </w:p>
    <w:p w14:paraId="7CFDED16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до розпорядження</w:t>
      </w:r>
    </w:p>
    <w:p w14:paraId="347D5696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 xml:space="preserve">Великосеверинівського </w:t>
      </w:r>
    </w:p>
    <w:p w14:paraId="476F7A0E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сільського голови</w:t>
      </w:r>
    </w:p>
    <w:p w14:paraId="1AAA4274" w14:textId="7292926A" w:rsidR="00125E77" w:rsidRPr="009F7631" w:rsidRDefault="001B785D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6D3051">
        <w:rPr>
          <w:rFonts w:eastAsia="Times New Roman" w:cs="Times New Roman"/>
          <w:szCs w:val="28"/>
          <w:lang w:val="uk-UA" w:eastAsia="ru-RU"/>
        </w:rPr>
        <w:t>«21»</w:t>
      </w:r>
      <w:bookmarkStart w:id="0" w:name="_GoBack"/>
      <w:bookmarkEnd w:id="0"/>
      <w:r w:rsidR="00AF2CFA">
        <w:rPr>
          <w:rFonts w:eastAsia="Times New Roman" w:cs="Times New Roman"/>
          <w:szCs w:val="28"/>
          <w:lang w:val="uk-UA" w:eastAsia="ru-RU"/>
        </w:rPr>
        <w:t xml:space="preserve"> </w:t>
      </w:r>
      <w:r w:rsidR="00700D2A">
        <w:rPr>
          <w:rFonts w:eastAsia="Times New Roman" w:cs="Times New Roman"/>
          <w:szCs w:val="28"/>
          <w:lang w:val="uk-UA" w:eastAsia="ru-RU"/>
        </w:rPr>
        <w:t>серпня</w:t>
      </w:r>
      <w:r w:rsidR="00AF1718">
        <w:rPr>
          <w:rFonts w:eastAsia="Times New Roman" w:cs="Times New Roman"/>
          <w:szCs w:val="28"/>
          <w:lang w:val="uk-UA" w:eastAsia="ru-RU"/>
        </w:rPr>
        <w:t xml:space="preserve"> </w:t>
      </w:r>
      <w:r w:rsidR="00943E74">
        <w:rPr>
          <w:rFonts w:eastAsia="Times New Roman" w:cs="Times New Roman"/>
          <w:szCs w:val="28"/>
          <w:lang w:val="uk-UA" w:eastAsia="ru-RU"/>
        </w:rPr>
        <w:t xml:space="preserve"> </w:t>
      </w:r>
      <w:r w:rsidR="00125E77" w:rsidRPr="009F7631">
        <w:rPr>
          <w:rFonts w:eastAsia="Times New Roman" w:cs="Times New Roman"/>
          <w:szCs w:val="28"/>
          <w:lang w:val="uk-UA" w:eastAsia="ru-RU"/>
        </w:rPr>
        <w:t>202</w:t>
      </w:r>
      <w:r w:rsidR="003D673F">
        <w:rPr>
          <w:rFonts w:eastAsia="Times New Roman" w:cs="Times New Roman"/>
          <w:szCs w:val="28"/>
          <w:lang w:val="uk-UA" w:eastAsia="ru-RU"/>
        </w:rPr>
        <w:t xml:space="preserve">4 </w:t>
      </w:r>
      <w:r w:rsidR="00125E77" w:rsidRPr="009F7631">
        <w:rPr>
          <w:rFonts w:eastAsia="Times New Roman" w:cs="Times New Roman"/>
          <w:szCs w:val="28"/>
          <w:lang w:val="uk-UA" w:eastAsia="ru-RU"/>
        </w:rPr>
        <w:t>року  №</w:t>
      </w:r>
      <w:r w:rsidR="006D3051">
        <w:rPr>
          <w:rFonts w:eastAsia="Times New Roman" w:cs="Times New Roman"/>
          <w:szCs w:val="28"/>
          <w:lang w:val="uk-UA" w:eastAsia="ru-RU"/>
        </w:rPr>
        <w:t>104-од</w:t>
      </w:r>
      <w:r w:rsidR="00125E77" w:rsidRPr="009F7631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10C42E0A" w14:textId="77777777" w:rsidR="00125E77" w:rsidRPr="009F7631" w:rsidRDefault="00125E77" w:rsidP="00125E77">
      <w:pPr>
        <w:spacing w:after="0"/>
        <w:ind w:left="5812" w:right="-1"/>
        <w:rPr>
          <w:rFonts w:eastAsia="Times New Roman" w:cs="Times New Roman"/>
          <w:szCs w:val="28"/>
          <w:lang w:val="uk-UA" w:eastAsia="ru-RU"/>
        </w:rPr>
      </w:pPr>
    </w:p>
    <w:p w14:paraId="5126FD90" w14:textId="77777777" w:rsidR="00125E77" w:rsidRPr="009F7631" w:rsidRDefault="00125E77" w:rsidP="00125E77">
      <w:pPr>
        <w:spacing w:after="0"/>
        <w:ind w:left="5812" w:right="-1"/>
        <w:rPr>
          <w:rFonts w:eastAsia="Times New Roman" w:cs="Times New Roman"/>
          <w:b/>
          <w:szCs w:val="28"/>
          <w:lang w:val="uk-UA" w:eastAsia="ru-RU"/>
        </w:rPr>
      </w:pPr>
    </w:p>
    <w:p w14:paraId="5FDA6589" w14:textId="77777777" w:rsidR="00125E77" w:rsidRPr="009F7631" w:rsidRDefault="00125E77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F7631">
        <w:rPr>
          <w:rFonts w:eastAsia="Times New Roman" w:cs="Times New Roman"/>
          <w:b/>
          <w:szCs w:val="28"/>
          <w:lang w:val="uk-UA" w:eastAsia="ru-RU"/>
        </w:rPr>
        <w:t>ПОРЯДОК ДЕННИЙ</w:t>
      </w:r>
    </w:p>
    <w:p w14:paraId="58762C02" w14:textId="08E0DC8E" w:rsidR="00125E77" w:rsidRPr="009F7631" w:rsidRDefault="00125E77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F7631">
        <w:rPr>
          <w:rFonts w:eastAsia="Times New Roman" w:cs="Times New Roman"/>
          <w:b/>
          <w:szCs w:val="28"/>
          <w:lang w:val="uk-UA" w:eastAsia="ru-RU"/>
        </w:rPr>
        <w:t xml:space="preserve">чергової </w:t>
      </w:r>
      <w:r w:rsidR="00E73B0C">
        <w:rPr>
          <w:rFonts w:eastAsia="Times New Roman" w:cs="Times New Roman"/>
          <w:b/>
          <w:szCs w:val="28"/>
          <w:lang w:val="uk-UA" w:eastAsia="ru-RU"/>
        </w:rPr>
        <w:t xml:space="preserve">сорок </w:t>
      </w:r>
      <w:r w:rsidR="00700D2A">
        <w:rPr>
          <w:rFonts w:eastAsia="Times New Roman" w:cs="Times New Roman"/>
          <w:b/>
          <w:szCs w:val="28"/>
          <w:lang w:val="uk-UA" w:eastAsia="ru-RU"/>
        </w:rPr>
        <w:t>п’ятої</w:t>
      </w:r>
      <w:r w:rsidRPr="009F7631">
        <w:rPr>
          <w:rFonts w:eastAsia="Times New Roman" w:cs="Times New Roman"/>
          <w:b/>
          <w:szCs w:val="28"/>
          <w:lang w:val="uk-UA" w:eastAsia="ru-RU"/>
        </w:rPr>
        <w:t xml:space="preserve"> сесії восьмого скликання </w:t>
      </w:r>
    </w:p>
    <w:p w14:paraId="48833081" w14:textId="77777777" w:rsidR="00125E77" w:rsidRPr="009F7631" w:rsidRDefault="00125E77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F7631">
        <w:rPr>
          <w:rFonts w:eastAsia="Times New Roman" w:cs="Times New Roman"/>
          <w:b/>
          <w:szCs w:val="28"/>
          <w:lang w:val="uk-UA" w:eastAsia="ru-RU"/>
        </w:rPr>
        <w:t>Великосеверинівської сільської ради</w:t>
      </w:r>
    </w:p>
    <w:p w14:paraId="6BE88E4A" w14:textId="77777777" w:rsidR="00125E77" w:rsidRPr="009F7631" w:rsidRDefault="00125E77" w:rsidP="00125E77">
      <w:pPr>
        <w:spacing w:after="0"/>
        <w:ind w:firstLine="708"/>
        <w:jc w:val="both"/>
        <w:rPr>
          <w:rFonts w:eastAsia="Times New Roman" w:cs="Times New Roman"/>
          <w:bCs/>
          <w:szCs w:val="28"/>
          <w:lang w:val="uk-UA"/>
        </w:rPr>
      </w:pPr>
      <w:bookmarkStart w:id="1" w:name="_Hlk107559326"/>
    </w:p>
    <w:p w14:paraId="4C1A7E50" w14:textId="77777777" w:rsidR="006D3051" w:rsidRPr="006D3051" w:rsidRDefault="006D3051" w:rsidP="006D3051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2" w:name="_Hlk89424287"/>
      <w:bookmarkEnd w:id="1"/>
      <w:r w:rsidRPr="006D3051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Pr="006D3051">
        <w:rPr>
          <w:rFonts w:eastAsia="Times New Roman" w:cs="Times New Roman"/>
          <w:szCs w:val="28"/>
          <w:lang w:eastAsia="ru-RU"/>
        </w:rPr>
        <w:t>XL</w:t>
      </w:r>
      <w:r w:rsidRPr="006D3051">
        <w:rPr>
          <w:rFonts w:eastAsia="Times New Roman" w:cs="Times New Roman"/>
          <w:szCs w:val="28"/>
          <w:lang w:val="en-US" w:eastAsia="ru-RU"/>
        </w:rPr>
        <w:t>V</w:t>
      </w:r>
      <w:r w:rsidRPr="006D3051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2"/>
      <w:r w:rsidRPr="006D3051">
        <w:rPr>
          <w:rFonts w:eastAsia="Times New Roman" w:cs="Times New Roman"/>
          <w:szCs w:val="28"/>
          <w:lang w:val="uk-UA" w:eastAsia="ru-RU"/>
        </w:rPr>
        <w:t>.</w:t>
      </w:r>
    </w:p>
    <w:p w14:paraId="2F6C9184" w14:textId="77777777" w:rsidR="006D3051" w:rsidRPr="006D3051" w:rsidRDefault="006D3051" w:rsidP="006D3051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6D3051">
        <w:rPr>
          <w:rFonts w:eastAsia="Times New Roman" w:cs="Times New Roman"/>
          <w:szCs w:val="28"/>
          <w:lang w:val="uk-UA" w:eastAsia="ru-RU"/>
        </w:rPr>
        <w:t xml:space="preserve"> </w:t>
      </w:r>
      <w:r w:rsidRPr="006D3051">
        <w:rPr>
          <w:rFonts w:eastAsia="Times New Roman" w:cs="Times New Roman"/>
          <w:szCs w:val="28"/>
          <w:lang w:val="uk-UA" w:eastAsia="ru-RU"/>
        </w:rPr>
        <w:tab/>
        <w:t>2.</w:t>
      </w:r>
      <w:r w:rsidRPr="006D3051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D3051">
        <w:rPr>
          <w:rFonts w:eastAsia="Times New Roman" w:cs="Times New Roman"/>
          <w:szCs w:val="28"/>
          <w:lang w:val="uk-UA" w:eastAsia="ru-RU"/>
        </w:rPr>
        <w:t>Про внесення змін до рішення від 22 грудня 2023 року № 1423 «Про бюджет Великосеверинівської сільської  територіальної громади на 2024 рік»</w:t>
      </w:r>
    </w:p>
    <w:p w14:paraId="73172F3F" w14:textId="77777777" w:rsidR="006D3051" w:rsidRPr="006D3051" w:rsidRDefault="006D3051" w:rsidP="006D3051">
      <w:pPr>
        <w:spacing w:after="0"/>
        <w:jc w:val="both"/>
        <w:rPr>
          <w:rFonts w:eastAsia="Times New Roman" w:cs="Times New Roman"/>
          <w:szCs w:val="24"/>
          <w:lang w:val="uk-UA" w:eastAsia="ru-RU"/>
        </w:rPr>
      </w:pPr>
      <w:r w:rsidRPr="006D3051">
        <w:rPr>
          <w:rFonts w:eastAsia="Times New Roman" w:cs="Times New Roman"/>
          <w:szCs w:val="24"/>
          <w:lang w:val="uk-UA" w:eastAsia="ru-RU"/>
        </w:rPr>
        <w:t xml:space="preserve">(код бюджету 11507000000). </w:t>
      </w:r>
    </w:p>
    <w:p w14:paraId="5B7C69DD" w14:textId="77777777" w:rsidR="006D3051" w:rsidRPr="006D3051" w:rsidRDefault="006D3051" w:rsidP="006D3051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D3051">
        <w:rPr>
          <w:rFonts w:eastAsia="Times New Roman" w:cs="Times New Roman"/>
          <w:szCs w:val="24"/>
          <w:lang w:val="uk-UA" w:eastAsia="ru-RU"/>
        </w:rPr>
        <w:tab/>
        <w:t>3.</w:t>
      </w:r>
      <w:r w:rsidRPr="006D3051">
        <w:rPr>
          <w:rFonts w:eastAsia="Calibri" w:cs="Times New Roman"/>
        </w:rPr>
        <w:t xml:space="preserve"> </w:t>
      </w:r>
      <w:r w:rsidRPr="006D3051">
        <w:rPr>
          <w:rFonts w:eastAsia="Times New Roman" w:cs="Times New Roman"/>
          <w:szCs w:val="28"/>
          <w:lang w:val="uk-UA" w:eastAsia="ru-RU"/>
        </w:rPr>
        <w:t xml:space="preserve">Про звернення Великосеверинівської сільської ради. </w:t>
      </w:r>
    </w:p>
    <w:p w14:paraId="4EF6255E" w14:textId="77777777" w:rsidR="006D3051" w:rsidRPr="006D3051" w:rsidRDefault="006D3051" w:rsidP="006D3051">
      <w:pPr>
        <w:spacing w:after="0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6D3051">
        <w:rPr>
          <w:rFonts w:eastAsia="Times New Roman" w:cs="Times New Roman"/>
          <w:szCs w:val="24"/>
          <w:lang w:val="uk-UA" w:eastAsia="ru-RU"/>
        </w:rPr>
        <w:tab/>
        <w:t>4.</w:t>
      </w:r>
      <w:r w:rsidRPr="006D3051">
        <w:rPr>
          <w:rFonts w:eastAsia="Calibri" w:cs="Times New Roman"/>
          <w:lang w:val="uk-UA"/>
        </w:rPr>
        <w:t xml:space="preserve"> </w:t>
      </w:r>
      <w:r w:rsidRPr="006D3051">
        <w:rPr>
          <w:rFonts w:eastAsia="Times New Roman" w:cs="Times New Roman"/>
          <w:szCs w:val="28"/>
          <w:lang w:val="uk-UA" w:eastAsia="ru-RU"/>
        </w:rPr>
        <w:t xml:space="preserve">Про внесення змін у штатний розпис відділу освіти, молоді та спорту, культури та туризму Великосеверинівської сільської ради. </w:t>
      </w:r>
    </w:p>
    <w:p w14:paraId="54045812" w14:textId="77777777" w:rsidR="006D3051" w:rsidRPr="006D3051" w:rsidRDefault="006D3051" w:rsidP="006D3051">
      <w:pPr>
        <w:spacing w:after="0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6D3051">
        <w:rPr>
          <w:rFonts w:eastAsia="Times New Roman" w:cs="Times New Roman"/>
          <w:bCs/>
          <w:szCs w:val="28"/>
          <w:lang w:val="uk-UA" w:eastAsia="ru-RU"/>
        </w:rPr>
        <w:tab/>
        <w:t>5.</w:t>
      </w:r>
      <w:bookmarkStart w:id="3" w:name="_Hlk152676146"/>
      <w:r w:rsidRPr="006D3051">
        <w:rPr>
          <w:rFonts w:eastAsia="Calibri" w:cs="Times New Roman"/>
          <w:szCs w:val="28"/>
          <w:lang w:val="uk-UA"/>
        </w:rPr>
        <w:t xml:space="preserve"> </w:t>
      </w:r>
      <w:bookmarkEnd w:id="3"/>
      <w:r w:rsidRPr="006D3051">
        <w:rPr>
          <w:rFonts w:eastAsia="Times New Roman" w:cs="Times New Roman"/>
          <w:szCs w:val="28"/>
          <w:lang w:val="uk-UA" w:eastAsia="ru-RU"/>
        </w:rPr>
        <w:t>Про введення штатних одиниць у штатний розпис закладів освіти</w:t>
      </w:r>
    </w:p>
    <w:p w14:paraId="45B38AF9" w14:textId="77777777" w:rsidR="006D3051" w:rsidRPr="006D3051" w:rsidRDefault="006D3051" w:rsidP="006D3051">
      <w:pPr>
        <w:spacing w:after="0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6D3051">
        <w:rPr>
          <w:rFonts w:eastAsia="Times New Roman" w:cs="Times New Roman"/>
          <w:szCs w:val="28"/>
          <w:lang w:val="uk-UA" w:eastAsia="ru-RU"/>
        </w:rPr>
        <w:t xml:space="preserve">Великосеверинівської сільської ради. </w:t>
      </w:r>
    </w:p>
    <w:p w14:paraId="13E74388" w14:textId="77777777" w:rsidR="006D3051" w:rsidRPr="006D3051" w:rsidRDefault="006D3051" w:rsidP="006D3051">
      <w:pPr>
        <w:spacing w:after="0"/>
        <w:contextualSpacing/>
        <w:jc w:val="both"/>
        <w:rPr>
          <w:rFonts w:eastAsia="Times New Roman" w:cs="Times New Roman"/>
          <w:b/>
          <w:szCs w:val="28"/>
          <w:lang w:val="uk-UA" w:eastAsia="ar-SA"/>
        </w:rPr>
      </w:pPr>
      <w:r w:rsidRPr="006D3051">
        <w:rPr>
          <w:rFonts w:eastAsia="Times New Roman" w:cs="Times New Roman"/>
          <w:szCs w:val="28"/>
          <w:lang w:val="uk-UA" w:eastAsia="ru-RU"/>
        </w:rPr>
        <w:tab/>
        <w:t>6.</w:t>
      </w:r>
      <w:r w:rsidRPr="006D3051">
        <w:rPr>
          <w:rFonts w:eastAsia="Times New Roman" w:cs="Times New Roman"/>
          <w:szCs w:val="28"/>
          <w:lang w:val="uk-UA" w:eastAsia="ar-SA"/>
        </w:rPr>
        <w:t>Про затвердження програми «Запровадження заходів з реалізації стратегії безбар’єрності на території Великосеверинівської територіальної громади» на 2024 - 2027 роки.</w:t>
      </w:r>
    </w:p>
    <w:p w14:paraId="2A16806A" w14:textId="77777777" w:rsidR="006D3051" w:rsidRPr="006D3051" w:rsidRDefault="006D3051" w:rsidP="006D3051">
      <w:pPr>
        <w:spacing w:after="0"/>
        <w:contextualSpacing/>
        <w:jc w:val="both"/>
        <w:rPr>
          <w:rFonts w:eastAsia="Times New Roman" w:cs="Times New Roman"/>
          <w:color w:val="FF0000"/>
          <w:szCs w:val="28"/>
          <w:lang w:val="uk-UA" w:eastAsia="ru-RU"/>
        </w:rPr>
      </w:pPr>
      <w:r w:rsidRPr="006D3051">
        <w:rPr>
          <w:rFonts w:eastAsia="Times New Roman" w:cs="Times New Roman"/>
          <w:color w:val="FF0000"/>
          <w:szCs w:val="28"/>
          <w:lang w:val="uk-UA" w:eastAsia="ru-RU"/>
        </w:rPr>
        <w:tab/>
      </w:r>
      <w:r w:rsidRPr="006D3051">
        <w:rPr>
          <w:rFonts w:eastAsia="Times New Roman" w:cs="Times New Roman"/>
          <w:szCs w:val="28"/>
          <w:lang w:val="uk-UA" w:eastAsia="ru-RU"/>
        </w:rPr>
        <w:t xml:space="preserve">7.Про затвердження програми фінансової підтримки комунального некомерційного підприємства Кропивницької районної ради «Кропивницька центральна районна лікарня на 2024- 2026 роки». </w:t>
      </w:r>
    </w:p>
    <w:p w14:paraId="3C492B57" w14:textId="77777777" w:rsidR="006D3051" w:rsidRPr="006D3051" w:rsidRDefault="006D3051" w:rsidP="006D3051">
      <w:pPr>
        <w:jc w:val="both"/>
        <w:rPr>
          <w:rFonts w:eastAsia="Times New Roman" w:cs="Times New Roman"/>
          <w:color w:val="FF0000"/>
          <w:szCs w:val="28"/>
          <w:lang w:val="uk-UA" w:eastAsia="ru-RU"/>
        </w:rPr>
      </w:pPr>
      <w:r w:rsidRPr="006D3051">
        <w:rPr>
          <w:rFonts w:eastAsia="Times New Roman" w:cs="Times New Roman"/>
          <w:color w:val="FF0000"/>
          <w:szCs w:val="28"/>
          <w:lang w:val="uk-UA" w:eastAsia="ru-RU"/>
        </w:rPr>
        <w:tab/>
      </w:r>
      <w:r w:rsidRPr="006D3051">
        <w:rPr>
          <w:rFonts w:eastAsia="Times New Roman" w:cs="Times New Roman"/>
          <w:szCs w:val="28"/>
          <w:lang w:val="uk-UA" w:eastAsia="ru-RU"/>
        </w:rPr>
        <w:t xml:space="preserve">8.Про розгляд депутатського запиту депутата Великосеверинівської сільської ради Оксани Єфімової «Про будівництво водогону». </w:t>
      </w:r>
    </w:p>
    <w:p w14:paraId="5E10715C" w14:textId="77777777" w:rsidR="006D3051" w:rsidRPr="006D3051" w:rsidRDefault="006D3051" w:rsidP="006D3051">
      <w:pPr>
        <w:jc w:val="both"/>
        <w:rPr>
          <w:rFonts w:eastAsia="Times New Roman" w:cs="Times New Roman"/>
          <w:szCs w:val="28"/>
          <w:lang w:val="uk-UA" w:eastAsia="ru-RU"/>
        </w:rPr>
      </w:pPr>
      <w:r w:rsidRPr="006D3051">
        <w:rPr>
          <w:rFonts w:eastAsia="Times New Roman" w:cs="Times New Roman"/>
          <w:color w:val="FF0000"/>
          <w:szCs w:val="28"/>
          <w:lang w:val="uk-UA" w:eastAsia="ru-RU"/>
        </w:rPr>
        <w:tab/>
      </w:r>
      <w:r w:rsidRPr="006D3051">
        <w:rPr>
          <w:rFonts w:eastAsia="Times New Roman" w:cs="Times New Roman"/>
          <w:szCs w:val="28"/>
          <w:lang w:val="uk-UA" w:eastAsia="ru-RU"/>
        </w:rPr>
        <w:t xml:space="preserve">9. Про затвердження мережі закладів освіти. </w:t>
      </w:r>
    </w:p>
    <w:p w14:paraId="37D9BE93" w14:textId="77777777" w:rsidR="006D3051" w:rsidRPr="006D3051" w:rsidRDefault="006D3051" w:rsidP="006D3051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D3051">
        <w:rPr>
          <w:rFonts w:ascii="Calibri" w:eastAsia="Calibri" w:hAnsi="Calibri" w:cs="Times New Roman"/>
          <w:color w:val="00000A"/>
          <w:sz w:val="22"/>
          <w:szCs w:val="28"/>
          <w:lang w:val="uk-UA" w:eastAsia="zh-CN"/>
        </w:rPr>
        <w:tab/>
      </w:r>
      <w:r w:rsidRPr="006D3051">
        <w:rPr>
          <w:rFonts w:eastAsia="Calibri" w:cs="Times New Roman"/>
          <w:color w:val="00000A"/>
          <w:szCs w:val="28"/>
          <w:lang w:val="uk-UA" w:eastAsia="zh-CN"/>
        </w:rPr>
        <w:t>10</w:t>
      </w:r>
      <w:r w:rsidRPr="006D3051">
        <w:rPr>
          <w:rFonts w:ascii="Calibri" w:eastAsia="Calibri" w:hAnsi="Calibri" w:cs="Times New Roman"/>
          <w:color w:val="00000A"/>
          <w:sz w:val="22"/>
          <w:szCs w:val="28"/>
          <w:lang w:val="uk-UA" w:eastAsia="zh-CN"/>
        </w:rPr>
        <w:t>.</w:t>
      </w:r>
      <w:r w:rsidRPr="006D3051">
        <w:rPr>
          <w:rFonts w:eastAsia="Times New Roman" w:cs="Times New Roman"/>
          <w:bCs/>
          <w:szCs w:val="28"/>
          <w:lang w:val="uk-UA" w:eastAsia="ru-RU"/>
        </w:rPr>
        <w:t xml:space="preserve">Про затвердження містобудівної документації </w:t>
      </w:r>
      <w:r w:rsidRPr="006D3051">
        <w:rPr>
          <w:rFonts w:eastAsia="Times New Roman" w:cs="Times New Roman"/>
          <w:szCs w:val="28"/>
          <w:lang w:val="uk-UA" w:eastAsia="ru-RU"/>
        </w:rPr>
        <w:t>«</w:t>
      </w:r>
      <w:r w:rsidRPr="006D3051">
        <w:rPr>
          <w:rFonts w:eastAsia="Times New Roman" w:cs="Times New Roman"/>
          <w:szCs w:val="28"/>
          <w:lang w:eastAsia="ru-RU"/>
        </w:rPr>
        <w:t>Д</w:t>
      </w:r>
      <w:r w:rsidRPr="006D3051">
        <w:rPr>
          <w:rFonts w:eastAsia="Times New Roman" w:cs="Times New Roman"/>
          <w:szCs w:val="28"/>
          <w:lang w:val="uk-UA" w:eastAsia="ru-RU"/>
        </w:rPr>
        <w:t>етальний план частини території в адміністративних межах Великосеверинівської сільської ради (за межами населеного пункту) Кропивницького району Кіровоградської області».</w:t>
      </w:r>
    </w:p>
    <w:p w14:paraId="3770D350" w14:textId="77777777" w:rsidR="006D3051" w:rsidRPr="006D3051" w:rsidRDefault="006D3051" w:rsidP="006D3051">
      <w:pPr>
        <w:tabs>
          <w:tab w:val="left" w:pos="0"/>
        </w:tabs>
        <w:spacing w:after="0"/>
        <w:ind w:firstLine="709"/>
        <w:jc w:val="both"/>
        <w:rPr>
          <w:rFonts w:eastAsia="Calibri" w:cs="Times New Roman"/>
          <w:szCs w:val="28"/>
          <w:lang w:val="uk-UA"/>
        </w:rPr>
      </w:pPr>
      <w:r w:rsidRPr="006D3051">
        <w:rPr>
          <w:rFonts w:eastAsia="Calibri" w:cs="Times New Roman"/>
          <w:szCs w:val="28"/>
          <w:lang w:val="uk-UA"/>
        </w:rPr>
        <w:t>11.Про надання дозволу на розроблення містобудівної документації «Оновлення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області».</w:t>
      </w:r>
    </w:p>
    <w:p w14:paraId="7E676998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>12.Про затвердження проекту землеустрою щодо зміни цільового призначення земельної ділянки, передача земельної ділянки у постійне користування, передачу із земель комунальної власності у державну власність.</w:t>
      </w:r>
    </w:p>
    <w:p w14:paraId="604ADBA3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13.Про затвердження проекту землеустрою щодо зміни цільового призначення земельної ділянки, передача земельної ділянки у постійне користування, передачу із земель комунальної власності у державну </w:t>
      </w: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lastRenderedPageBreak/>
        <w:t>власність.</w:t>
      </w:r>
    </w:p>
    <w:p w14:paraId="32D8D9F4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14.Про затвердження проекту землеустрою щодо зміни цільового призначення земельної ділянки, передача земельної ділянки у постійне користування, передачу із земель комунальної власності у державну власність. </w:t>
      </w:r>
    </w:p>
    <w:p w14:paraId="442E2208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>15.Про затвердження проекту землеустрою щодо зміни цільового призначення земельної ділянки, передача земельної ділянки у постійне користування, передачу із земель комунальної власності у державну власність.</w:t>
      </w:r>
    </w:p>
    <w:p w14:paraId="38DC762E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>16.Про затвердження проекту землеустрою щодо зміни цільового призначення земельної ділянки, передача земельної ділянки у постійне користування, передачу із земель комунальної власності у державну власність.</w:t>
      </w:r>
    </w:p>
    <w:p w14:paraId="7CAEA46A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>17.Про затвердження проекту землеустрою щодо зміни цільового призначення земельної ділянки, передача земельної ділянки у постійне користування, передачу із земель комунальної власності у державну власність.</w:t>
      </w:r>
    </w:p>
    <w:p w14:paraId="52E67151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>18.Про затвердження проекту землеустрою щодо зміни цільового призначення земельної ділянки, передача земельної ділянки у постійне користування,передачу із земель комунальної власності у державну власність.</w:t>
      </w:r>
    </w:p>
    <w:p w14:paraId="6D95FF2C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>19.Про затвердження проекту землеустрою щодо зміни цільового призначення земельної ділянки, передача земельної ділянки у постійне користування, передачу із земель комунальної власності у державну власність.</w:t>
      </w:r>
    </w:p>
    <w:p w14:paraId="2E6B3784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>20.Про затвердження проекту землеустрою щодо зміни цільового призначення земельної ділянки, передача земельної ділянки у постійне користування, передачу із земель комунальної власності у державну власність.</w:t>
      </w:r>
    </w:p>
    <w:p w14:paraId="623D9898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>21.Про затвердження проекту землеустрою щодо зміни цільового призначення земельної ділянки, передача земельної ділянки у постійне користування, передачу із земель комунальної власності у державну власність.</w:t>
      </w:r>
    </w:p>
    <w:p w14:paraId="7013F0A8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>22. Про затвердження проекту землеустрою щодо відведення земельної ділянки у власність шляхом зміни цільового призначення гр. Павлову Іллі Федоровичу.</w:t>
      </w:r>
    </w:p>
    <w:p w14:paraId="48045D62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>23.Про затвердження проекту землеустрою щодо відведення земельної ділянки у власність шляхом зміни цільового призначення гр. Козловському Миколі Анатолійовичу.</w:t>
      </w:r>
    </w:p>
    <w:p w14:paraId="6A7F5848" w14:textId="77777777" w:rsidR="006D3051" w:rsidRPr="006D3051" w:rsidRDefault="006D3051" w:rsidP="006D3051">
      <w:pPr>
        <w:tabs>
          <w:tab w:val="left" w:pos="0"/>
        </w:tabs>
        <w:spacing w:after="0"/>
        <w:ind w:firstLine="709"/>
        <w:jc w:val="both"/>
        <w:rPr>
          <w:rFonts w:eastAsia="Calibri" w:cs="Times New Roman"/>
          <w:szCs w:val="28"/>
          <w:lang w:val="uk-UA"/>
        </w:rPr>
      </w:pPr>
      <w:r w:rsidRPr="006D3051">
        <w:rPr>
          <w:rFonts w:eastAsia="Calibri" w:cs="Times New Roman"/>
          <w:szCs w:val="28"/>
          <w:lang w:val="uk-UA"/>
        </w:rPr>
        <w:t xml:space="preserve">24.Про затвердження проекту землеустрою щодо відведення земельної ділянки з метою встановлення земельного сервітуту. </w:t>
      </w:r>
    </w:p>
    <w:p w14:paraId="446CF811" w14:textId="1AD0324A" w:rsidR="006D3051" w:rsidRPr="006D3051" w:rsidRDefault="006D3051" w:rsidP="006D3051">
      <w:pPr>
        <w:tabs>
          <w:tab w:val="left" w:pos="0"/>
        </w:tabs>
        <w:spacing w:after="0"/>
        <w:ind w:firstLine="709"/>
        <w:jc w:val="both"/>
        <w:rPr>
          <w:rFonts w:eastAsia="Calibri" w:cs="Times New Roman"/>
          <w:kern w:val="1"/>
          <w:szCs w:val="28"/>
          <w:lang w:val="uk-UA" w:eastAsia="ar-SA"/>
        </w:rPr>
      </w:pPr>
      <w:r w:rsidRPr="006D3051">
        <w:rPr>
          <w:rFonts w:eastAsia="Calibri" w:cs="Times New Roman"/>
          <w:szCs w:val="28"/>
          <w:lang w:val="uk-UA"/>
        </w:rPr>
        <w:t>25.</w:t>
      </w:r>
      <w:r w:rsidRPr="006D3051">
        <w:rPr>
          <w:rFonts w:eastAsia="Calibri" w:cs="Times New Roman"/>
          <w:kern w:val="1"/>
          <w:szCs w:val="28"/>
          <w:lang w:val="uk-UA" w:eastAsia="ar-SA"/>
        </w:rPr>
        <w:t>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Підгайці гр. Лясніковій Олені Олександрівні.</w:t>
      </w:r>
    </w:p>
    <w:p w14:paraId="7013B2BB" w14:textId="40260B70" w:rsidR="006D3051" w:rsidRPr="006D3051" w:rsidRDefault="006D3051" w:rsidP="006D3051">
      <w:pPr>
        <w:widowControl w:val="0"/>
        <w:tabs>
          <w:tab w:val="left" w:pos="0"/>
        </w:tabs>
        <w:suppressAutoHyphens/>
        <w:spacing w:after="0"/>
        <w:ind w:firstLine="709"/>
        <w:jc w:val="both"/>
        <w:rPr>
          <w:rFonts w:eastAsia="Calibri" w:cs="Times New Roman"/>
          <w:color w:val="000000"/>
          <w:kern w:val="1"/>
          <w:szCs w:val="28"/>
          <w:lang w:val="uk-UA" w:eastAsia="ar-SA"/>
        </w:rPr>
      </w:pPr>
      <w:r w:rsidRPr="006D3051">
        <w:rPr>
          <w:rFonts w:eastAsia="Calibri" w:cs="Times New Roman"/>
          <w:color w:val="000000"/>
          <w:kern w:val="1"/>
          <w:szCs w:val="28"/>
          <w:lang w:val="uk-UA" w:eastAsia="ar-SA"/>
        </w:rPr>
        <w:lastRenderedPageBreak/>
        <w:t>26.Про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Високі Байраки гр. Колясенко Любові Григорівні.</w:t>
      </w:r>
    </w:p>
    <w:p w14:paraId="66457154" w14:textId="0E919744" w:rsidR="006D3051" w:rsidRPr="006D3051" w:rsidRDefault="006D3051" w:rsidP="006D3051">
      <w:pPr>
        <w:widowControl w:val="0"/>
        <w:tabs>
          <w:tab w:val="left" w:pos="0"/>
        </w:tabs>
        <w:suppressAutoHyphens/>
        <w:spacing w:after="0"/>
        <w:ind w:firstLine="709"/>
        <w:jc w:val="both"/>
        <w:rPr>
          <w:rFonts w:eastAsia="Calibri" w:cs="Times New Roman"/>
          <w:color w:val="000000"/>
          <w:kern w:val="1"/>
          <w:szCs w:val="28"/>
          <w:lang w:val="uk-UA" w:eastAsia="ar-SA"/>
        </w:rPr>
      </w:pPr>
      <w:r w:rsidRPr="006D3051">
        <w:rPr>
          <w:rFonts w:eastAsia="Calibri" w:cs="Times New Roman"/>
          <w:color w:val="000000"/>
          <w:kern w:val="1"/>
          <w:szCs w:val="28"/>
          <w:lang w:val="uk-UA" w:eastAsia="ar-SA"/>
        </w:rPr>
        <w:t>27.Про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Високі Байраки гр. Безушко Любові Володимирівні.</w:t>
      </w:r>
    </w:p>
    <w:p w14:paraId="11197FAE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spacing w:after="0"/>
        <w:ind w:firstLine="709"/>
        <w:jc w:val="both"/>
        <w:rPr>
          <w:rFonts w:eastAsia="Calibri" w:cs="Times New Roman"/>
          <w:kern w:val="1"/>
          <w:szCs w:val="28"/>
          <w:lang w:val="uk-UA" w:eastAsia="ar-SA"/>
        </w:rPr>
      </w:pPr>
      <w:r w:rsidRPr="006D3051">
        <w:rPr>
          <w:rFonts w:eastAsia="Calibri" w:cs="Times New Roman"/>
          <w:kern w:val="1"/>
          <w:szCs w:val="28"/>
          <w:lang w:val="uk-UA" w:eastAsia="ar-SA"/>
        </w:rPr>
        <w:t>28.Про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Созонівка гр. Яцишину Івану Олексійовичу.</w:t>
      </w:r>
    </w:p>
    <w:p w14:paraId="3CCFFAEF" w14:textId="0264BB70" w:rsidR="006D3051" w:rsidRPr="006D3051" w:rsidRDefault="006D3051" w:rsidP="006D3051">
      <w:pPr>
        <w:widowControl w:val="0"/>
        <w:tabs>
          <w:tab w:val="left" w:pos="0"/>
        </w:tabs>
        <w:suppressAutoHyphens/>
        <w:spacing w:after="0"/>
        <w:ind w:firstLine="709"/>
        <w:jc w:val="both"/>
        <w:rPr>
          <w:rFonts w:eastAsia="Calibri" w:cs="Times New Roman"/>
          <w:kern w:val="1"/>
          <w:szCs w:val="28"/>
          <w:lang w:val="uk-UA" w:eastAsia="ar-SA"/>
        </w:rPr>
      </w:pPr>
      <w:r w:rsidRPr="006D3051">
        <w:rPr>
          <w:rFonts w:eastAsia="Calibri" w:cs="Times New Roman"/>
          <w:kern w:val="1"/>
          <w:szCs w:val="28"/>
          <w:lang w:val="uk-UA" w:eastAsia="ar-SA"/>
        </w:rPr>
        <w:t>29.Про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Созонівка гр. Бандурко Світлані Юріївні.</w:t>
      </w:r>
    </w:p>
    <w:p w14:paraId="05ED576F" w14:textId="6D775FD9" w:rsidR="006D3051" w:rsidRPr="006D3051" w:rsidRDefault="006D3051" w:rsidP="006D3051">
      <w:pPr>
        <w:widowControl w:val="0"/>
        <w:tabs>
          <w:tab w:val="left" w:pos="0"/>
        </w:tabs>
        <w:suppressAutoHyphens/>
        <w:spacing w:after="0"/>
        <w:ind w:firstLine="709"/>
        <w:jc w:val="both"/>
        <w:rPr>
          <w:rFonts w:eastAsia="Calibri" w:cs="Times New Roman"/>
          <w:color w:val="000000"/>
          <w:kern w:val="1"/>
          <w:szCs w:val="28"/>
          <w:lang w:val="uk-UA" w:eastAsia="ar-SA"/>
        </w:rPr>
      </w:pPr>
      <w:r w:rsidRPr="006D3051">
        <w:rPr>
          <w:rFonts w:eastAsia="Calibri" w:cs="Times New Roman"/>
          <w:color w:val="000000"/>
          <w:kern w:val="1"/>
          <w:szCs w:val="28"/>
          <w:lang w:val="uk-UA" w:eastAsia="ar-SA"/>
        </w:rPr>
        <w:t>30.Про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Велика Северинка гр. Тарасенко Тетяні Петрівні.</w:t>
      </w:r>
    </w:p>
    <w:p w14:paraId="18F47AEC" w14:textId="2D83545D" w:rsidR="006D3051" w:rsidRPr="006D3051" w:rsidRDefault="006D3051" w:rsidP="006D3051">
      <w:pPr>
        <w:widowControl w:val="0"/>
        <w:tabs>
          <w:tab w:val="left" w:pos="0"/>
        </w:tabs>
        <w:suppressAutoHyphens/>
        <w:spacing w:after="0"/>
        <w:jc w:val="both"/>
        <w:rPr>
          <w:rFonts w:eastAsia="Calibri" w:cs="Times New Roman"/>
          <w:color w:val="000000"/>
          <w:kern w:val="1"/>
          <w:szCs w:val="28"/>
          <w:lang w:val="uk-UA" w:eastAsia="ar-SA"/>
        </w:rPr>
      </w:pPr>
      <w:r w:rsidRPr="006D3051">
        <w:rPr>
          <w:rFonts w:eastAsia="Calibri" w:cs="Times New Roman"/>
          <w:color w:val="000000"/>
          <w:kern w:val="1"/>
          <w:szCs w:val="28"/>
          <w:lang w:val="uk-UA" w:eastAsia="ar-SA"/>
        </w:rPr>
        <w:tab/>
        <w:t>31.Про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</w:t>
      </w:r>
      <w:r>
        <w:rPr>
          <w:rFonts w:eastAsia="Calibri" w:cs="Times New Roman"/>
          <w:color w:val="000000"/>
          <w:kern w:val="1"/>
          <w:szCs w:val="28"/>
          <w:lang w:val="uk-UA" w:eastAsia="ar-SA"/>
        </w:rPr>
        <w:t xml:space="preserve"> </w:t>
      </w:r>
      <w:r w:rsidRPr="006D3051">
        <w:rPr>
          <w:rFonts w:eastAsia="Calibri" w:cs="Times New Roman"/>
          <w:color w:val="000000"/>
          <w:kern w:val="1"/>
          <w:szCs w:val="28"/>
          <w:lang w:val="uk-UA" w:eastAsia="ar-SA"/>
        </w:rPr>
        <w:t>с. Лозуватка гр. Волковій Зінаїді Іванівні.</w:t>
      </w:r>
    </w:p>
    <w:p w14:paraId="3DBA3663" w14:textId="22484D1A" w:rsidR="006D3051" w:rsidRPr="006D3051" w:rsidRDefault="006D3051" w:rsidP="006D3051">
      <w:pPr>
        <w:widowControl w:val="0"/>
        <w:tabs>
          <w:tab w:val="left" w:pos="0"/>
        </w:tabs>
        <w:suppressAutoHyphens/>
        <w:spacing w:after="0"/>
        <w:ind w:firstLine="709"/>
        <w:jc w:val="both"/>
        <w:rPr>
          <w:rFonts w:eastAsia="Calibri" w:cs="Times New Roman"/>
          <w:kern w:val="1"/>
          <w:szCs w:val="28"/>
          <w:lang w:val="uk-UA" w:eastAsia="ar-SA"/>
        </w:rPr>
      </w:pPr>
      <w:r w:rsidRPr="006D3051">
        <w:rPr>
          <w:rFonts w:eastAsia="Calibri" w:cs="Times New Roman"/>
          <w:kern w:val="1"/>
          <w:szCs w:val="28"/>
          <w:lang w:val="uk-UA" w:eastAsia="ar-SA"/>
        </w:rPr>
        <w:t>32.Про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Созонівка гр. Кравченко Тетяні Володимирівні.</w:t>
      </w:r>
    </w:p>
    <w:p w14:paraId="2BC55500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spacing w:after="0"/>
        <w:ind w:firstLine="709"/>
        <w:jc w:val="both"/>
        <w:rPr>
          <w:rFonts w:eastAsia="Calibri" w:cs="Times New Roman"/>
          <w:color w:val="000000"/>
          <w:kern w:val="1"/>
          <w:szCs w:val="28"/>
          <w:lang w:val="uk-UA" w:eastAsia="ar-SA"/>
        </w:rPr>
      </w:pPr>
      <w:r w:rsidRPr="006D3051">
        <w:rPr>
          <w:rFonts w:eastAsia="Calibri" w:cs="Times New Roman"/>
          <w:color w:val="000000"/>
          <w:kern w:val="1"/>
          <w:szCs w:val="28"/>
          <w:lang w:val="uk-UA" w:eastAsia="ar-SA"/>
        </w:rPr>
        <w:t xml:space="preserve">33.Про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 господарських будівель і споруд (присадибна ділянка) та передачі земельної ділянки у спільну сумісну власність в с. Високі Байраки гр. Вакуленку Сергію Георгійовичу та гр. </w:t>
      </w:r>
      <w:proofErr w:type="spellStart"/>
      <w:r w:rsidRPr="006D3051">
        <w:rPr>
          <w:rFonts w:eastAsia="Calibri" w:cs="Times New Roman"/>
          <w:color w:val="000000"/>
          <w:kern w:val="1"/>
          <w:szCs w:val="28"/>
          <w:lang w:val="uk-UA" w:eastAsia="ar-SA"/>
        </w:rPr>
        <w:t>Сохі</w:t>
      </w:r>
      <w:proofErr w:type="spellEnd"/>
      <w:r w:rsidRPr="006D3051">
        <w:rPr>
          <w:rFonts w:eastAsia="Calibri" w:cs="Times New Roman"/>
          <w:color w:val="000000"/>
          <w:kern w:val="1"/>
          <w:szCs w:val="28"/>
          <w:lang w:val="uk-UA" w:eastAsia="ar-SA"/>
        </w:rPr>
        <w:t xml:space="preserve"> Наталії Георгіївні.</w:t>
      </w:r>
    </w:p>
    <w:p w14:paraId="4C5A9D18" w14:textId="77777777" w:rsidR="006D3051" w:rsidRPr="006D3051" w:rsidRDefault="006D3051" w:rsidP="006D3051">
      <w:pPr>
        <w:tabs>
          <w:tab w:val="left" w:pos="0"/>
        </w:tabs>
        <w:spacing w:after="0"/>
        <w:ind w:firstLine="709"/>
        <w:jc w:val="both"/>
        <w:rPr>
          <w:rFonts w:eastAsia="Calibri" w:cs="Times New Roman"/>
          <w:szCs w:val="28"/>
          <w:lang w:val="uk-UA"/>
        </w:rPr>
      </w:pPr>
      <w:r w:rsidRPr="006D3051">
        <w:rPr>
          <w:rFonts w:eastAsia="Calibri" w:cs="Times New Roman"/>
          <w:szCs w:val="28"/>
          <w:lang w:val="uk-UA"/>
        </w:rPr>
        <w:t>34.Про затвердження технічної документації з нормативної грошової оцінки земельної ділянки.</w:t>
      </w:r>
    </w:p>
    <w:p w14:paraId="4B496F1F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spacing w:after="0"/>
        <w:ind w:firstLine="709"/>
        <w:jc w:val="both"/>
        <w:rPr>
          <w:rFonts w:eastAsia="HG Mincho Light J" w:cs="Times New Roman"/>
          <w:color w:val="000000"/>
          <w:kern w:val="3"/>
          <w:szCs w:val="28"/>
          <w:lang w:val="uk-UA" w:eastAsia="ru-RU"/>
        </w:rPr>
      </w:pPr>
      <w:r w:rsidRPr="006D3051">
        <w:rPr>
          <w:rFonts w:eastAsia="Calibri" w:cs="Times New Roman"/>
          <w:color w:val="000000"/>
          <w:kern w:val="1"/>
          <w:szCs w:val="28"/>
          <w:lang w:val="uk-UA" w:eastAsia="ar-SA"/>
        </w:rPr>
        <w:t>35.</w:t>
      </w:r>
      <w:r w:rsidRPr="006D3051">
        <w:rPr>
          <w:rFonts w:eastAsia="HG Mincho Light J" w:cs="Times New Roman"/>
          <w:color w:val="000000"/>
          <w:kern w:val="3"/>
          <w:szCs w:val="28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Pr="006D3051">
        <w:rPr>
          <w:rFonts w:eastAsia="HG Mincho Light J" w:cs="Times New Roman"/>
          <w:color w:val="000000"/>
          <w:kern w:val="3"/>
          <w:szCs w:val="28"/>
          <w:lang w:val="uk-UA" w:eastAsia="ru-RU"/>
        </w:rPr>
        <w:lastRenderedPageBreak/>
        <w:t xml:space="preserve">для індивідуального садівництва та передачі земельної ділянки у власність гр. </w:t>
      </w:r>
      <w:proofErr w:type="spellStart"/>
      <w:r w:rsidRPr="006D3051">
        <w:rPr>
          <w:rFonts w:eastAsia="HG Mincho Light J" w:cs="Times New Roman"/>
          <w:color w:val="000000"/>
          <w:kern w:val="3"/>
          <w:szCs w:val="28"/>
          <w:lang w:val="uk-UA" w:eastAsia="ru-RU"/>
        </w:rPr>
        <w:t>Детушевій</w:t>
      </w:r>
      <w:proofErr w:type="spellEnd"/>
      <w:r w:rsidRPr="006D3051">
        <w:rPr>
          <w:rFonts w:eastAsia="HG Mincho Light J" w:cs="Times New Roman"/>
          <w:color w:val="000000"/>
          <w:kern w:val="3"/>
          <w:szCs w:val="28"/>
          <w:lang w:val="uk-UA" w:eastAsia="ru-RU"/>
        </w:rPr>
        <w:t xml:space="preserve"> Ірині Леонідівні.</w:t>
      </w:r>
    </w:p>
    <w:p w14:paraId="5B38C416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spacing w:after="0"/>
        <w:ind w:firstLine="709"/>
        <w:jc w:val="both"/>
        <w:rPr>
          <w:rFonts w:eastAsia="Calibri" w:cs="Times New Roman"/>
          <w:kern w:val="1"/>
          <w:szCs w:val="28"/>
          <w:lang w:val="uk-UA" w:eastAsia="ar-SA"/>
        </w:rPr>
      </w:pPr>
      <w:r w:rsidRPr="006D3051">
        <w:rPr>
          <w:rFonts w:eastAsia="Arial Unicode MS" w:cs="Times New Roman"/>
          <w:kern w:val="3"/>
          <w:szCs w:val="28"/>
          <w:lang w:val="uk-UA" w:eastAsia="ru-RU"/>
        </w:rPr>
        <w:t>36.Про погодження та затвердження проекту землеустрою щодо встановлення (зміни) меж села Оситняжка Великосеверинівської сільської ради Кіровоградського району (з 28.11.2018 року – Кропивницького району) Кіровоградської області.</w:t>
      </w:r>
    </w:p>
    <w:p w14:paraId="2BC7794D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spacing w:after="0"/>
        <w:ind w:firstLine="709"/>
        <w:jc w:val="both"/>
        <w:rPr>
          <w:rFonts w:eastAsia="Arial Unicode MS" w:cs="Times New Roman"/>
          <w:kern w:val="3"/>
          <w:szCs w:val="28"/>
          <w:lang w:val="uk-UA" w:eastAsia="ru-RU"/>
        </w:rPr>
      </w:pPr>
      <w:r w:rsidRPr="006D3051">
        <w:rPr>
          <w:rFonts w:eastAsia="Calibri" w:cs="Times New Roman"/>
          <w:kern w:val="1"/>
          <w:szCs w:val="28"/>
          <w:lang w:val="uk-UA" w:eastAsia="ar-SA"/>
        </w:rPr>
        <w:t>37.</w:t>
      </w:r>
      <w:r w:rsidRPr="006D3051">
        <w:rPr>
          <w:rFonts w:eastAsia="Arial Unicode MS" w:cs="Times New Roman"/>
          <w:kern w:val="3"/>
          <w:szCs w:val="28"/>
          <w:lang w:val="uk-UA" w:eastAsia="ru-RU"/>
        </w:rPr>
        <w:t>Про погодження та затвердження проекту землеустрою щодо встановлення (зміни) меж села Рожнятівка Великосеверинівської сільської ради Кіровоградського району (з 28.11.2018 року – Кропивницького району) Кіровоградської області.</w:t>
      </w:r>
    </w:p>
    <w:p w14:paraId="1E855BBC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spacing w:after="0"/>
        <w:ind w:firstLine="709"/>
        <w:jc w:val="both"/>
        <w:rPr>
          <w:rFonts w:eastAsia="Arial Unicode MS" w:cs="Times New Roman"/>
          <w:kern w:val="3"/>
          <w:szCs w:val="28"/>
          <w:lang w:val="uk-UA" w:eastAsia="ru-RU"/>
        </w:rPr>
      </w:pPr>
      <w:r w:rsidRPr="006D3051">
        <w:rPr>
          <w:rFonts w:eastAsia="Calibri" w:cs="Times New Roman"/>
          <w:color w:val="000000"/>
          <w:kern w:val="1"/>
          <w:szCs w:val="28"/>
          <w:lang w:val="uk-UA" w:eastAsia="ar-SA"/>
        </w:rPr>
        <w:t>38.</w:t>
      </w:r>
      <w:r w:rsidRPr="006D3051">
        <w:rPr>
          <w:rFonts w:eastAsia="Arial Unicode MS" w:cs="Times New Roman"/>
          <w:kern w:val="3"/>
          <w:szCs w:val="28"/>
          <w:lang w:val="uk-UA" w:eastAsia="ru-RU"/>
        </w:rPr>
        <w:t>Про погодження та затвердження проекту землеустрою щодо встановлення (зміни) меж села Петрове Великосеверинівської сільської ради Кіровоградського району (з 28.11.2018 року – Кропивницького району) Кіровоградської області.</w:t>
      </w:r>
    </w:p>
    <w:p w14:paraId="7D1D1030" w14:textId="77777777" w:rsidR="006D3051" w:rsidRPr="006D3051" w:rsidRDefault="006D3051" w:rsidP="006D3051">
      <w:pPr>
        <w:tabs>
          <w:tab w:val="left" w:pos="0"/>
        </w:tabs>
        <w:spacing w:after="0"/>
        <w:ind w:firstLine="709"/>
        <w:jc w:val="both"/>
        <w:textAlignment w:val="baseline"/>
        <w:rPr>
          <w:rFonts w:eastAsia="Arial Unicode MS" w:cs="Times New Roman"/>
          <w:kern w:val="3"/>
          <w:szCs w:val="28"/>
          <w:lang w:val="uk-UA" w:eastAsia="ru-RU"/>
        </w:rPr>
      </w:pPr>
      <w:r w:rsidRPr="006D3051">
        <w:rPr>
          <w:rFonts w:eastAsia="Arial Unicode MS" w:cs="Times New Roman"/>
          <w:kern w:val="3"/>
          <w:szCs w:val="28"/>
          <w:lang w:val="uk-UA" w:eastAsia="ru-RU"/>
        </w:rPr>
        <w:t>39.Про погодження та затвердження проекту землеустрою щодо встановлення (зміни) меж села Червоний Кут Великосеверинівської сільської ради Кіровоградського району (з 28.11.2018 року – Кропивницького району) Кіровоградської області.</w:t>
      </w:r>
    </w:p>
    <w:p w14:paraId="5F02F9EC" w14:textId="77777777" w:rsidR="006D3051" w:rsidRPr="006D3051" w:rsidRDefault="006D3051" w:rsidP="006D3051">
      <w:pPr>
        <w:tabs>
          <w:tab w:val="left" w:pos="0"/>
        </w:tabs>
        <w:spacing w:after="0"/>
        <w:ind w:firstLine="709"/>
        <w:jc w:val="both"/>
        <w:textAlignment w:val="baseline"/>
        <w:rPr>
          <w:rFonts w:eastAsia="Arial Unicode MS" w:cs="Times New Roman"/>
          <w:kern w:val="3"/>
          <w:szCs w:val="28"/>
          <w:lang w:val="uk-UA" w:eastAsia="ru-RU"/>
        </w:rPr>
      </w:pPr>
      <w:r w:rsidRPr="006D3051">
        <w:rPr>
          <w:rFonts w:eastAsia="Arial Unicode MS" w:cs="Times New Roman"/>
          <w:kern w:val="3"/>
          <w:szCs w:val="28"/>
          <w:lang w:val="uk-UA" w:eastAsia="ru-RU"/>
        </w:rPr>
        <w:t>40.Про погодження та затвердження проекту землеустрою щодо встановлення (зміни) меж села Андросове Великосеверинівської сільської ради Кіровоградського району (з 28.11.2018 року – Кропивницького району) Кіровоградської області.</w:t>
      </w:r>
    </w:p>
    <w:p w14:paraId="103AAF93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>41.Про продовження та внесення змін до договору оренди землі.</w:t>
      </w:r>
    </w:p>
    <w:p w14:paraId="366E4FE7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Arial CYR" w:cs="Times New Roman"/>
          <w:color w:val="000000"/>
          <w:kern w:val="3"/>
          <w:szCs w:val="28"/>
          <w:lang w:val="uk-UA"/>
        </w:rPr>
      </w:pP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>42.</w:t>
      </w:r>
      <w:r w:rsidRPr="006D3051">
        <w:rPr>
          <w:rFonts w:eastAsia="Arial CYR" w:cs="Times New Roman"/>
          <w:color w:val="000000"/>
          <w:kern w:val="3"/>
          <w:szCs w:val="28"/>
          <w:lang w:val="uk-UA"/>
        </w:rPr>
        <w:t>Про надання дозволу на розробку проекту землеустрою щодо відведення в оренду земельної ділянки для розміщення та експлуатації об'єктів і споруд телекомунікацій ТОВ «лайфселл» на території Великосеверинівської територіальної громади.</w:t>
      </w:r>
    </w:p>
    <w:p w14:paraId="40FC1EEB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43.Про надання дозволу на виготовлення проекту землеустрою щодо відведення земельних ділянок. </w:t>
      </w:r>
    </w:p>
    <w:p w14:paraId="233AFA95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Calibri" w:cs="Times New Roman"/>
          <w:szCs w:val="28"/>
          <w:lang w:val="uk-UA"/>
        </w:rPr>
      </w:pP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>44.</w:t>
      </w:r>
      <w:r w:rsidRPr="006D3051">
        <w:rPr>
          <w:rFonts w:eastAsia="Calibri" w:cs="Times New Roman"/>
          <w:szCs w:val="28"/>
          <w:lang w:val="uk-UA"/>
        </w:rPr>
        <w:t>Про надання дозволу на розроблення детального плану частини</w:t>
      </w:r>
      <w:r w:rsidRPr="006D3051">
        <w:rPr>
          <w:rFonts w:eastAsia="Calibri" w:cs="Times New Roman"/>
          <w:szCs w:val="28"/>
          <w:lang w:val="uk-UA"/>
        </w:rPr>
        <w:br/>
        <w:t>території Великосеверинівської територіальної громади Кропивницького району Кіровоградської області.</w:t>
      </w:r>
    </w:p>
    <w:p w14:paraId="28ABFE79" w14:textId="77777777" w:rsidR="006D3051" w:rsidRPr="006D3051" w:rsidRDefault="006D3051" w:rsidP="006D3051">
      <w:pPr>
        <w:tabs>
          <w:tab w:val="left" w:pos="0"/>
        </w:tabs>
        <w:spacing w:after="0"/>
        <w:ind w:firstLine="709"/>
        <w:jc w:val="both"/>
        <w:rPr>
          <w:rFonts w:eastAsia="Calibri" w:cs="Times New Roman"/>
          <w:szCs w:val="28"/>
          <w:lang w:val="uk-UA"/>
        </w:rPr>
      </w:pPr>
      <w:r w:rsidRPr="006D3051">
        <w:rPr>
          <w:rFonts w:eastAsia="Calibri" w:cs="Times New Roman"/>
          <w:szCs w:val="28"/>
          <w:lang w:val="uk-UA"/>
        </w:rPr>
        <w:t>45.Про припинення права постійного користування земельною ділянкою.</w:t>
      </w:r>
    </w:p>
    <w:p w14:paraId="694E215A" w14:textId="77777777" w:rsidR="006D3051" w:rsidRPr="006D3051" w:rsidRDefault="006D3051" w:rsidP="006D3051">
      <w:pPr>
        <w:tabs>
          <w:tab w:val="left" w:pos="0"/>
        </w:tabs>
        <w:spacing w:after="0"/>
        <w:ind w:firstLine="709"/>
        <w:jc w:val="both"/>
        <w:rPr>
          <w:rFonts w:eastAsia="Times New Roman" w:cs="Times New Roman"/>
          <w:bCs/>
          <w:color w:val="000000"/>
          <w:kern w:val="3"/>
          <w:szCs w:val="28"/>
          <w:lang w:val="uk-UA" w:eastAsia="ru-RU"/>
        </w:rPr>
      </w:pPr>
      <w:r w:rsidRPr="006D3051">
        <w:rPr>
          <w:rFonts w:eastAsia="Calibri" w:cs="Times New Roman"/>
          <w:szCs w:val="28"/>
          <w:lang w:val="uk-UA"/>
        </w:rPr>
        <w:t>46.</w:t>
      </w:r>
      <w:bookmarkStart w:id="4" w:name="_Hlk123545781"/>
      <w:r w:rsidRPr="006D3051">
        <w:rPr>
          <w:rFonts w:eastAsia="Times New Roman" w:cs="Times New Roman"/>
          <w:bCs/>
          <w:color w:val="000000"/>
          <w:kern w:val="3"/>
          <w:szCs w:val="28"/>
          <w:lang w:val="uk-UA" w:eastAsia="ru-RU"/>
        </w:rPr>
        <w:t>Про внесення змін до договору  оренди земельної ділянки.</w:t>
      </w:r>
    </w:p>
    <w:p w14:paraId="756258C7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Calibri" w:cs="Times New Roman"/>
          <w:szCs w:val="28"/>
          <w:lang w:val="uk-UA"/>
        </w:rPr>
      </w:pPr>
      <w:r w:rsidRPr="006D3051">
        <w:rPr>
          <w:rFonts w:eastAsia="Times New Roman" w:cs="Times New Roman"/>
          <w:bCs/>
          <w:color w:val="000000"/>
          <w:kern w:val="3"/>
          <w:szCs w:val="28"/>
          <w:lang w:val="uk-UA" w:eastAsia="ru-RU"/>
        </w:rPr>
        <w:t>47.</w:t>
      </w:r>
      <w:r w:rsidRPr="006D3051">
        <w:rPr>
          <w:rFonts w:eastAsia="Calibri" w:cs="Times New Roman"/>
          <w:szCs w:val="28"/>
          <w:lang w:val="uk-UA"/>
        </w:rPr>
        <w:t>Про включення вільної земельної ділянки в комплексі з розташованим на ній водним об’єктом (ставок) до переліку земельних ділянок, які виставлятимуться на конкурентних засадах (земельні торги).</w:t>
      </w:r>
    </w:p>
    <w:p w14:paraId="58F4B763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Calibri" w:cs="Times New Roman"/>
          <w:bCs/>
          <w:szCs w:val="28"/>
          <w:lang w:val="uk-UA" w:eastAsia="ar-SA"/>
        </w:rPr>
      </w:pPr>
      <w:r w:rsidRPr="006D3051">
        <w:rPr>
          <w:rFonts w:eastAsia="Times New Roman" w:cs="Times New Roman"/>
          <w:bCs/>
          <w:color w:val="000000"/>
          <w:kern w:val="3"/>
          <w:szCs w:val="28"/>
          <w:lang w:val="uk-UA" w:eastAsia="ru-RU"/>
        </w:rPr>
        <w:t>48.</w:t>
      </w:r>
      <w:r w:rsidRPr="006D3051">
        <w:rPr>
          <w:rFonts w:eastAsia="Calibri" w:cs="Times New Roman"/>
          <w:bCs/>
          <w:szCs w:val="28"/>
          <w:lang w:val="uk-UA" w:eastAsia="ar-SA"/>
        </w:rPr>
        <w:t>Про надання дозволу на розроблення технічної документації із землеустрою щодо інвентаризації земель меліоративної мережі на території Великосеверинівської територіальної громади.</w:t>
      </w:r>
    </w:p>
    <w:p w14:paraId="3F2C3CC9" w14:textId="77777777" w:rsidR="006D3051" w:rsidRPr="006D3051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rFonts w:eastAsia="Calibri" w:cs="Times New Roman"/>
          <w:szCs w:val="28"/>
          <w:lang w:val="uk-UA"/>
        </w:rPr>
      </w:pPr>
      <w:r w:rsidRPr="006D3051">
        <w:rPr>
          <w:rFonts w:eastAsia="Times New Roman" w:cs="Times New Roman"/>
          <w:bCs/>
          <w:color w:val="000000"/>
          <w:kern w:val="3"/>
          <w:szCs w:val="28"/>
          <w:lang w:val="uk-UA" w:eastAsia="ru-RU"/>
        </w:rPr>
        <w:t>49.</w:t>
      </w:r>
      <w:r w:rsidRPr="006D3051">
        <w:rPr>
          <w:rFonts w:eastAsia="Calibri" w:cs="Times New Roman"/>
          <w:szCs w:val="28"/>
          <w:lang w:val="uk-UA"/>
        </w:rPr>
        <w:t xml:space="preserve">Про відмову </w:t>
      </w:r>
      <w:proofErr w:type="spellStart"/>
      <w:r w:rsidRPr="006D3051">
        <w:rPr>
          <w:rFonts w:eastAsia="Times New Roman" w:cs="Times New Roman"/>
          <w:bCs/>
          <w:szCs w:val="28"/>
          <w:lang w:val="uk-UA" w:eastAsia="ru-RU"/>
        </w:rPr>
        <w:t>ПрАТ</w:t>
      </w:r>
      <w:proofErr w:type="spellEnd"/>
      <w:r w:rsidRPr="006D3051">
        <w:rPr>
          <w:rFonts w:eastAsia="Times New Roman" w:cs="Times New Roman"/>
          <w:bCs/>
          <w:szCs w:val="28"/>
          <w:lang w:val="uk-UA" w:eastAsia="ru-RU"/>
        </w:rPr>
        <w:t xml:space="preserve"> «Кіровоградобленерго» </w:t>
      </w:r>
      <w:r w:rsidRPr="006D3051">
        <w:rPr>
          <w:rFonts w:eastAsia="Calibri" w:cs="Times New Roman"/>
          <w:szCs w:val="28"/>
          <w:lang w:val="uk-UA"/>
        </w:rPr>
        <w:t>у проведенні розрахунку розміру орендної плати.</w:t>
      </w:r>
    </w:p>
    <w:p w14:paraId="74539B84" w14:textId="285BBA44" w:rsidR="00F12C76" w:rsidRPr="00125E77" w:rsidRDefault="006D3051" w:rsidP="006D3051">
      <w:pPr>
        <w:widowControl w:val="0"/>
        <w:tabs>
          <w:tab w:val="left" w:pos="0"/>
        </w:tabs>
        <w:suppressAutoHyphens/>
        <w:autoSpaceDN w:val="0"/>
        <w:spacing w:after="0"/>
        <w:ind w:firstLine="709"/>
        <w:jc w:val="both"/>
        <w:textAlignment w:val="baseline"/>
        <w:rPr>
          <w:lang w:val="uk-UA"/>
        </w:rPr>
      </w:pPr>
      <w:r w:rsidRPr="006D3051">
        <w:rPr>
          <w:rFonts w:eastAsia="Times New Roman" w:cs="Times New Roman"/>
          <w:bCs/>
          <w:color w:val="000000"/>
          <w:kern w:val="3"/>
          <w:szCs w:val="28"/>
          <w:lang w:val="uk-UA" w:eastAsia="ru-RU"/>
        </w:rPr>
        <w:t>50.</w:t>
      </w:r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>Про відмову у наданні дозволу на розроблення проекту землеустрою щодо відведення земельних ділянок в постійне користування</w:t>
      </w:r>
      <w:bookmarkEnd w:id="4"/>
      <w:r w:rsidRPr="006D3051">
        <w:rPr>
          <w:rFonts w:eastAsia="Times New Roman" w:cs="Times New Roman"/>
          <w:color w:val="000000"/>
          <w:kern w:val="3"/>
          <w:szCs w:val="28"/>
          <w:lang w:val="uk-UA" w:eastAsia="ru-RU"/>
        </w:rPr>
        <w:t>.</w:t>
      </w:r>
    </w:p>
    <w:sectPr w:rsidR="00F12C76" w:rsidRPr="00125E77" w:rsidSect="00DE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0C57"/>
    <w:multiLevelType w:val="hybridMultilevel"/>
    <w:tmpl w:val="81D8C88A"/>
    <w:lvl w:ilvl="0" w:tplc="CEAE7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663EE1"/>
    <w:multiLevelType w:val="hybridMultilevel"/>
    <w:tmpl w:val="C11CC822"/>
    <w:lvl w:ilvl="0" w:tplc="F9AE0F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77"/>
    <w:rsid w:val="00062D47"/>
    <w:rsid w:val="000A1EB2"/>
    <w:rsid w:val="000E306F"/>
    <w:rsid w:val="00115EF3"/>
    <w:rsid w:val="00125E77"/>
    <w:rsid w:val="001B17E0"/>
    <w:rsid w:val="001B785D"/>
    <w:rsid w:val="00300BF7"/>
    <w:rsid w:val="00355B30"/>
    <w:rsid w:val="003C4852"/>
    <w:rsid w:val="003D5C04"/>
    <w:rsid w:val="003D673F"/>
    <w:rsid w:val="004303F1"/>
    <w:rsid w:val="004537C9"/>
    <w:rsid w:val="005041CA"/>
    <w:rsid w:val="00571EC1"/>
    <w:rsid w:val="00583716"/>
    <w:rsid w:val="005C1B22"/>
    <w:rsid w:val="005F5CD2"/>
    <w:rsid w:val="006C0B77"/>
    <w:rsid w:val="006D3051"/>
    <w:rsid w:val="006D79CD"/>
    <w:rsid w:val="006E3CE6"/>
    <w:rsid w:val="00700D2A"/>
    <w:rsid w:val="00742D08"/>
    <w:rsid w:val="007B2A7B"/>
    <w:rsid w:val="007D2851"/>
    <w:rsid w:val="008242FF"/>
    <w:rsid w:val="00870751"/>
    <w:rsid w:val="008B3E9A"/>
    <w:rsid w:val="008C512E"/>
    <w:rsid w:val="009171A4"/>
    <w:rsid w:val="00922C48"/>
    <w:rsid w:val="00943E74"/>
    <w:rsid w:val="00A9610C"/>
    <w:rsid w:val="00AF1718"/>
    <w:rsid w:val="00AF2CFA"/>
    <w:rsid w:val="00B915B7"/>
    <w:rsid w:val="00BA4BA5"/>
    <w:rsid w:val="00C3758B"/>
    <w:rsid w:val="00D12813"/>
    <w:rsid w:val="00D130BB"/>
    <w:rsid w:val="00E15FF4"/>
    <w:rsid w:val="00E312FF"/>
    <w:rsid w:val="00E33048"/>
    <w:rsid w:val="00E73B0C"/>
    <w:rsid w:val="00EA59DF"/>
    <w:rsid w:val="00EC782B"/>
    <w:rsid w:val="00EE4070"/>
    <w:rsid w:val="00F12C76"/>
    <w:rsid w:val="00F23837"/>
    <w:rsid w:val="00F3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0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7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82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0E306F"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37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7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82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0E306F"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3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61002-7D8E-415F-B2F2-EA93118D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6384</Words>
  <Characters>3639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2024-11-05T16:33:00Z</dcterms:created>
  <dcterms:modified xsi:type="dcterms:W3CDTF">2024-11-05T16:33:00Z</dcterms:modified>
</cp:coreProperties>
</file>