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5668F" w14:textId="77777777" w:rsidR="000D644E" w:rsidRDefault="00266EFE" w:rsidP="00266EFE">
      <w:pPr>
        <w:pStyle w:val="1"/>
        <w:ind w:firstLine="4253"/>
        <w:jc w:val="both"/>
        <w:rPr>
          <w:rStyle w:val="a3"/>
          <w:b/>
          <w:bCs/>
        </w:rPr>
      </w:pPr>
      <w:r>
        <w:rPr>
          <w:rStyle w:val="a3"/>
          <w:b/>
          <w:bCs/>
        </w:rPr>
        <w:t>ЗАТВЕРДЖЕНО</w:t>
      </w:r>
    </w:p>
    <w:p w14:paraId="14BC37BF" w14:textId="77777777" w:rsidR="00266EFE" w:rsidRPr="00266EFE" w:rsidRDefault="00266EFE" w:rsidP="00266EFE">
      <w:pPr>
        <w:pStyle w:val="1"/>
        <w:ind w:firstLine="4253"/>
        <w:jc w:val="both"/>
        <w:rPr>
          <w:rStyle w:val="a3"/>
          <w:bCs/>
        </w:rPr>
      </w:pPr>
      <w:r w:rsidRPr="00266EFE">
        <w:rPr>
          <w:rStyle w:val="a3"/>
          <w:bCs/>
        </w:rPr>
        <w:t>Рішенням Великосеверинівської</w:t>
      </w:r>
    </w:p>
    <w:p w14:paraId="13B34BEB" w14:textId="77777777" w:rsidR="00266EFE" w:rsidRPr="00266EFE" w:rsidRDefault="00266EFE" w:rsidP="00266EFE">
      <w:pPr>
        <w:pStyle w:val="1"/>
        <w:ind w:firstLine="4253"/>
        <w:jc w:val="both"/>
        <w:rPr>
          <w:rStyle w:val="a3"/>
          <w:bCs/>
        </w:rPr>
      </w:pPr>
      <w:r>
        <w:rPr>
          <w:rStyle w:val="a3"/>
          <w:bCs/>
        </w:rPr>
        <w:t>с</w:t>
      </w:r>
      <w:r w:rsidRPr="00266EFE">
        <w:rPr>
          <w:rStyle w:val="a3"/>
          <w:bCs/>
        </w:rPr>
        <w:t>ільської ради</w:t>
      </w:r>
    </w:p>
    <w:p w14:paraId="60742C51" w14:textId="1844FD3F" w:rsidR="00266EFE" w:rsidRPr="00266EFE" w:rsidRDefault="00266EFE" w:rsidP="00266EFE">
      <w:pPr>
        <w:pStyle w:val="1"/>
        <w:ind w:firstLine="4253"/>
        <w:jc w:val="both"/>
      </w:pPr>
      <w:r>
        <w:rPr>
          <w:rStyle w:val="a3"/>
          <w:bCs/>
        </w:rPr>
        <w:t>в</w:t>
      </w:r>
      <w:r w:rsidRPr="00266EFE">
        <w:rPr>
          <w:rStyle w:val="a3"/>
          <w:bCs/>
        </w:rPr>
        <w:t>ід «</w:t>
      </w:r>
      <w:r w:rsidR="00DC4728">
        <w:rPr>
          <w:rStyle w:val="a3"/>
          <w:bCs/>
        </w:rPr>
        <w:t>08</w:t>
      </w:r>
      <w:r w:rsidRPr="00266EFE">
        <w:rPr>
          <w:rStyle w:val="a3"/>
          <w:bCs/>
        </w:rPr>
        <w:t>»</w:t>
      </w:r>
      <w:r w:rsidR="00DC4728">
        <w:rPr>
          <w:rStyle w:val="a3"/>
          <w:bCs/>
        </w:rPr>
        <w:t xml:space="preserve">квітня </w:t>
      </w:r>
      <w:r w:rsidRPr="00266EFE">
        <w:rPr>
          <w:rStyle w:val="a3"/>
          <w:bCs/>
        </w:rPr>
        <w:t>2025 року №</w:t>
      </w:r>
      <w:r w:rsidR="00DC4728">
        <w:rPr>
          <w:rStyle w:val="a3"/>
          <w:bCs/>
        </w:rPr>
        <w:t>1771</w:t>
      </w:r>
      <w:bookmarkStart w:id="0" w:name="_GoBack"/>
      <w:bookmarkEnd w:id="0"/>
    </w:p>
    <w:p w14:paraId="63D5173C" w14:textId="77777777" w:rsidR="00266EFE" w:rsidRDefault="00266EFE">
      <w:pPr>
        <w:pStyle w:val="11"/>
        <w:keepNext/>
        <w:keepLines/>
        <w:rPr>
          <w:rStyle w:val="10"/>
          <w:b/>
          <w:bCs/>
        </w:rPr>
      </w:pPr>
      <w:bookmarkStart w:id="1" w:name="bookmark0"/>
    </w:p>
    <w:p w14:paraId="00E943A6" w14:textId="77777777" w:rsidR="000D644E" w:rsidRDefault="005C7EA5" w:rsidP="00266EFE">
      <w:pPr>
        <w:pStyle w:val="11"/>
        <w:keepNext/>
        <w:keepLines/>
      </w:pPr>
      <w:r>
        <w:rPr>
          <w:rStyle w:val="10"/>
          <w:b/>
          <w:bCs/>
        </w:rPr>
        <w:t>СТАТУТ</w:t>
      </w:r>
      <w:bookmarkEnd w:id="1"/>
    </w:p>
    <w:p w14:paraId="0FD4EB88" w14:textId="77777777" w:rsidR="000D644E" w:rsidRDefault="005C7EA5">
      <w:pPr>
        <w:pStyle w:val="20"/>
      </w:pPr>
      <w:r>
        <w:rPr>
          <w:rStyle w:val="2"/>
          <w:b/>
          <w:bCs/>
        </w:rPr>
        <w:t>комунального закладу</w:t>
      </w:r>
    </w:p>
    <w:p w14:paraId="765C8B08" w14:textId="77777777" w:rsidR="00207565" w:rsidRDefault="005C7EA5">
      <w:pPr>
        <w:pStyle w:val="20"/>
        <w:rPr>
          <w:rStyle w:val="2"/>
          <w:b/>
          <w:bCs/>
        </w:rPr>
      </w:pPr>
      <w:r>
        <w:rPr>
          <w:rStyle w:val="2"/>
          <w:b/>
          <w:bCs/>
        </w:rPr>
        <w:t>«Центр розвитку</w:t>
      </w:r>
      <w:r>
        <w:rPr>
          <w:rStyle w:val="2"/>
          <w:b/>
          <w:bCs/>
        </w:rPr>
        <w:br/>
        <w:t>фіз</w:t>
      </w:r>
      <w:r w:rsidR="00207565">
        <w:rPr>
          <w:rStyle w:val="2"/>
          <w:b/>
          <w:bCs/>
        </w:rPr>
        <w:t xml:space="preserve">ичної культури та спорту </w:t>
      </w:r>
    </w:p>
    <w:p w14:paraId="574EBA50" w14:textId="218096A2" w:rsidR="000D644E" w:rsidRDefault="0034009D">
      <w:pPr>
        <w:pStyle w:val="20"/>
      </w:pPr>
      <w:r>
        <w:rPr>
          <w:rStyle w:val="2"/>
          <w:b/>
          <w:bCs/>
        </w:rPr>
        <w:t>«СТАРТ</w:t>
      </w:r>
      <w:r w:rsidR="001E23D6">
        <w:rPr>
          <w:rStyle w:val="2"/>
          <w:b/>
          <w:bCs/>
        </w:rPr>
        <w:t>»</w:t>
      </w:r>
      <w:r w:rsidR="001E23D6">
        <w:rPr>
          <w:rStyle w:val="2"/>
          <w:b/>
          <w:bCs/>
        </w:rPr>
        <w:br/>
        <w:t>Великосеверинівської</w:t>
      </w:r>
      <w:r w:rsidR="005C7EA5">
        <w:rPr>
          <w:rStyle w:val="2"/>
          <w:b/>
          <w:bCs/>
        </w:rPr>
        <w:t xml:space="preserve"> сільської ради</w:t>
      </w:r>
    </w:p>
    <w:p w14:paraId="1E2C5F9A" w14:textId="77777777" w:rsidR="0034009D" w:rsidRDefault="0034009D" w:rsidP="00003D9D">
      <w:pPr>
        <w:pStyle w:val="1"/>
        <w:ind w:firstLine="0"/>
        <w:jc w:val="center"/>
        <w:rPr>
          <w:rStyle w:val="a3"/>
          <w:b/>
          <w:bCs/>
        </w:rPr>
      </w:pPr>
    </w:p>
    <w:p w14:paraId="1A272857" w14:textId="77777777" w:rsidR="0034009D" w:rsidRDefault="0034009D" w:rsidP="00003D9D">
      <w:pPr>
        <w:pStyle w:val="1"/>
        <w:ind w:firstLine="0"/>
        <w:jc w:val="center"/>
        <w:rPr>
          <w:rStyle w:val="a3"/>
          <w:b/>
          <w:bCs/>
        </w:rPr>
      </w:pPr>
    </w:p>
    <w:p w14:paraId="119DE732" w14:textId="77777777" w:rsidR="0034009D" w:rsidRDefault="0034009D" w:rsidP="00003D9D">
      <w:pPr>
        <w:pStyle w:val="1"/>
        <w:ind w:firstLine="0"/>
        <w:jc w:val="center"/>
        <w:rPr>
          <w:rStyle w:val="a3"/>
          <w:b/>
          <w:bCs/>
        </w:rPr>
      </w:pPr>
    </w:p>
    <w:p w14:paraId="351AF0A9" w14:textId="77777777" w:rsidR="0034009D" w:rsidRDefault="0034009D" w:rsidP="00003D9D">
      <w:pPr>
        <w:pStyle w:val="1"/>
        <w:ind w:firstLine="0"/>
        <w:jc w:val="center"/>
        <w:rPr>
          <w:rStyle w:val="a3"/>
          <w:b/>
          <w:bCs/>
        </w:rPr>
      </w:pPr>
    </w:p>
    <w:p w14:paraId="47859DA4" w14:textId="77777777" w:rsidR="0034009D" w:rsidRDefault="0034009D" w:rsidP="00003D9D">
      <w:pPr>
        <w:pStyle w:val="1"/>
        <w:ind w:firstLine="0"/>
        <w:jc w:val="center"/>
        <w:rPr>
          <w:rStyle w:val="a3"/>
          <w:b/>
          <w:bCs/>
        </w:rPr>
      </w:pPr>
    </w:p>
    <w:p w14:paraId="775865A9" w14:textId="77777777" w:rsidR="0034009D" w:rsidRDefault="0034009D" w:rsidP="00003D9D">
      <w:pPr>
        <w:pStyle w:val="1"/>
        <w:ind w:firstLine="0"/>
        <w:jc w:val="center"/>
        <w:rPr>
          <w:rStyle w:val="a3"/>
          <w:b/>
          <w:bCs/>
        </w:rPr>
      </w:pPr>
    </w:p>
    <w:p w14:paraId="765AE15E" w14:textId="77777777" w:rsidR="0034009D" w:rsidRDefault="0034009D" w:rsidP="00003D9D">
      <w:pPr>
        <w:pStyle w:val="1"/>
        <w:ind w:firstLine="0"/>
        <w:jc w:val="center"/>
        <w:rPr>
          <w:rStyle w:val="a3"/>
          <w:b/>
          <w:bCs/>
        </w:rPr>
      </w:pPr>
    </w:p>
    <w:p w14:paraId="5A4BBC71" w14:textId="77777777" w:rsidR="0034009D" w:rsidRDefault="0034009D" w:rsidP="00003D9D">
      <w:pPr>
        <w:pStyle w:val="1"/>
        <w:ind w:firstLine="0"/>
        <w:jc w:val="center"/>
        <w:rPr>
          <w:rStyle w:val="a3"/>
          <w:b/>
          <w:bCs/>
        </w:rPr>
      </w:pPr>
    </w:p>
    <w:p w14:paraId="77E4331A" w14:textId="77777777" w:rsidR="0034009D" w:rsidRDefault="0034009D" w:rsidP="00003D9D">
      <w:pPr>
        <w:pStyle w:val="1"/>
        <w:ind w:firstLine="0"/>
        <w:jc w:val="center"/>
        <w:rPr>
          <w:rStyle w:val="a3"/>
          <w:b/>
          <w:bCs/>
        </w:rPr>
      </w:pPr>
    </w:p>
    <w:p w14:paraId="1CBABB3A" w14:textId="77777777" w:rsidR="0034009D" w:rsidRDefault="0034009D" w:rsidP="00003D9D">
      <w:pPr>
        <w:pStyle w:val="1"/>
        <w:ind w:firstLine="0"/>
        <w:jc w:val="center"/>
        <w:rPr>
          <w:rStyle w:val="a3"/>
          <w:b/>
          <w:bCs/>
        </w:rPr>
      </w:pPr>
    </w:p>
    <w:p w14:paraId="10C9783F" w14:textId="77777777" w:rsidR="0034009D" w:rsidRDefault="0034009D" w:rsidP="00003D9D">
      <w:pPr>
        <w:pStyle w:val="1"/>
        <w:ind w:firstLine="0"/>
        <w:jc w:val="center"/>
        <w:rPr>
          <w:rStyle w:val="a3"/>
          <w:b/>
          <w:bCs/>
        </w:rPr>
      </w:pPr>
    </w:p>
    <w:p w14:paraId="311F581F" w14:textId="77777777" w:rsidR="0034009D" w:rsidRDefault="0034009D" w:rsidP="00003D9D">
      <w:pPr>
        <w:pStyle w:val="1"/>
        <w:ind w:firstLine="0"/>
        <w:jc w:val="center"/>
        <w:rPr>
          <w:rStyle w:val="a3"/>
          <w:b/>
          <w:bCs/>
        </w:rPr>
      </w:pPr>
    </w:p>
    <w:p w14:paraId="629E42DF" w14:textId="77777777" w:rsidR="0034009D" w:rsidRDefault="0034009D" w:rsidP="00003D9D">
      <w:pPr>
        <w:pStyle w:val="1"/>
        <w:ind w:firstLine="0"/>
        <w:jc w:val="center"/>
        <w:rPr>
          <w:rStyle w:val="a3"/>
          <w:b/>
          <w:bCs/>
        </w:rPr>
      </w:pPr>
    </w:p>
    <w:p w14:paraId="5EDBC2AA" w14:textId="77777777" w:rsidR="0034009D" w:rsidRDefault="0034009D" w:rsidP="00003D9D">
      <w:pPr>
        <w:pStyle w:val="1"/>
        <w:ind w:firstLine="0"/>
        <w:jc w:val="center"/>
        <w:rPr>
          <w:rStyle w:val="a3"/>
          <w:b/>
          <w:bCs/>
        </w:rPr>
      </w:pPr>
    </w:p>
    <w:p w14:paraId="208BA838" w14:textId="77777777" w:rsidR="0034009D" w:rsidRDefault="0034009D" w:rsidP="00003D9D">
      <w:pPr>
        <w:pStyle w:val="1"/>
        <w:ind w:firstLine="0"/>
        <w:jc w:val="center"/>
        <w:rPr>
          <w:rStyle w:val="a3"/>
          <w:b/>
          <w:bCs/>
        </w:rPr>
      </w:pPr>
    </w:p>
    <w:p w14:paraId="17C5A0BC" w14:textId="77777777" w:rsidR="0034009D" w:rsidRDefault="0034009D" w:rsidP="00003D9D">
      <w:pPr>
        <w:pStyle w:val="1"/>
        <w:ind w:firstLine="0"/>
        <w:jc w:val="center"/>
        <w:rPr>
          <w:rStyle w:val="a3"/>
          <w:b/>
          <w:bCs/>
        </w:rPr>
      </w:pPr>
    </w:p>
    <w:p w14:paraId="7CD8100B" w14:textId="77777777" w:rsidR="0034009D" w:rsidRDefault="0034009D" w:rsidP="00003D9D">
      <w:pPr>
        <w:pStyle w:val="1"/>
        <w:ind w:firstLine="0"/>
        <w:jc w:val="center"/>
        <w:rPr>
          <w:rStyle w:val="a3"/>
          <w:b/>
          <w:bCs/>
        </w:rPr>
      </w:pPr>
    </w:p>
    <w:p w14:paraId="16DE0480" w14:textId="77777777" w:rsidR="0034009D" w:rsidRDefault="0034009D" w:rsidP="00003D9D">
      <w:pPr>
        <w:pStyle w:val="1"/>
        <w:ind w:firstLine="0"/>
        <w:jc w:val="center"/>
        <w:rPr>
          <w:rStyle w:val="a3"/>
          <w:b/>
          <w:bCs/>
        </w:rPr>
      </w:pPr>
    </w:p>
    <w:p w14:paraId="0AD1053A" w14:textId="77777777" w:rsidR="0034009D" w:rsidRDefault="0034009D" w:rsidP="00003D9D">
      <w:pPr>
        <w:pStyle w:val="1"/>
        <w:ind w:firstLine="0"/>
        <w:jc w:val="center"/>
        <w:rPr>
          <w:rStyle w:val="a3"/>
          <w:b/>
          <w:bCs/>
        </w:rPr>
      </w:pPr>
    </w:p>
    <w:p w14:paraId="2B19902D" w14:textId="77777777" w:rsidR="0034009D" w:rsidRDefault="0034009D" w:rsidP="00003D9D">
      <w:pPr>
        <w:pStyle w:val="1"/>
        <w:ind w:firstLine="0"/>
        <w:jc w:val="center"/>
        <w:rPr>
          <w:rStyle w:val="a3"/>
          <w:b/>
          <w:bCs/>
        </w:rPr>
      </w:pPr>
    </w:p>
    <w:p w14:paraId="7DDCC55C" w14:textId="77777777" w:rsidR="0034009D" w:rsidRDefault="0034009D" w:rsidP="00003D9D">
      <w:pPr>
        <w:pStyle w:val="1"/>
        <w:ind w:firstLine="0"/>
        <w:jc w:val="center"/>
        <w:rPr>
          <w:rStyle w:val="a3"/>
          <w:b/>
          <w:bCs/>
        </w:rPr>
      </w:pPr>
    </w:p>
    <w:p w14:paraId="374FAB87" w14:textId="77777777" w:rsidR="0034009D" w:rsidRDefault="0034009D" w:rsidP="00003D9D">
      <w:pPr>
        <w:pStyle w:val="1"/>
        <w:ind w:firstLine="0"/>
        <w:jc w:val="center"/>
        <w:rPr>
          <w:rStyle w:val="a3"/>
          <w:b/>
          <w:bCs/>
        </w:rPr>
      </w:pPr>
    </w:p>
    <w:p w14:paraId="30D7EF38" w14:textId="77777777" w:rsidR="0034009D" w:rsidRDefault="0034009D" w:rsidP="00003D9D">
      <w:pPr>
        <w:pStyle w:val="1"/>
        <w:ind w:firstLine="0"/>
        <w:jc w:val="center"/>
        <w:rPr>
          <w:rStyle w:val="a3"/>
          <w:b/>
          <w:bCs/>
        </w:rPr>
      </w:pPr>
    </w:p>
    <w:p w14:paraId="2AE998B1" w14:textId="77777777" w:rsidR="0034009D" w:rsidRDefault="0034009D" w:rsidP="00003D9D">
      <w:pPr>
        <w:pStyle w:val="1"/>
        <w:ind w:firstLine="0"/>
        <w:jc w:val="center"/>
        <w:rPr>
          <w:rStyle w:val="a3"/>
          <w:b/>
          <w:bCs/>
        </w:rPr>
      </w:pPr>
    </w:p>
    <w:p w14:paraId="1623ABB2" w14:textId="6700F5FB" w:rsidR="000D644E" w:rsidRDefault="00003D9D" w:rsidP="00003D9D">
      <w:pPr>
        <w:pStyle w:val="1"/>
        <w:ind w:firstLine="0"/>
        <w:jc w:val="center"/>
      </w:pPr>
      <w:r>
        <w:rPr>
          <w:rStyle w:val="a3"/>
          <w:b/>
          <w:bCs/>
        </w:rPr>
        <w:lastRenderedPageBreak/>
        <w:t>с. Велика Северинка</w:t>
      </w:r>
    </w:p>
    <w:p w14:paraId="717E8330" w14:textId="77777777" w:rsidR="000D644E" w:rsidRDefault="005C7EA5" w:rsidP="00003D9D">
      <w:pPr>
        <w:pStyle w:val="1"/>
        <w:ind w:firstLine="0"/>
        <w:jc w:val="center"/>
      </w:pPr>
      <w:r>
        <w:rPr>
          <w:rStyle w:val="a3"/>
          <w:b/>
          <w:bCs/>
        </w:rPr>
        <w:t>2</w:t>
      </w:r>
      <w:r w:rsidR="00003D9D">
        <w:rPr>
          <w:rStyle w:val="a3"/>
          <w:b/>
          <w:bCs/>
        </w:rPr>
        <w:t>025</w:t>
      </w:r>
    </w:p>
    <w:p w14:paraId="1D7BA9C6" w14:textId="77777777" w:rsidR="000D644E" w:rsidRDefault="005C7EA5">
      <w:pPr>
        <w:pStyle w:val="22"/>
        <w:keepNext/>
        <w:keepLines/>
        <w:numPr>
          <w:ilvl w:val="0"/>
          <w:numId w:val="1"/>
        </w:numPr>
        <w:tabs>
          <w:tab w:val="left" w:pos="307"/>
        </w:tabs>
      </w:pPr>
      <w:bookmarkStart w:id="2" w:name="bookmark2"/>
      <w:r>
        <w:rPr>
          <w:rStyle w:val="21"/>
          <w:b/>
          <w:bCs/>
        </w:rPr>
        <w:t>ЗАГАЛЬНІ ПОЛОЖЕННЯ</w:t>
      </w:r>
      <w:bookmarkEnd w:id="2"/>
    </w:p>
    <w:p w14:paraId="2C2CC29C" w14:textId="0165E3FE" w:rsidR="000D644E" w:rsidRDefault="00D91232" w:rsidP="00D91232">
      <w:pPr>
        <w:pStyle w:val="1"/>
        <w:tabs>
          <w:tab w:val="left" w:pos="0"/>
        </w:tabs>
        <w:ind w:firstLine="0"/>
        <w:jc w:val="both"/>
      </w:pPr>
      <w:r>
        <w:rPr>
          <w:rStyle w:val="a3"/>
        </w:rPr>
        <w:tab/>
        <w:t>1.1.</w:t>
      </w:r>
      <w:r w:rsidR="005C7EA5">
        <w:rPr>
          <w:rStyle w:val="a3"/>
        </w:rPr>
        <w:t>Комунальний заклад «Центр розвитку ф</w:t>
      </w:r>
      <w:r w:rsidR="00003D9D">
        <w:rPr>
          <w:rStyle w:val="a3"/>
        </w:rPr>
        <w:t xml:space="preserve">ізичної культури та спорту </w:t>
      </w:r>
      <w:r w:rsidR="00983A31">
        <w:rPr>
          <w:rStyle w:val="a3"/>
        </w:rPr>
        <w:t>«</w:t>
      </w:r>
      <w:r w:rsidR="0034009D">
        <w:rPr>
          <w:rStyle w:val="a3"/>
        </w:rPr>
        <w:t>СТАРТ»</w:t>
      </w:r>
      <w:r w:rsidR="00983A31">
        <w:rPr>
          <w:rStyle w:val="a3"/>
        </w:rPr>
        <w:t xml:space="preserve"> </w:t>
      </w:r>
      <w:r w:rsidR="00003D9D">
        <w:rPr>
          <w:rStyle w:val="a3"/>
        </w:rPr>
        <w:t>Великосеверинівської</w:t>
      </w:r>
      <w:r w:rsidR="005C7EA5">
        <w:rPr>
          <w:rStyle w:val="a3"/>
        </w:rPr>
        <w:t xml:space="preserve"> сільської ради (далі - Центр) - закладом у сфері фізичної культури і масового спорту, за своїм правовим статусом є комунальною некомерційною та неприбутковою організацією </w:t>
      </w:r>
      <w:r w:rsidR="00003D9D">
        <w:rPr>
          <w:rStyle w:val="a3"/>
        </w:rPr>
        <w:t>Великосеверинівської</w:t>
      </w:r>
      <w:r w:rsidR="005C7EA5">
        <w:rPr>
          <w:rStyle w:val="a3"/>
        </w:rPr>
        <w:t xml:space="preserve"> сільської ради.</w:t>
      </w:r>
    </w:p>
    <w:p w14:paraId="4C329E8E" w14:textId="77777777" w:rsidR="000D644E" w:rsidRDefault="00D91232" w:rsidP="00D91232">
      <w:pPr>
        <w:pStyle w:val="1"/>
        <w:tabs>
          <w:tab w:val="left" w:pos="0"/>
        </w:tabs>
        <w:ind w:firstLine="0"/>
        <w:jc w:val="both"/>
      </w:pPr>
      <w:r>
        <w:rPr>
          <w:rStyle w:val="a3"/>
        </w:rPr>
        <w:tab/>
        <w:t>1.2.</w:t>
      </w:r>
      <w:r w:rsidR="00003D9D">
        <w:rPr>
          <w:rStyle w:val="a3"/>
        </w:rPr>
        <w:t>Засновником Центру є Великосеверинівська</w:t>
      </w:r>
      <w:r w:rsidR="005C7EA5">
        <w:rPr>
          <w:rStyle w:val="a3"/>
        </w:rPr>
        <w:t xml:space="preserve"> сільська рада (далі - Засновник).</w:t>
      </w:r>
    </w:p>
    <w:p w14:paraId="4CF99D27" w14:textId="77777777" w:rsidR="000D644E" w:rsidRDefault="00D91232" w:rsidP="00D91232">
      <w:pPr>
        <w:pStyle w:val="1"/>
        <w:tabs>
          <w:tab w:val="left" w:pos="0"/>
        </w:tabs>
        <w:ind w:firstLine="0"/>
        <w:jc w:val="both"/>
      </w:pPr>
      <w:r>
        <w:rPr>
          <w:rStyle w:val="a3"/>
        </w:rPr>
        <w:tab/>
        <w:t>1.3.</w:t>
      </w:r>
      <w:r w:rsidR="005C7EA5">
        <w:rPr>
          <w:rStyle w:val="a3"/>
        </w:rPr>
        <w:t>Центр у своїй діяльності підпорядк</w:t>
      </w:r>
      <w:r w:rsidR="00003D9D">
        <w:rPr>
          <w:rStyle w:val="a3"/>
        </w:rPr>
        <w:t xml:space="preserve">ований відділу освіти, молоді та спорту, культури та туризму Великосеверинівської </w:t>
      </w:r>
      <w:r w:rsidR="005C7EA5">
        <w:rPr>
          <w:rStyle w:val="a3"/>
        </w:rPr>
        <w:t>сільської ради (далі - Орган управління).</w:t>
      </w:r>
    </w:p>
    <w:p w14:paraId="1F0ECCC4" w14:textId="77777777" w:rsidR="000D644E" w:rsidRDefault="00003D9D" w:rsidP="00003D9D">
      <w:pPr>
        <w:pStyle w:val="1"/>
        <w:tabs>
          <w:tab w:val="left" w:pos="1953"/>
        </w:tabs>
        <w:ind w:left="740" w:firstLine="0"/>
        <w:jc w:val="both"/>
      </w:pPr>
      <w:r>
        <w:rPr>
          <w:rStyle w:val="a3"/>
        </w:rPr>
        <w:t>1.4.</w:t>
      </w:r>
      <w:r w:rsidR="005C7EA5">
        <w:rPr>
          <w:rStyle w:val="a3"/>
        </w:rPr>
        <w:t>Центр є бюджетною установою.</w:t>
      </w:r>
    </w:p>
    <w:p w14:paraId="15D24EC0" w14:textId="77777777" w:rsidR="000D644E" w:rsidRDefault="00D91232" w:rsidP="00D91232">
      <w:pPr>
        <w:pStyle w:val="1"/>
        <w:tabs>
          <w:tab w:val="left" w:pos="1258"/>
        </w:tabs>
        <w:ind w:left="740" w:firstLine="0"/>
        <w:jc w:val="both"/>
      </w:pPr>
      <w:r>
        <w:rPr>
          <w:rStyle w:val="a3"/>
        </w:rPr>
        <w:t>1.5.</w:t>
      </w:r>
      <w:r w:rsidR="005C7EA5">
        <w:rPr>
          <w:rStyle w:val="a3"/>
        </w:rPr>
        <w:t>Центр є неприбутковим закладом та не має на меті отримання прибутку.</w:t>
      </w:r>
    </w:p>
    <w:p w14:paraId="4023E388" w14:textId="77777777" w:rsidR="000D644E" w:rsidRDefault="00D91232" w:rsidP="00D91232">
      <w:pPr>
        <w:pStyle w:val="1"/>
        <w:tabs>
          <w:tab w:val="left" w:pos="0"/>
        </w:tabs>
        <w:ind w:firstLine="0"/>
        <w:jc w:val="both"/>
      </w:pPr>
      <w:r>
        <w:rPr>
          <w:rStyle w:val="a3"/>
        </w:rPr>
        <w:tab/>
        <w:t>1.6.</w:t>
      </w:r>
      <w:r w:rsidR="005C7EA5">
        <w:rPr>
          <w:rStyle w:val="a3"/>
        </w:rPr>
        <w:t xml:space="preserve">Центр у своїй діяльності керується Конституцією України, Цивільним Кодексом України, Законом України «Про фізичну культуру і спорт», актами Президента України та Кабінету Міністрів України, іншими правовими і нормативними актами України, актами центрального органу виконавчої влади в галузі фізичної культури </w:t>
      </w:r>
      <w:r>
        <w:rPr>
          <w:rStyle w:val="a3"/>
        </w:rPr>
        <w:t>і спорту, рішеннями Великосеверинівської</w:t>
      </w:r>
      <w:r w:rsidR="005C7EA5">
        <w:rPr>
          <w:rStyle w:val="a3"/>
        </w:rPr>
        <w:t xml:space="preserve"> сільської рад</w:t>
      </w:r>
      <w:r>
        <w:rPr>
          <w:rStyle w:val="a3"/>
        </w:rPr>
        <w:t>и, розпорядженнями Великосеверинівського</w:t>
      </w:r>
      <w:r w:rsidR="005C7EA5">
        <w:rPr>
          <w:rStyle w:val="a3"/>
        </w:rPr>
        <w:t xml:space="preserve"> сільського голови, наказами начальника відділу</w:t>
      </w:r>
      <w:r>
        <w:rPr>
          <w:rStyle w:val="a3"/>
        </w:rPr>
        <w:t xml:space="preserve"> освіти, молоді та спорту, культури та туризму Великосеверинівської </w:t>
      </w:r>
      <w:r w:rsidR="005C7EA5">
        <w:rPr>
          <w:rStyle w:val="a3"/>
        </w:rPr>
        <w:t>сільської ради, цим Статутом.</w:t>
      </w:r>
    </w:p>
    <w:p w14:paraId="3BDCB2B2" w14:textId="77777777" w:rsidR="000D644E" w:rsidRDefault="00D91232" w:rsidP="00D91232">
      <w:pPr>
        <w:pStyle w:val="1"/>
        <w:tabs>
          <w:tab w:val="left" w:pos="1953"/>
        </w:tabs>
        <w:ind w:left="740" w:firstLine="0"/>
        <w:jc w:val="both"/>
      </w:pPr>
      <w:r>
        <w:rPr>
          <w:rStyle w:val="a3"/>
        </w:rPr>
        <w:t>1.7.</w:t>
      </w:r>
      <w:r w:rsidR="005C7EA5">
        <w:rPr>
          <w:rStyle w:val="a3"/>
        </w:rPr>
        <w:t>Найменування:</w:t>
      </w:r>
    </w:p>
    <w:p w14:paraId="1CC02BC9" w14:textId="4DBCB905" w:rsidR="000D644E" w:rsidRDefault="005C7EA5">
      <w:pPr>
        <w:pStyle w:val="1"/>
        <w:ind w:firstLine="740"/>
        <w:jc w:val="both"/>
      </w:pPr>
      <w:r>
        <w:rPr>
          <w:rStyle w:val="a3"/>
        </w:rPr>
        <w:t>Повне: комунальний заклад «Центр розвитку фі</w:t>
      </w:r>
      <w:r w:rsidR="00D91232">
        <w:rPr>
          <w:rStyle w:val="a3"/>
        </w:rPr>
        <w:t>зичної культури та спорту</w:t>
      </w:r>
      <w:r w:rsidR="00983A31">
        <w:rPr>
          <w:rStyle w:val="a3"/>
        </w:rPr>
        <w:t xml:space="preserve"> «</w:t>
      </w:r>
      <w:r w:rsidR="0034009D">
        <w:rPr>
          <w:rStyle w:val="a3"/>
        </w:rPr>
        <w:t>СТАРТ</w:t>
      </w:r>
      <w:r w:rsidR="00983A31">
        <w:rPr>
          <w:rStyle w:val="a3"/>
        </w:rPr>
        <w:t>»</w:t>
      </w:r>
      <w:r w:rsidR="00D91232">
        <w:rPr>
          <w:rStyle w:val="a3"/>
        </w:rPr>
        <w:t xml:space="preserve"> Великосеверинівської </w:t>
      </w:r>
      <w:r>
        <w:rPr>
          <w:rStyle w:val="a3"/>
        </w:rPr>
        <w:t>сільської ради.</w:t>
      </w:r>
    </w:p>
    <w:p w14:paraId="135C7EB0" w14:textId="4A490FC7" w:rsidR="000D644E" w:rsidRDefault="00983A31" w:rsidP="00983A31">
      <w:pPr>
        <w:pStyle w:val="1"/>
        <w:ind w:firstLine="740"/>
        <w:jc w:val="both"/>
      </w:pPr>
      <w:r>
        <w:rPr>
          <w:rStyle w:val="a3"/>
        </w:rPr>
        <w:t>Скорочене: КЗ ЦРФКС «</w:t>
      </w:r>
      <w:r w:rsidR="0034009D">
        <w:rPr>
          <w:rStyle w:val="a3"/>
        </w:rPr>
        <w:t>СТАРТ»</w:t>
      </w:r>
      <w:r>
        <w:rPr>
          <w:rStyle w:val="a3"/>
        </w:rPr>
        <w:t>.</w:t>
      </w:r>
    </w:p>
    <w:p w14:paraId="5E74D00C" w14:textId="77777777" w:rsidR="000D644E" w:rsidRDefault="00983A31" w:rsidP="00983A31">
      <w:pPr>
        <w:pStyle w:val="1"/>
        <w:tabs>
          <w:tab w:val="left" w:pos="0"/>
        </w:tabs>
        <w:ind w:firstLine="0"/>
        <w:jc w:val="both"/>
      </w:pPr>
      <w:r>
        <w:rPr>
          <w:rStyle w:val="a3"/>
        </w:rPr>
        <w:tab/>
        <w:t>1.8.</w:t>
      </w:r>
      <w:r w:rsidR="00114703">
        <w:rPr>
          <w:rStyle w:val="a3"/>
        </w:rPr>
        <w:t xml:space="preserve"> </w:t>
      </w:r>
      <w:r w:rsidR="00F643B8">
        <w:rPr>
          <w:rStyle w:val="a3"/>
        </w:rPr>
        <w:t>Юридична адреса Центру: 27613</w:t>
      </w:r>
      <w:r w:rsidR="005C7EA5">
        <w:rPr>
          <w:rStyle w:val="a3"/>
        </w:rPr>
        <w:t>, Кіровоградська область, Кро</w:t>
      </w:r>
      <w:r w:rsidR="00D91232">
        <w:rPr>
          <w:rStyle w:val="a3"/>
        </w:rPr>
        <w:t>пивницький район, с. Велика Северинка, вулиця Миру, 1</w:t>
      </w:r>
      <w:r w:rsidR="005C7EA5">
        <w:rPr>
          <w:rStyle w:val="a3"/>
        </w:rPr>
        <w:t>.</w:t>
      </w:r>
    </w:p>
    <w:p w14:paraId="425E3958" w14:textId="77777777" w:rsidR="000D644E" w:rsidRDefault="00983A31" w:rsidP="00983A31">
      <w:pPr>
        <w:pStyle w:val="1"/>
        <w:tabs>
          <w:tab w:val="left" w:pos="0"/>
        </w:tabs>
        <w:ind w:firstLine="0"/>
        <w:jc w:val="both"/>
      </w:pPr>
      <w:r>
        <w:rPr>
          <w:rStyle w:val="a3"/>
        </w:rPr>
        <w:tab/>
        <w:t xml:space="preserve">1.9. </w:t>
      </w:r>
      <w:r w:rsidR="005C7EA5">
        <w:rPr>
          <w:rStyle w:val="a3"/>
        </w:rPr>
        <w:t>Центр очолює директор, який призначається і звільняється з посади начал</w:t>
      </w:r>
      <w:r w:rsidR="00D91232">
        <w:rPr>
          <w:rStyle w:val="a3"/>
        </w:rPr>
        <w:t xml:space="preserve">ьником відділу освіти, молоді та спорту, культури та туризму Великосеверинівської </w:t>
      </w:r>
      <w:r w:rsidR="005C7EA5">
        <w:rPr>
          <w:rStyle w:val="a3"/>
        </w:rPr>
        <w:t>сільської рад</w:t>
      </w:r>
      <w:r w:rsidR="00114703">
        <w:rPr>
          <w:rStyle w:val="a3"/>
        </w:rPr>
        <w:t>и</w:t>
      </w:r>
      <w:r w:rsidR="005C7EA5">
        <w:rPr>
          <w:rStyle w:val="a3"/>
        </w:rPr>
        <w:t>.</w:t>
      </w:r>
    </w:p>
    <w:p w14:paraId="33CACEC5" w14:textId="77777777" w:rsidR="000D644E" w:rsidRDefault="00114703" w:rsidP="00114703">
      <w:pPr>
        <w:pStyle w:val="1"/>
        <w:tabs>
          <w:tab w:val="left" w:pos="0"/>
        </w:tabs>
        <w:ind w:firstLine="0"/>
        <w:jc w:val="both"/>
      </w:pPr>
      <w:r>
        <w:rPr>
          <w:rStyle w:val="a3"/>
        </w:rPr>
        <w:tab/>
        <w:t xml:space="preserve">1.10. </w:t>
      </w:r>
      <w:r w:rsidR="005C7EA5">
        <w:rPr>
          <w:rStyle w:val="a3"/>
        </w:rPr>
        <w:t>Центр є юридичною особою і діє на підставі Статуту, затвердженого Засновником, має печатку зі своїм найменуванням та ідентифікаційним кодом, штампи, бланки, може мати реєстраційні рахунки в органах Державної казначейської служби та рахунки в банківських установах.</w:t>
      </w:r>
    </w:p>
    <w:p w14:paraId="066B2154" w14:textId="77777777" w:rsidR="000D644E" w:rsidRDefault="00114703" w:rsidP="00114703">
      <w:pPr>
        <w:pStyle w:val="1"/>
        <w:tabs>
          <w:tab w:val="left" w:pos="0"/>
        </w:tabs>
        <w:spacing w:after="320"/>
        <w:ind w:firstLine="0"/>
        <w:jc w:val="both"/>
      </w:pPr>
      <w:r>
        <w:rPr>
          <w:rStyle w:val="a3"/>
        </w:rPr>
        <w:tab/>
        <w:t xml:space="preserve">1.11. </w:t>
      </w:r>
      <w:r w:rsidR="005C7EA5">
        <w:rPr>
          <w:rStyle w:val="a3"/>
        </w:rPr>
        <w:t>Права і обов'язки юридичної особи Центр набуває з моменту державної реєстрації.</w:t>
      </w:r>
    </w:p>
    <w:p w14:paraId="56EA4B1D" w14:textId="77777777" w:rsidR="000D644E" w:rsidRDefault="005C7EA5">
      <w:pPr>
        <w:pStyle w:val="22"/>
        <w:keepNext/>
        <w:keepLines/>
        <w:numPr>
          <w:ilvl w:val="0"/>
          <w:numId w:val="1"/>
        </w:numPr>
        <w:tabs>
          <w:tab w:val="left" w:pos="1122"/>
        </w:tabs>
        <w:ind w:firstLine="700"/>
        <w:jc w:val="both"/>
      </w:pPr>
      <w:bookmarkStart w:id="3" w:name="bookmark4"/>
      <w:r>
        <w:rPr>
          <w:rStyle w:val="21"/>
          <w:b/>
          <w:bCs/>
        </w:rPr>
        <w:t>ОСНОВНА МЕТА ТА НАПРЯМКИ ДІЯЛЬНОСТІ ЦЕНТРУ</w:t>
      </w:r>
      <w:bookmarkEnd w:id="3"/>
    </w:p>
    <w:p w14:paraId="755068D4" w14:textId="77777777" w:rsidR="000D644E" w:rsidRDefault="005C7EA5">
      <w:pPr>
        <w:pStyle w:val="1"/>
        <w:numPr>
          <w:ilvl w:val="1"/>
          <w:numId w:val="3"/>
        </w:numPr>
        <w:tabs>
          <w:tab w:val="left" w:pos="1268"/>
        </w:tabs>
        <w:ind w:firstLine="740"/>
        <w:jc w:val="both"/>
      </w:pPr>
      <w:r>
        <w:rPr>
          <w:rStyle w:val="a3"/>
        </w:rPr>
        <w:t xml:space="preserve">Основною метою діяльності Центру є створення сприятливих умов для реалізації прав громадян на заняття фізичною культурою і спортом, задоволення їх потреб у фізичному розвитку за місцем проживання та в місцях масового відпочинку, створення умов для збереження та зміцнення фізичного </w:t>
      </w:r>
      <w:r>
        <w:rPr>
          <w:rStyle w:val="a3"/>
        </w:rPr>
        <w:lastRenderedPageBreak/>
        <w:t>здоров’я населення громади.</w:t>
      </w:r>
    </w:p>
    <w:p w14:paraId="28D2904B" w14:textId="77777777" w:rsidR="000D644E" w:rsidRDefault="00D91232" w:rsidP="00D91232">
      <w:pPr>
        <w:pStyle w:val="1"/>
        <w:tabs>
          <w:tab w:val="left" w:pos="1953"/>
        </w:tabs>
        <w:ind w:left="740" w:firstLine="0"/>
        <w:jc w:val="both"/>
      </w:pPr>
      <w:r>
        <w:rPr>
          <w:rStyle w:val="a3"/>
        </w:rPr>
        <w:t>2.2.</w:t>
      </w:r>
      <w:r w:rsidR="005C7EA5">
        <w:rPr>
          <w:rStyle w:val="a3"/>
        </w:rPr>
        <w:t>Основними напрямками діяльності Центру є:</w:t>
      </w:r>
    </w:p>
    <w:p w14:paraId="30F649B7" w14:textId="77777777" w:rsidR="000D644E" w:rsidRDefault="005C7EA5" w:rsidP="00D91232">
      <w:pPr>
        <w:pStyle w:val="1"/>
        <w:ind w:firstLine="700"/>
        <w:jc w:val="both"/>
      </w:pPr>
      <w:r>
        <w:rPr>
          <w:rStyle w:val="a3"/>
        </w:rPr>
        <w:t>1)</w:t>
      </w:r>
      <w:r w:rsidR="00114703">
        <w:rPr>
          <w:rStyle w:val="a3"/>
        </w:rPr>
        <w:t xml:space="preserve"> </w:t>
      </w:r>
      <w:r>
        <w:rPr>
          <w:rStyle w:val="a3"/>
        </w:rPr>
        <w:t>залучення широких верст населення до регулярних оздоровчих та</w:t>
      </w:r>
      <w:r w:rsidR="00D91232">
        <w:t xml:space="preserve"> </w:t>
      </w:r>
      <w:r>
        <w:rPr>
          <w:rStyle w:val="a3"/>
        </w:rPr>
        <w:t>фізкультурних занять, надання фізкультурно-спортивних послуг, поєднання масових та індивідуальних форм організації фізкультурно-оздоровчої роботи;</w:t>
      </w:r>
    </w:p>
    <w:p w14:paraId="7376BB5B" w14:textId="77777777" w:rsidR="000D644E" w:rsidRDefault="00F36EC5" w:rsidP="00F36EC5">
      <w:pPr>
        <w:pStyle w:val="1"/>
        <w:tabs>
          <w:tab w:val="left" w:pos="0"/>
        </w:tabs>
        <w:ind w:firstLine="0"/>
        <w:jc w:val="both"/>
      </w:pPr>
      <w:r>
        <w:rPr>
          <w:rStyle w:val="a3"/>
        </w:rPr>
        <w:tab/>
        <w:t xml:space="preserve">2) </w:t>
      </w:r>
      <w:r w:rsidR="005C7EA5">
        <w:rPr>
          <w:rStyle w:val="a3"/>
        </w:rPr>
        <w:t>формування у громадян потреб фізичної активності та створення умов для її задоволення;</w:t>
      </w:r>
    </w:p>
    <w:p w14:paraId="2CFE9602" w14:textId="77777777" w:rsidR="000D644E" w:rsidRDefault="00F36EC5" w:rsidP="00F36EC5">
      <w:pPr>
        <w:pStyle w:val="1"/>
        <w:tabs>
          <w:tab w:val="left" w:pos="0"/>
        </w:tabs>
        <w:ind w:firstLine="0"/>
        <w:jc w:val="both"/>
      </w:pPr>
      <w:r>
        <w:rPr>
          <w:rStyle w:val="a3"/>
        </w:rPr>
        <w:tab/>
        <w:t xml:space="preserve">3) </w:t>
      </w:r>
      <w:r w:rsidR="005C7EA5">
        <w:rPr>
          <w:rStyle w:val="a3"/>
        </w:rPr>
        <w:t>просвітницька робота з питань оздоровлення населення засобами фізичної культури і спорту;</w:t>
      </w:r>
    </w:p>
    <w:p w14:paraId="3DCD9F9F" w14:textId="77777777" w:rsidR="000D644E" w:rsidRDefault="00F36EC5" w:rsidP="00F36EC5">
      <w:pPr>
        <w:pStyle w:val="1"/>
        <w:tabs>
          <w:tab w:val="left" w:pos="0"/>
        </w:tabs>
        <w:ind w:firstLine="0"/>
        <w:jc w:val="both"/>
      </w:pPr>
      <w:r>
        <w:rPr>
          <w:rStyle w:val="a3"/>
        </w:rPr>
        <w:tab/>
        <w:t xml:space="preserve">4) </w:t>
      </w:r>
      <w:r w:rsidR="005C7EA5">
        <w:rPr>
          <w:rStyle w:val="a3"/>
        </w:rPr>
        <w:t xml:space="preserve">організація і проведення чемпіонатів, кубків, </w:t>
      </w:r>
      <w:proofErr w:type="spellStart"/>
      <w:r w:rsidR="005C7EA5">
        <w:rPr>
          <w:rStyle w:val="a3"/>
        </w:rPr>
        <w:t>спартакіад</w:t>
      </w:r>
      <w:proofErr w:type="spellEnd"/>
      <w:r w:rsidR="005C7EA5">
        <w:rPr>
          <w:rStyle w:val="a3"/>
        </w:rPr>
        <w:t>, турнірів, змагань, конкурсів, показових виступів, фестивалів, спортивних свят та інших заходів на території сільської ради та за її межами;</w:t>
      </w:r>
    </w:p>
    <w:p w14:paraId="147168E3" w14:textId="77777777" w:rsidR="000D644E" w:rsidRDefault="00F36EC5" w:rsidP="00F36EC5">
      <w:pPr>
        <w:pStyle w:val="1"/>
        <w:tabs>
          <w:tab w:val="left" w:pos="0"/>
        </w:tabs>
        <w:ind w:firstLine="0"/>
        <w:jc w:val="both"/>
      </w:pPr>
      <w:r>
        <w:rPr>
          <w:rStyle w:val="a3"/>
        </w:rPr>
        <w:tab/>
        <w:t xml:space="preserve">5) </w:t>
      </w:r>
      <w:r w:rsidR="005C7EA5">
        <w:rPr>
          <w:rStyle w:val="a3"/>
        </w:rPr>
        <w:t>чемпіонати, кубки, спартакіади, турніри, змагання, конкурси, показові виступи, фестивалі, спортивні свята та інші заходи проводяться на підставі Положень, Регламентів, Сценаріїв, затверджених Органом управління;</w:t>
      </w:r>
    </w:p>
    <w:p w14:paraId="5DD182F0" w14:textId="77777777" w:rsidR="000D644E" w:rsidRDefault="00F36EC5" w:rsidP="00F36EC5">
      <w:pPr>
        <w:pStyle w:val="1"/>
        <w:tabs>
          <w:tab w:val="left" w:pos="0"/>
        </w:tabs>
        <w:ind w:firstLine="0"/>
        <w:jc w:val="both"/>
      </w:pPr>
      <w:r>
        <w:rPr>
          <w:rStyle w:val="a3"/>
        </w:rPr>
        <w:tab/>
        <w:t xml:space="preserve">6) </w:t>
      </w:r>
      <w:r w:rsidR="005C7EA5">
        <w:rPr>
          <w:rStyle w:val="a3"/>
        </w:rPr>
        <w:t xml:space="preserve">сприяння роботі щодо створення та утримання в належному стані фізкультурно-оздоровчих і спортивних споруд та спортивного </w:t>
      </w:r>
      <w:proofErr w:type="spellStart"/>
      <w:r w:rsidR="005C7EA5">
        <w:rPr>
          <w:rStyle w:val="a3"/>
        </w:rPr>
        <w:t>інв</w:t>
      </w:r>
      <w:r w:rsidR="00D91232">
        <w:rPr>
          <w:rStyle w:val="a3"/>
        </w:rPr>
        <w:t>ентаря</w:t>
      </w:r>
      <w:proofErr w:type="spellEnd"/>
      <w:r w:rsidR="00D91232">
        <w:rPr>
          <w:rStyle w:val="a3"/>
        </w:rPr>
        <w:t xml:space="preserve"> на території Великосеверинівської</w:t>
      </w:r>
      <w:r w:rsidR="005C7EA5">
        <w:rPr>
          <w:rStyle w:val="a3"/>
        </w:rPr>
        <w:t xml:space="preserve"> громади;</w:t>
      </w:r>
    </w:p>
    <w:p w14:paraId="49990D0D" w14:textId="77777777" w:rsidR="000D644E" w:rsidRDefault="00F36EC5" w:rsidP="00F36EC5">
      <w:pPr>
        <w:pStyle w:val="1"/>
        <w:tabs>
          <w:tab w:val="left" w:pos="0"/>
        </w:tabs>
        <w:ind w:firstLine="0"/>
        <w:jc w:val="both"/>
      </w:pPr>
      <w:r>
        <w:rPr>
          <w:rStyle w:val="a3"/>
        </w:rPr>
        <w:tab/>
        <w:t>7)</w:t>
      </w:r>
      <w:r w:rsidR="005C7EA5">
        <w:rPr>
          <w:rStyle w:val="a3"/>
        </w:rPr>
        <w:t>формування збірних команд і представництво громади на змаганнях місцевого, районного, міського, обласного та Всеукраїнського рівнів.</w:t>
      </w:r>
    </w:p>
    <w:p w14:paraId="0F9679BA" w14:textId="77777777" w:rsidR="000D644E" w:rsidRDefault="00F36EC5" w:rsidP="00F36EC5">
      <w:pPr>
        <w:pStyle w:val="1"/>
        <w:tabs>
          <w:tab w:val="left" w:pos="720"/>
        </w:tabs>
        <w:ind w:left="720" w:firstLine="0"/>
        <w:jc w:val="both"/>
      </w:pPr>
      <w:r>
        <w:rPr>
          <w:rStyle w:val="a3"/>
        </w:rPr>
        <w:t>2.3.</w:t>
      </w:r>
      <w:r w:rsidR="005C7EA5">
        <w:rPr>
          <w:rStyle w:val="a3"/>
        </w:rPr>
        <w:t>Центр відповідно до покладених на нього завдань:</w:t>
      </w:r>
    </w:p>
    <w:p w14:paraId="1AC88B6C" w14:textId="77777777" w:rsidR="000D644E" w:rsidRDefault="005C7EA5">
      <w:pPr>
        <w:pStyle w:val="1"/>
        <w:numPr>
          <w:ilvl w:val="0"/>
          <w:numId w:val="5"/>
        </w:numPr>
        <w:tabs>
          <w:tab w:val="left" w:pos="1099"/>
        </w:tabs>
        <w:ind w:firstLine="720"/>
        <w:jc w:val="both"/>
      </w:pPr>
      <w:r>
        <w:rPr>
          <w:rStyle w:val="a3"/>
        </w:rPr>
        <w:t>бере участь у розробці та реалізації державних, обласних, місцевих та інших програм з організації, проведення фізкультурно-оздоровчої та спортивної діяльності серед різних груп населення;</w:t>
      </w:r>
    </w:p>
    <w:p w14:paraId="1A996037" w14:textId="77777777" w:rsidR="000D644E" w:rsidRDefault="005C7EA5">
      <w:pPr>
        <w:pStyle w:val="1"/>
        <w:numPr>
          <w:ilvl w:val="0"/>
          <w:numId w:val="5"/>
        </w:numPr>
        <w:tabs>
          <w:tab w:val="left" w:pos="1095"/>
        </w:tabs>
        <w:ind w:firstLine="720"/>
        <w:jc w:val="both"/>
      </w:pPr>
      <w:r>
        <w:rPr>
          <w:rStyle w:val="a3"/>
        </w:rPr>
        <w:t>бере участь у розробці, апробації нових форм і методів інноваційних фізкультурно-спортивних та загальнодоступних оздоровчих технологій та реабілітаційної роботи;</w:t>
      </w:r>
    </w:p>
    <w:p w14:paraId="090CD761" w14:textId="77777777" w:rsidR="000D644E" w:rsidRDefault="005C7EA5">
      <w:pPr>
        <w:pStyle w:val="1"/>
        <w:numPr>
          <w:ilvl w:val="0"/>
          <w:numId w:val="5"/>
        </w:numPr>
        <w:tabs>
          <w:tab w:val="left" w:pos="1088"/>
        </w:tabs>
        <w:ind w:firstLine="720"/>
        <w:jc w:val="both"/>
      </w:pPr>
      <w:r>
        <w:rPr>
          <w:rStyle w:val="a3"/>
        </w:rPr>
        <w:t>бере участь у змаганнях та навчально-тренувальних зборах, чемпіонатах місцевого, обласного, Всеукраїнського та інших рівнів;</w:t>
      </w:r>
    </w:p>
    <w:p w14:paraId="4CAF5CF5" w14:textId="77777777" w:rsidR="000D644E" w:rsidRDefault="005C7EA5">
      <w:pPr>
        <w:pStyle w:val="1"/>
        <w:numPr>
          <w:ilvl w:val="0"/>
          <w:numId w:val="5"/>
        </w:numPr>
        <w:tabs>
          <w:tab w:val="left" w:pos="1099"/>
        </w:tabs>
        <w:ind w:firstLine="720"/>
        <w:jc w:val="both"/>
      </w:pPr>
      <w:r>
        <w:rPr>
          <w:rStyle w:val="a3"/>
        </w:rPr>
        <w:t>одержує нагороди, цінні подарунки, призи, премії, грамоти, дипломи та інші види заохочень за досягнуті спортивні успіхи;</w:t>
      </w:r>
    </w:p>
    <w:p w14:paraId="7E8E1019" w14:textId="77777777" w:rsidR="000D644E" w:rsidRDefault="005C7EA5">
      <w:pPr>
        <w:pStyle w:val="1"/>
        <w:numPr>
          <w:ilvl w:val="0"/>
          <w:numId w:val="5"/>
        </w:numPr>
        <w:tabs>
          <w:tab w:val="left" w:pos="1095"/>
        </w:tabs>
        <w:ind w:firstLine="720"/>
        <w:jc w:val="both"/>
      </w:pPr>
      <w:r>
        <w:rPr>
          <w:rStyle w:val="a3"/>
        </w:rPr>
        <w:t>нагороджує грамотами, дипломами, медалями, кубками, цінними призами, преміями та грошовими винагородами учасників та переможців змагань;</w:t>
      </w:r>
    </w:p>
    <w:p w14:paraId="2B0C7AE8" w14:textId="77777777" w:rsidR="000D644E" w:rsidRDefault="005C7EA5" w:rsidP="00F643B8">
      <w:pPr>
        <w:pStyle w:val="1"/>
        <w:numPr>
          <w:ilvl w:val="0"/>
          <w:numId w:val="5"/>
        </w:numPr>
        <w:tabs>
          <w:tab w:val="left" w:pos="0"/>
        </w:tabs>
        <w:ind w:firstLine="720"/>
        <w:jc w:val="both"/>
      </w:pPr>
      <w:r>
        <w:rPr>
          <w:rStyle w:val="a3"/>
        </w:rPr>
        <w:t>сприяє розвитку фізичної культури та спорту в трудових колективах;</w:t>
      </w:r>
    </w:p>
    <w:p w14:paraId="18D3D872" w14:textId="77777777" w:rsidR="000D644E" w:rsidRDefault="005C7EA5">
      <w:pPr>
        <w:pStyle w:val="1"/>
        <w:numPr>
          <w:ilvl w:val="0"/>
          <w:numId w:val="5"/>
        </w:numPr>
        <w:tabs>
          <w:tab w:val="left" w:pos="1095"/>
        </w:tabs>
        <w:ind w:firstLine="720"/>
        <w:jc w:val="both"/>
      </w:pPr>
      <w:r>
        <w:rPr>
          <w:rStyle w:val="a3"/>
        </w:rPr>
        <w:t>надає методичну допомогу організаторам фізкультурно-спортивної роботи, вивчає і узагальнює кращий досвід роботи;</w:t>
      </w:r>
    </w:p>
    <w:p w14:paraId="12234FCE" w14:textId="77777777" w:rsidR="000D644E" w:rsidRDefault="005C7EA5">
      <w:pPr>
        <w:pStyle w:val="1"/>
        <w:numPr>
          <w:ilvl w:val="0"/>
          <w:numId w:val="5"/>
        </w:numPr>
        <w:tabs>
          <w:tab w:val="left" w:pos="1091"/>
        </w:tabs>
        <w:ind w:firstLine="720"/>
        <w:jc w:val="both"/>
      </w:pPr>
      <w:r>
        <w:rPr>
          <w:rStyle w:val="a3"/>
        </w:rPr>
        <w:t>сприяє організації підвищення кваліфікації та атестації спеціалістів зі спортивної та фізкультурної роботи;</w:t>
      </w:r>
    </w:p>
    <w:p w14:paraId="6FB942C3" w14:textId="77777777" w:rsidR="000D644E" w:rsidRDefault="005C7EA5">
      <w:pPr>
        <w:pStyle w:val="1"/>
        <w:numPr>
          <w:ilvl w:val="0"/>
          <w:numId w:val="5"/>
        </w:numPr>
        <w:tabs>
          <w:tab w:val="left" w:pos="1088"/>
        </w:tabs>
        <w:ind w:firstLine="720"/>
        <w:jc w:val="both"/>
      </w:pPr>
      <w:r>
        <w:rPr>
          <w:rStyle w:val="a3"/>
        </w:rPr>
        <w:t>проводить соціальний моніторинг щодо рівня залучення різних груп населення до фізкультурно-оздоровчих та спортивних занять;</w:t>
      </w:r>
    </w:p>
    <w:p w14:paraId="31432422" w14:textId="77777777" w:rsidR="000D644E" w:rsidRDefault="005C7EA5">
      <w:pPr>
        <w:pStyle w:val="1"/>
        <w:numPr>
          <w:ilvl w:val="0"/>
          <w:numId w:val="5"/>
        </w:numPr>
        <w:tabs>
          <w:tab w:val="left" w:pos="1235"/>
        </w:tabs>
        <w:ind w:firstLine="720"/>
        <w:jc w:val="both"/>
      </w:pPr>
      <w:r>
        <w:rPr>
          <w:rStyle w:val="a3"/>
        </w:rPr>
        <w:t>вносить пропозиції щодо забезпечення населення сіл сільської ради спортивними спорудами, фізкультурно-оздоровчим та спортивним інвентарем і обладнанням;</w:t>
      </w:r>
    </w:p>
    <w:p w14:paraId="77CDF867" w14:textId="77777777" w:rsidR="000D644E" w:rsidRDefault="005C7EA5" w:rsidP="00F36EC5">
      <w:pPr>
        <w:pStyle w:val="1"/>
        <w:numPr>
          <w:ilvl w:val="0"/>
          <w:numId w:val="5"/>
        </w:numPr>
        <w:tabs>
          <w:tab w:val="left" w:pos="1235"/>
        </w:tabs>
        <w:ind w:firstLine="720"/>
        <w:jc w:val="both"/>
      </w:pPr>
      <w:r>
        <w:rPr>
          <w:rStyle w:val="a3"/>
        </w:rPr>
        <w:t xml:space="preserve">сприяє розвитку підприємництва у сфері оздоровчих фізкультурних </w:t>
      </w:r>
      <w:r>
        <w:rPr>
          <w:rStyle w:val="a3"/>
        </w:rPr>
        <w:lastRenderedPageBreak/>
        <w:t>послуг, залученню інвестицій в фізкультуру і спорт із джерел не заборонених чинним законодавством, здійснює консультативно-методичну роботу у сфері</w:t>
      </w:r>
      <w:r w:rsidR="00114703">
        <w:rPr>
          <w:rStyle w:val="a3"/>
        </w:rPr>
        <w:t xml:space="preserve"> </w:t>
      </w:r>
      <w:r>
        <w:rPr>
          <w:rStyle w:val="a3"/>
        </w:rPr>
        <w:t>фізкультурно-оздоровчої роботи в межах своїх повноважень;</w:t>
      </w:r>
    </w:p>
    <w:p w14:paraId="33BF6F45" w14:textId="77777777" w:rsidR="000D644E" w:rsidRDefault="005C7EA5">
      <w:pPr>
        <w:pStyle w:val="1"/>
        <w:numPr>
          <w:ilvl w:val="0"/>
          <w:numId w:val="5"/>
        </w:numPr>
        <w:tabs>
          <w:tab w:val="left" w:pos="1242"/>
        </w:tabs>
        <w:ind w:firstLine="740"/>
        <w:jc w:val="both"/>
      </w:pPr>
      <w:r>
        <w:rPr>
          <w:rStyle w:val="a3"/>
        </w:rPr>
        <w:t>забезпечувати спортивною формою, спортивним взуттям, індивідуальним інвентарем та іншими товарами для занять фізичною культурою та спортом;</w:t>
      </w:r>
    </w:p>
    <w:p w14:paraId="521C7A9D" w14:textId="77777777" w:rsidR="000D644E" w:rsidRDefault="005C7EA5">
      <w:pPr>
        <w:pStyle w:val="1"/>
        <w:numPr>
          <w:ilvl w:val="0"/>
          <w:numId w:val="5"/>
        </w:numPr>
        <w:tabs>
          <w:tab w:val="left" w:pos="1260"/>
        </w:tabs>
        <w:ind w:firstLine="740"/>
        <w:jc w:val="both"/>
      </w:pPr>
      <w:r>
        <w:rPr>
          <w:rStyle w:val="a3"/>
        </w:rPr>
        <w:t>здійснює в установленому порядку інформаційно-пропагандистську діяльність фізичної культури і спорту;</w:t>
      </w:r>
    </w:p>
    <w:p w14:paraId="2998BCFE" w14:textId="77777777" w:rsidR="000D644E" w:rsidRDefault="005C7EA5">
      <w:pPr>
        <w:pStyle w:val="1"/>
        <w:numPr>
          <w:ilvl w:val="0"/>
          <w:numId w:val="5"/>
        </w:numPr>
        <w:tabs>
          <w:tab w:val="left" w:pos="1242"/>
        </w:tabs>
        <w:ind w:firstLine="740"/>
        <w:jc w:val="both"/>
      </w:pPr>
      <w:r>
        <w:rPr>
          <w:rStyle w:val="a3"/>
        </w:rPr>
        <w:t>надає різноманітні послуги у сфері фізкультури і спорту у відповідності з чинним законодавством;</w:t>
      </w:r>
    </w:p>
    <w:p w14:paraId="63971B96" w14:textId="77777777" w:rsidR="000D644E" w:rsidRDefault="005C7EA5">
      <w:pPr>
        <w:pStyle w:val="1"/>
        <w:numPr>
          <w:ilvl w:val="0"/>
          <w:numId w:val="5"/>
        </w:numPr>
        <w:tabs>
          <w:tab w:val="left" w:pos="1260"/>
        </w:tabs>
        <w:ind w:firstLine="740"/>
        <w:jc w:val="both"/>
      </w:pPr>
      <w:r>
        <w:rPr>
          <w:rStyle w:val="a3"/>
        </w:rPr>
        <w:t>бере участь у заходах, спрямованих на поліпшення матеріально- технічної бази Центру;</w:t>
      </w:r>
    </w:p>
    <w:p w14:paraId="370A35FD" w14:textId="77777777" w:rsidR="000D644E" w:rsidRDefault="005C7EA5">
      <w:pPr>
        <w:pStyle w:val="1"/>
        <w:numPr>
          <w:ilvl w:val="0"/>
          <w:numId w:val="5"/>
        </w:numPr>
        <w:tabs>
          <w:tab w:val="left" w:pos="1245"/>
        </w:tabs>
        <w:ind w:firstLine="740"/>
        <w:jc w:val="both"/>
      </w:pPr>
      <w:r>
        <w:rPr>
          <w:rStyle w:val="a3"/>
        </w:rPr>
        <w:t>налагоджує зв’язки з міжнародними організаціями, які підтримують рух по розвитку фізичної культури та спорту;</w:t>
      </w:r>
    </w:p>
    <w:p w14:paraId="1DC6055A" w14:textId="77777777" w:rsidR="000D644E" w:rsidRDefault="005C7EA5">
      <w:pPr>
        <w:pStyle w:val="1"/>
        <w:numPr>
          <w:ilvl w:val="0"/>
          <w:numId w:val="5"/>
        </w:numPr>
        <w:tabs>
          <w:tab w:val="left" w:pos="1256"/>
        </w:tabs>
        <w:ind w:firstLine="740"/>
        <w:jc w:val="both"/>
      </w:pPr>
      <w:r>
        <w:rPr>
          <w:rStyle w:val="a3"/>
        </w:rPr>
        <w:t>здійснює вивчення, узагальнення, аналіз і впровадження у практику вітчизняного та іноземного досвіду з розвитку фізичної культури, а також досвіду роботи інших центрів;</w:t>
      </w:r>
    </w:p>
    <w:p w14:paraId="50C80A63" w14:textId="77777777" w:rsidR="000D644E" w:rsidRDefault="005C7EA5">
      <w:pPr>
        <w:pStyle w:val="1"/>
        <w:numPr>
          <w:ilvl w:val="0"/>
          <w:numId w:val="5"/>
        </w:numPr>
        <w:tabs>
          <w:tab w:val="left" w:pos="1253"/>
        </w:tabs>
        <w:spacing w:after="320"/>
        <w:ind w:firstLine="740"/>
        <w:jc w:val="both"/>
      </w:pPr>
      <w:r>
        <w:rPr>
          <w:rStyle w:val="a3"/>
        </w:rPr>
        <w:t>здійснює інші функції, необхідні для виконання покладених на нього завдань, згідно чинного законодавства.</w:t>
      </w:r>
    </w:p>
    <w:p w14:paraId="254356C0" w14:textId="77777777" w:rsidR="000D644E" w:rsidRDefault="005C7EA5">
      <w:pPr>
        <w:pStyle w:val="22"/>
        <w:keepNext/>
        <w:keepLines/>
        <w:numPr>
          <w:ilvl w:val="0"/>
          <w:numId w:val="1"/>
        </w:numPr>
        <w:tabs>
          <w:tab w:val="left" w:pos="551"/>
        </w:tabs>
      </w:pPr>
      <w:bookmarkStart w:id="4" w:name="bookmark6"/>
      <w:r>
        <w:rPr>
          <w:rStyle w:val="21"/>
          <w:b/>
          <w:bCs/>
        </w:rPr>
        <w:t>ЮРИДИЧНИЙ СТАТУС ЦЕНТРУ</w:t>
      </w:r>
      <w:bookmarkEnd w:id="4"/>
    </w:p>
    <w:p w14:paraId="2363D4F9" w14:textId="77777777" w:rsidR="000D644E" w:rsidRDefault="005C7EA5">
      <w:pPr>
        <w:pStyle w:val="1"/>
        <w:numPr>
          <w:ilvl w:val="1"/>
          <w:numId w:val="6"/>
        </w:numPr>
        <w:tabs>
          <w:tab w:val="left" w:pos="1285"/>
        </w:tabs>
        <w:ind w:firstLine="740"/>
        <w:jc w:val="both"/>
      </w:pPr>
      <w:r>
        <w:rPr>
          <w:rStyle w:val="a3"/>
        </w:rPr>
        <w:t>Центр є юридичною особою і діє на підставі Статуту, затвердженого Засновником.</w:t>
      </w:r>
    </w:p>
    <w:p w14:paraId="47EE2A66" w14:textId="77777777" w:rsidR="000D644E" w:rsidRDefault="005C7EA5">
      <w:pPr>
        <w:pStyle w:val="1"/>
        <w:numPr>
          <w:ilvl w:val="1"/>
          <w:numId w:val="6"/>
        </w:numPr>
        <w:tabs>
          <w:tab w:val="left" w:pos="1289"/>
        </w:tabs>
        <w:ind w:firstLine="740"/>
        <w:jc w:val="both"/>
      </w:pPr>
      <w:r>
        <w:rPr>
          <w:rStyle w:val="a3"/>
        </w:rPr>
        <w:t>Центр самостійно планує свою діяльність і визначає перспективи розвитку фізичної культури і спорту на території громади та залучення спортсменів до участі у змаганнях різних рівнів.</w:t>
      </w:r>
    </w:p>
    <w:p w14:paraId="16DD7202" w14:textId="77777777" w:rsidR="000D644E" w:rsidRDefault="005C7EA5">
      <w:pPr>
        <w:pStyle w:val="1"/>
        <w:numPr>
          <w:ilvl w:val="1"/>
          <w:numId w:val="6"/>
        </w:numPr>
        <w:tabs>
          <w:tab w:val="left" w:pos="1278"/>
        </w:tabs>
        <w:ind w:firstLine="740"/>
        <w:jc w:val="both"/>
      </w:pPr>
      <w:r>
        <w:rPr>
          <w:rStyle w:val="a3"/>
        </w:rPr>
        <w:t>Центр може мати вивіску зі своїм найменуванням, власну символіку, прапор, емблему, іншу атрибутику.</w:t>
      </w:r>
    </w:p>
    <w:p w14:paraId="486B803B" w14:textId="77777777" w:rsidR="000D644E" w:rsidRDefault="005C7EA5">
      <w:pPr>
        <w:pStyle w:val="1"/>
        <w:numPr>
          <w:ilvl w:val="1"/>
          <w:numId w:val="6"/>
        </w:numPr>
        <w:tabs>
          <w:tab w:val="left" w:pos="1278"/>
        </w:tabs>
        <w:ind w:firstLine="740"/>
        <w:jc w:val="both"/>
      </w:pPr>
      <w:r>
        <w:rPr>
          <w:rStyle w:val="a3"/>
        </w:rPr>
        <w:t>Центр користується закріпленим за ним майном, що є комунальною власністю Засновника.</w:t>
      </w:r>
    </w:p>
    <w:p w14:paraId="5F23388A" w14:textId="77777777" w:rsidR="000D644E" w:rsidRDefault="005C7EA5">
      <w:pPr>
        <w:pStyle w:val="1"/>
        <w:numPr>
          <w:ilvl w:val="1"/>
          <w:numId w:val="6"/>
        </w:numPr>
        <w:tabs>
          <w:tab w:val="left" w:pos="1289"/>
        </w:tabs>
        <w:ind w:firstLine="740"/>
        <w:jc w:val="both"/>
      </w:pPr>
      <w:r>
        <w:rPr>
          <w:rStyle w:val="a3"/>
        </w:rPr>
        <w:t>Центр набуває майнові права, несе обов’язки, може бути позивачем та відповідачем в усіх судах усіх інстанцій.</w:t>
      </w:r>
    </w:p>
    <w:p w14:paraId="653CEF8E" w14:textId="77777777" w:rsidR="000D644E" w:rsidRDefault="005C7EA5">
      <w:pPr>
        <w:pStyle w:val="1"/>
        <w:numPr>
          <w:ilvl w:val="1"/>
          <w:numId w:val="6"/>
        </w:numPr>
        <w:tabs>
          <w:tab w:val="left" w:pos="1278"/>
        </w:tabs>
        <w:ind w:firstLine="740"/>
        <w:jc w:val="both"/>
      </w:pPr>
      <w:r>
        <w:rPr>
          <w:rStyle w:val="a3"/>
        </w:rPr>
        <w:t>Центр самостійно відповідає за своїми зобов'язаннями в межах належного йому майна згідно з чинним законодавством.</w:t>
      </w:r>
    </w:p>
    <w:p w14:paraId="6DBF0A3A" w14:textId="77777777" w:rsidR="000D644E" w:rsidRDefault="005C7EA5">
      <w:pPr>
        <w:pStyle w:val="1"/>
        <w:numPr>
          <w:ilvl w:val="1"/>
          <w:numId w:val="6"/>
        </w:numPr>
        <w:tabs>
          <w:tab w:val="left" w:pos="1289"/>
        </w:tabs>
        <w:ind w:firstLine="740"/>
        <w:jc w:val="both"/>
      </w:pPr>
      <w:r>
        <w:rPr>
          <w:rStyle w:val="a3"/>
        </w:rPr>
        <w:t>Центр взаємодіє з місцевими органами виконавчої влади, охорони здоров’я, освіти, молоді та спорту, іншими підприємствами, закладами, установами і організаціями.</w:t>
      </w:r>
    </w:p>
    <w:p w14:paraId="54F845A2" w14:textId="77777777" w:rsidR="000D644E" w:rsidRDefault="005C7EA5">
      <w:pPr>
        <w:pStyle w:val="1"/>
        <w:numPr>
          <w:ilvl w:val="1"/>
          <w:numId w:val="6"/>
        </w:numPr>
        <w:tabs>
          <w:tab w:val="left" w:pos="1292"/>
        </w:tabs>
        <w:spacing w:after="320"/>
        <w:ind w:firstLine="740"/>
        <w:jc w:val="both"/>
      </w:pPr>
      <w:r>
        <w:rPr>
          <w:rStyle w:val="a3"/>
        </w:rPr>
        <w:t>Перевірку діяльності Центру можуть здійснювати: Засновник, Орган управління, уповноважені на це органи відповідно до чинного законодавства, у межах наданих їм повноважень.</w:t>
      </w:r>
    </w:p>
    <w:p w14:paraId="53944DB7" w14:textId="77777777" w:rsidR="000D644E" w:rsidRDefault="005C7EA5">
      <w:pPr>
        <w:pStyle w:val="22"/>
        <w:keepNext/>
        <w:keepLines/>
        <w:numPr>
          <w:ilvl w:val="0"/>
          <w:numId w:val="1"/>
        </w:numPr>
        <w:tabs>
          <w:tab w:val="left" w:pos="525"/>
        </w:tabs>
      </w:pPr>
      <w:bookmarkStart w:id="5" w:name="bookmark8"/>
      <w:r>
        <w:rPr>
          <w:rStyle w:val="21"/>
          <w:b/>
          <w:bCs/>
        </w:rPr>
        <w:t>ОРГАНИ УПРАВЛІННЯ ЦЕНТРУ</w:t>
      </w:r>
      <w:bookmarkEnd w:id="5"/>
    </w:p>
    <w:p w14:paraId="7B76349A" w14:textId="77777777" w:rsidR="000D644E" w:rsidRDefault="005C7EA5">
      <w:pPr>
        <w:pStyle w:val="1"/>
        <w:numPr>
          <w:ilvl w:val="1"/>
          <w:numId w:val="7"/>
        </w:numPr>
        <w:tabs>
          <w:tab w:val="left" w:pos="1323"/>
        </w:tabs>
        <w:ind w:firstLine="740"/>
        <w:jc w:val="both"/>
      </w:pPr>
      <w:r>
        <w:rPr>
          <w:rStyle w:val="a3"/>
        </w:rPr>
        <w:t>Безпосереднє керівництво Центром здійснює директор.</w:t>
      </w:r>
    </w:p>
    <w:p w14:paraId="00CCF0F5" w14:textId="77777777" w:rsidR="000D644E" w:rsidRDefault="005C7EA5">
      <w:pPr>
        <w:pStyle w:val="1"/>
        <w:numPr>
          <w:ilvl w:val="1"/>
          <w:numId w:val="7"/>
        </w:numPr>
        <w:tabs>
          <w:tab w:val="left" w:pos="1289"/>
        </w:tabs>
        <w:spacing w:after="160"/>
        <w:ind w:firstLine="740"/>
        <w:jc w:val="both"/>
      </w:pPr>
      <w:r>
        <w:rPr>
          <w:rStyle w:val="a3"/>
        </w:rPr>
        <w:t>Директор Центру призначається та звільняється з посади начал</w:t>
      </w:r>
      <w:r w:rsidR="00F36EC5">
        <w:rPr>
          <w:rStyle w:val="a3"/>
        </w:rPr>
        <w:t xml:space="preserve">ьником відділу освіти, молоді та спорту, культури та туризму </w:t>
      </w:r>
      <w:r w:rsidR="00F36EC5">
        <w:rPr>
          <w:rStyle w:val="a3"/>
        </w:rPr>
        <w:lastRenderedPageBreak/>
        <w:t xml:space="preserve">Великосеверинівської </w:t>
      </w:r>
      <w:r>
        <w:rPr>
          <w:rStyle w:val="a3"/>
        </w:rPr>
        <w:t>сільської ради.</w:t>
      </w:r>
    </w:p>
    <w:p w14:paraId="5144A7F7" w14:textId="77777777" w:rsidR="000D644E" w:rsidRDefault="005C7EA5">
      <w:pPr>
        <w:pStyle w:val="1"/>
        <w:numPr>
          <w:ilvl w:val="1"/>
          <w:numId w:val="7"/>
        </w:numPr>
        <w:tabs>
          <w:tab w:val="left" w:pos="1269"/>
        </w:tabs>
        <w:ind w:firstLine="740"/>
        <w:jc w:val="both"/>
      </w:pPr>
      <w:r>
        <w:rPr>
          <w:rStyle w:val="a3"/>
        </w:rPr>
        <w:t>Директором Центру має бути громадянином України, що має вищу фахову освіту та досвід роботи не менше 3-х років у галузі фізичної культури і спорту.</w:t>
      </w:r>
    </w:p>
    <w:p w14:paraId="51EC9B14" w14:textId="77777777" w:rsidR="000D644E" w:rsidRDefault="005C7EA5">
      <w:pPr>
        <w:pStyle w:val="1"/>
        <w:numPr>
          <w:ilvl w:val="1"/>
          <w:numId w:val="7"/>
        </w:numPr>
        <w:tabs>
          <w:tab w:val="left" w:pos="1300"/>
        </w:tabs>
        <w:ind w:firstLine="740"/>
        <w:jc w:val="both"/>
      </w:pPr>
      <w:r>
        <w:rPr>
          <w:rStyle w:val="a3"/>
        </w:rPr>
        <w:t>Директор Центру:</w:t>
      </w:r>
    </w:p>
    <w:p w14:paraId="7D06263A" w14:textId="77777777" w:rsidR="000D644E" w:rsidRDefault="005C7EA5">
      <w:pPr>
        <w:pStyle w:val="1"/>
        <w:numPr>
          <w:ilvl w:val="0"/>
          <w:numId w:val="8"/>
        </w:numPr>
        <w:tabs>
          <w:tab w:val="left" w:pos="1093"/>
        </w:tabs>
        <w:ind w:firstLine="740"/>
        <w:jc w:val="both"/>
      </w:pPr>
      <w:r>
        <w:rPr>
          <w:rStyle w:val="a3"/>
        </w:rPr>
        <w:t>забезпечує раціональний добір і розстановку кадрів, створення належних умов для підвищення фахового рівня працівників, за погодженням із Органом управління призначає на посаду та звільняє з посади працівників Центру;</w:t>
      </w:r>
    </w:p>
    <w:p w14:paraId="6FF588B6" w14:textId="77777777" w:rsidR="000D644E" w:rsidRDefault="005C7EA5">
      <w:pPr>
        <w:pStyle w:val="1"/>
        <w:numPr>
          <w:ilvl w:val="0"/>
          <w:numId w:val="8"/>
        </w:numPr>
        <w:tabs>
          <w:tab w:val="left" w:pos="1100"/>
        </w:tabs>
        <w:ind w:firstLine="740"/>
        <w:jc w:val="both"/>
      </w:pPr>
      <w:r>
        <w:rPr>
          <w:rStyle w:val="a3"/>
        </w:rPr>
        <w:t>забезпечує та контролює здійснення фізкультурно-оздоровчої діяльності та надання якісних фізкультурно-спортивних послуг в частині фізкультурно-оздоровчої діяльності, дотримання виконавської та фінансової дисципліни;</w:t>
      </w:r>
    </w:p>
    <w:p w14:paraId="398AA1E2" w14:textId="77777777" w:rsidR="000D644E" w:rsidRDefault="005C7EA5">
      <w:pPr>
        <w:pStyle w:val="1"/>
        <w:numPr>
          <w:ilvl w:val="0"/>
          <w:numId w:val="8"/>
        </w:numPr>
        <w:tabs>
          <w:tab w:val="left" w:pos="1085"/>
        </w:tabs>
        <w:ind w:firstLine="740"/>
        <w:jc w:val="both"/>
      </w:pPr>
      <w:r>
        <w:rPr>
          <w:rStyle w:val="a3"/>
        </w:rPr>
        <w:t>розпоряджається майном Центру в установленому законодавством та цим Статутом порядку;</w:t>
      </w:r>
    </w:p>
    <w:p w14:paraId="16712702" w14:textId="77777777" w:rsidR="000D644E" w:rsidRDefault="005C7EA5">
      <w:pPr>
        <w:pStyle w:val="1"/>
        <w:numPr>
          <w:ilvl w:val="0"/>
          <w:numId w:val="8"/>
        </w:numPr>
        <w:tabs>
          <w:tab w:val="left" w:pos="1100"/>
        </w:tabs>
        <w:ind w:firstLine="740"/>
        <w:jc w:val="both"/>
      </w:pPr>
      <w:r>
        <w:rPr>
          <w:rStyle w:val="a3"/>
        </w:rPr>
        <w:t>за погодженням із Органом управління затверджує штатний розпис та тарифікаційні списки працівників Центру;</w:t>
      </w:r>
    </w:p>
    <w:p w14:paraId="0DF22B48" w14:textId="77777777" w:rsidR="000D644E" w:rsidRDefault="005C7EA5">
      <w:pPr>
        <w:pStyle w:val="1"/>
        <w:numPr>
          <w:ilvl w:val="0"/>
          <w:numId w:val="8"/>
        </w:numPr>
        <w:tabs>
          <w:tab w:val="left" w:pos="1082"/>
        </w:tabs>
        <w:ind w:firstLine="740"/>
        <w:jc w:val="both"/>
      </w:pPr>
      <w:r>
        <w:rPr>
          <w:rStyle w:val="a3"/>
        </w:rPr>
        <w:t>затверджує правила внутрішнього трудового розпорядку, посадові інструкції працівників Центру;</w:t>
      </w:r>
    </w:p>
    <w:p w14:paraId="1E731B6F" w14:textId="77777777" w:rsidR="000D644E" w:rsidRDefault="005C7EA5">
      <w:pPr>
        <w:pStyle w:val="1"/>
        <w:numPr>
          <w:ilvl w:val="0"/>
          <w:numId w:val="8"/>
        </w:numPr>
        <w:tabs>
          <w:tab w:val="left" w:pos="1082"/>
        </w:tabs>
        <w:ind w:firstLine="740"/>
        <w:jc w:val="both"/>
      </w:pPr>
      <w:r>
        <w:rPr>
          <w:rStyle w:val="a3"/>
        </w:rPr>
        <w:t>за погодженням із Органом управління затверджує графіки роботи працівників Центру;</w:t>
      </w:r>
    </w:p>
    <w:p w14:paraId="40F04698" w14:textId="77777777" w:rsidR="000D644E" w:rsidRDefault="005C7EA5" w:rsidP="00F36EC5">
      <w:pPr>
        <w:pStyle w:val="1"/>
        <w:numPr>
          <w:ilvl w:val="0"/>
          <w:numId w:val="8"/>
        </w:numPr>
        <w:tabs>
          <w:tab w:val="left" w:pos="0"/>
        </w:tabs>
        <w:ind w:firstLine="740"/>
        <w:jc w:val="both"/>
      </w:pPr>
      <w:r>
        <w:rPr>
          <w:rStyle w:val="a3"/>
        </w:rPr>
        <w:t>видає в межах своїх повноважень накази і контролює їх виконання;</w:t>
      </w:r>
    </w:p>
    <w:p w14:paraId="5CD103D1" w14:textId="77777777" w:rsidR="000D644E" w:rsidRDefault="005C7EA5">
      <w:pPr>
        <w:pStyle w:val="1"/>
        <w:numPr>
          <w:ilvl w:val="0"/>
          <w:numId w:val="8"/>
        </w:numPr>
        <w:tabs>
          <w:tab w:val="left" w:pos="1100"/>
        </w:tabs>
        <w:ind w:firstLine="740"/>
        <w:jc w:val="both"/>
      </w:pPr>
      <w:r>
        <w:rPr>
          <w:rStyle w:val="a3"/>
        </w:rPr>
        <w:t>надає пропозиції начальнику Органу управління щодо встановлення у межах фонду оплати праці надбавки, надання доплат, премій та матеріальної допомоги працівникам Центру, застосування інших заходів заохочення та накладання дисциплінарних стягнення на працівників відповідно до чинного законодавства України;</w:t>
      </w:r>
    </w:p>
    <w:p w14:paraId="598C5785" w14:textId="77777777" w:rsidR="000D644E" w:rsidRDefault="005C7EA5">
      <w:pPr>
        <w:pStyle w:val="1"/>
        <w:numPr>
          <w:ilvl w:val="0"/>
          <w:numId w:val="8"/>
        </w:numPr>
        <w:tabs>
          <w:tab w:val="left" w:pos="1096"/>
        </w:tabs>
        <w:ind w:firstLine="740"/>
        <w:jc w:val="both"/>
      </w:pPr>
      <w:r>
        <w:rPr>
          <w:rStyle w:val="a3"/>
        </w:rPr>
        <w:t>за погодженням із Органом управління затверджує номенклатуру справ та інструкцію з діловодства;</w:t>
      </w:r>
    </w:p>
    <w:p w14:paraId="7806670C" w14:textId="77777777" w:rsidR="000D644E" w:rsidRDefault="005C7EA5">
      <w:pPr>
        <w:pStyle w:val="1"/>
        <w:numPr>
          <w:ilvl w:val="0"/>
          <w:numId w:val="8"/>
        </w:numPr>
        <w:tabs>
          <w:tab w:val="left" w:pos="1226"/>
        </w:tabs>
        <w:ind w:firstLine="740"/>
        <w:jc w:val="both"/>
      </w:pPr>
      <w:r>
        <w:rPr>
          <w:rStyle w:val="a3"/>
        </w:rPr>
        <w:t>подає на затвердження Органу управління проекти програм і планів, передбачених цим Статутом, а також звіти про їх виконання;</w:t>
      </w:r>
    </w:p>
    <w:p w14:paraId="28AC407B" w14:textId="77777777" w:rsidR="000D644E" w:rsidRDefault="005C7EA5" w:rsidP="00F643B8">
      <w:pPr>
        <w:pStyle w:val="1"/>
        <w:numPr>
          <w:ilvl w:val="0"/>
          <w:numId w:val="8"/>
        </w:numPr>
        <w:ind w:firstLine="740"/>
        <w:jc w:val="both"/>
      </w:pPr>
      <w:r>
        <w:rPr>
          <w:rStyle w:val="a3"/>
        </w:rPr>
        <w:t>щорічно подає звіт про роботу Центру до Органу Управління;</w:t>
      </w:r>
    </w:p>
    <w:p w14:paraId="733271BE" w14:textId="77777777" w:rsidR="000D644E" w:rsidRDefault="005C7EA5" w:rsidP="00F643B8">
      <w:pPr>
        <w:pStyle w:val="1"/>
        <w:numPr>
          <w:ilvl w:val="0"/>
          <w:numId w:val="8"/>
        </w:numPr>
        <w:ind w:firstLine="740"/>
        <w:jc w:val="both"/>
      </w:pPr>
      <w:r>
        <w:rPr>
          <w:rStyle w:val="a3"/>
        </w:rPr>
        <w:t>укладає договори про співробітництво;</w:t>
      </w:r>
    </w:p>
    <w:p w14:paraId="714275AA" w14:textId="77777777" w:rsidR="000D644E" w:rsidRDefault="005C7EA5">
      <w:pPr>
        <w:pStyle w:val="1"/>
        <w:numPr>
          <w:ilvl w:val="0"/>
          <w:numId w:val="8"/>
        </w:numPr>
        <w:tabs>
          <w:tab w:val="left" w:pos="1240"/>
        </w:tabs>
        <w:ind w:firstLine="740"/>
        <w:jc w:val="both"/>
      </w:pPr>
      <w:r>
        <w:rPr>
          <w:rStyle w:val="a3"/>
        </w:rPr>
        <w:t>діє від імені Центру, представляє його інтереси у судах, вітчизняних і іноземних підприємствах та організаціях, установах, органах влади і місцевого самоврядування при розгляді й вирішенні питань, що входять до компетенції установи;</w:t>
      </w:r>
    </w:p>
    <w:p w14:paraId="1DA8ED7A" w14:textId="77777777" w:rsidR="000D644E" w:rsidRDefault="005C7EA5">
      <w:pPr>
        <w:pStyle w:val="1"/>
        <w:numPr>
          <w:ilvl w:val="0"/>
          <w:numId w:val="8"/>
        </w:numPr>
        <w:tabs>
          <w:tab w:val="left" w:pos="1240"/>
        </w:tabs>
        <w:ind w:firstLine="740"/>
        <w:jc w:val="both"/>
      </w:pPr>
      <w:r>
        <w:rPr>
          <w:rStyle w:val="a3"/>
        </w:rPr>
        <w:t>відповідає за стан і збереження будівель та іншого майна, переданого у користування Центру;</w:t>
      </w:r>
    </w:p>
    <w:p w14:paraId="74AB1864" w14:textId="77777777" w:rsidR="000D644E" w:rsidRDefault="005C7EA5">
      <w:pPr>
        <w:pStyle w:val="1"/>
        <w:numPr>
          <w:ilvl w:val="0"/>
          <w:numId w:val="8"/>
        </w:numPr>
        <w:tabs>
          <w:tab w:val="left" w:pos="1226"/>
        </w:tabs>
        <w:ind w:firstLine="740"/>
        <w:jc w:val="both"/>
      </w:pPr>
      <w:r>
        <w:rPr>
          <w:rStyle w:val="a3"/>
        </w:rPr>
        <w:t>забезпечує виконання поточного та капітального ремонту майна Центру;</w:t>
      </w:r>
    </w:p>
    <w:p w14:paraId="62D3A192" w14:textId="77777777" w:rsidR="000D644E" w:rsidRDefault="005C7EA5">
      <w:pPr>
        <w:pStyle w:val="1"/>
        <w:numPr>
          <w:ilvl w:val="0"/>
          <w:numId w:val="8"/>
        </w:numPr>
        <w:tabs>
          <w:tab w:val="left" w:pos="1762"/>
        </w:tabs>
        <w:ind w:firstLine="740"/>
        <w:jc w:val="both"/>
      </w:pPr>
      <w:r>
        <w:rPr>
          <w:rStyle w:val="a3"/>
        </w:rPr>
        <w:t>займає посаду, як за основним місцем роботи, так і за сумісництвом;</w:t>
      </w:r>
    </w:p>
    <w:p w14:paraId="6BEA57F2" w14:textId="77777777" w:rsidR="000D644E" w:rsidRDefault="005C7EA5">
      <w:pPr>
        <w:pStyle w:val="1"/>
        <w:numPr>
          <w:ilvl w:val="0"/>
          <w:numId w:val="8"/>
        </w:numPr>
        <w:tabs>
          <w:tab w:val="left" w:pos="1237"/>
        </w:tabs>
        <w:ind w:firstLine="740"/>
        <w:jc w:val="both"/>
      </w:pPr>
      <w:r>
        <w:rPr>
          <w:rStyle w:val="a3"/>
        </w:rPr>
        <w:t xml:space="preserve">забезпечує дотримання вимог охорони здоров’я та праці, медичного </w:t>
      </w:r>
      <w:r>
        <w:rPr>
          <w:rStyle w:val="a3"/>
        </w:rPr>
        <w:lastRenderedPageBreak/>
        <w:t>супроводу, санітарно-гігієнічних, протипожежних норм і норм безпеки життєдіяльності;</w:t>
      </w:r>
    </w:p>
    <w:p w14:paraId="183CCD10" w14:textId="77777777" w:rsidR="000D644E" w:rsidRDefault="005C7EA5">
      <w:pPr>
        <w:pStyle w:val="1"/>
        <w:numPr>
          <w:ilvl w:val="0"/>
          <w:numId w:val="8"/>
        </w:numPr>
        <w:tabs>
          <w:tab w:val="left" w:pos="1219"/>
        </w:tabs>
        <w:ind w:firstLine="740"/>
        <w:jc w:val="both"/>
      </w:pPr>
      <w:r>
        <w:rPr>
          <w:rStyle w:val="a3"/>
        </w:rPr>
        <w:t>здійснює контроль за проходженням працівниками у встановлені терміни обов'язкових медичних оглядів і несе за це відповідальність;</w:t>
      </w:r>
    </w:p>
    <w:p w14:paraId="6F9392E3" w14:textId="77777777" w:rsidR="000D644E" w:rsidRDefault="005C7EA5">
      <w:pPr>
        <w:pStyle w:val="1"/>
        <w:numPr>
          <w:ilvl w:val="0"/>
          <w:numId w:val="8"/>
        </w:numPr>
        <w:tabs>
          <w:tab w:val="left" w:pos="1219"/>
        </w:tabs>
        <w:ind w:firstLine="740"/>
        <w:jc w:val="both"/>
      </w:pPr>
      <w:r>
        <w:rPr>
          <w:rStyle w:val="a3"/>
        </w:rPr>
        <w:t>одержує в установленому порядку від органів місцевого самоврядування, федерацій з видів спорту, спортивних товариств, інших державних та громадських організацій, підприємств та установ, незалежно від форми власності, документи і матеріали, необхідні для виконання покладених на нього завдань;</w:t>
      </w:r>
    </w:p>
    <w:p w14:paraId="0B76F186" w14:textId="77777777" w:rsidR="000D644E" w:rsidRDefault="005C7EA5">
      <w:pPr>
        <w:pStyle w:val="1"/>
        <w:numPr>
          <w:ilvl w:val="0"/>
          <w:numId w:val="8"/>
        </w:numPr>
        <w:tabs>
          <w:tab w:val="left" w:pos="1208"/>
        </w:tabs>
        <w:ind w:firstLine="740"/>
        <w:jc w:val="both"/>
      </w:pPr>
      <w:r>
        <w:rPr>
          <w:rStyle w:val="a3"/>
        </w:rPr>
        <w:t>подає на розгляд Органу управління пропозиції щодо вдосконалення фізкультурно-оздоровчої та спортивної діяльності на території громади серед різних груп населення за місцем проживання, навчання та в місцях масового відпочинку;</w:t>
      </w:r>
    </w:p>
    <w:p w14:paraId="6D1C5A40" w14:textId="77777777" w:rsidR="000D644E" w:rsidRDefault="005C7EA5">
      <w:pPr>
        <w:pStyle w:val="1"/>
        <w:numPr>
          <w:ilvl w:val="0"/>
          <w:numId w:val="8"/>
        </w:numPr>
        <w:tabs>
          <w:tab w:val="left" w:pos="1208"/>
        </w:tabs>
        <w:ind w:firstLine="740"/>
        <w:jc w:val="both"/>
      </w:pPr>
      <w:r>
        <w:rPr>
          <w:rStyle w:val="a3"/>
        </w:rPr>
        <w:t>надає пропозиції, методичні рекомендації щодо складання програм фізкультурно-оздоровчої, реабілітаційної та спортивної діяльності;</w:t>
      </w:r>
    </w:p>
    <w:p w14:paraId="73BF2868" w14:textId="77777777" w:rsidR="000D644E" w:rsidRDefault="005C7EA5">
      <w:pPr>
        <w:pStyle w:val="1"/>
        <w:numPr>
          <w:ilvl w:val="0"/>
          <w:numId w:val="8"/>
        </w:numPr>
        <w:tabs>
          <w:tab w:val="left" w:pos="1205"/>
        </w:tabs>
        <w:ind w:firstLine="740"/>
        <w:jc w:val="both"/>
      </w:pPr>
      <w:r>
        <w:rPr>
          <w:rStyle w:val="a3"/>
        </w:rPr>
        <w:t>співпрацює з підприємствами, установами, організаціями всіх форм власності та громадськими організаціями фізкультурно-оздоровчого напрямку, іншими об’єднаннями громадян, окремими громадянами в реалізації проектів щодо оздоровлення населення засобами фізичної культури і спорту;</w:t>
      </w:r>
    </w:p>
    <w:p w14:paraId="077E1200" w14:textId="77777777" w:rsidR="000D644E" w:rsidRDefault="005C7EA5">
      <w:pPr>
        <w:pStyle w:val="1"/>
        <w:numPr>
          <w:ilvl w:val="0"/>
          <w:numId w:val="8"/>
        </w:numPr>
        <w:tabs>
          <w:tab w:val="left" w:pos="1212"/>
        </w:tabs>
        <w:ind w:firstLine="740"/>
        <w:jc w:val="both"/>
      </w:pPr>
      <w:r>
        <w:rPr>
          <w:rStyle w:val="a3"/>
        </w:rPr>
        <w:t xml:space="preserve">проводить свою роботу на фізкультурно-оздоровчих та </w:t>
      </w:r>
      <w:r w:rsidR="00F36EC5">
        <w:rPr>
          <w:rStyle w:val="a3"/>
        </w:rPr>
        <w:t>спортивних спорудах Великосеверинівської</w:t>
      </w:r>
      <w:r>
        <w:rPr>
          <w:rStyle w:val="a3"/>
        </w:rPr>
        <w:t xml:space="preserve"> сільської ради, в тому числі закладів освіти, а також на спортивних майданчиках і спорудах за місцем проживання, навчання та в місцях масового відпочинку;</w:t>
      </w:r>
    </w:p>
    <w:p w14:paraId="0A8532FD" w14:textId="77777777" w:rsidR="000D644E" w:rsidRDefault="005C7EA5">
      <w:pPr>
        <w:pStyle w:val="1"/>
        <w:numPr>
          <w:ilvl w:val="0"/>
          <w:numId w:val="8"/>
        </w:numPr>
        <w:tabs>
          <w:tab w:val="left" w:pos="1205"/>
        </w:tabs>
        <w:ind w:firstLine="740"/>
        <w:jc w:val="both"/>
      </w:pPr>
      <w:r>
        <w:rPr>
          <w:rStyle w:val="a3"/>
        </w:rPr>
        <w:t>організовує в установленому порядку наради, конференції з питань, що належать до його компетенції;</w:t>
      </w:r>
    </w:p>
    <w:p w14:paraId="3301D519" w14:textId="77777777" w:rsidR="000D644E" w:rsidRDefault="005C7EA5">
      <w:pPr>
        <w:pStyle w:val="1"/>
        <w:numPr>
          <w:ilvl w:val="0"/>
          <w:numId w:val="8"/>
        </w:numPr>
        <w:tabs>
          <w:tab w:val="left" w:pos="1215"/>
        </w:tabs>
        <w:spacing w:after="320"/>
        <w:ind w:firstLine="740"/>
        <w:jc w:val="both"/>
      </w:pPr>
      <w:r>
        <w:rPr>
          <w:rStyle w:val="a3"/>
        </w:rPr>
        <w:t>вчиняє будь-які інші дії, необхідні для здійснення господарської діяльності Центру, за винятком тих, що відповідно до Статуту повинні бути узгоджені із Засновником або Органом управління.</w:t>
      </w:r>
    </w:p>
    <w:p w14:paraId="6858FAF8" w14:textId="77777777" w:rsidR="000D644E" w:rsidRDefault="005C7EA5">
      <w:pPr>
        <w:pStyle w:val="22"/>
        <w:keepNext/>
        <w:keepLines/>
        <w:numPr>
          <w:ilvl w:val="0"/>
          <w:numId w:val="1"/>
        </w:numPr>
        <w:tabs>
          <w:tab w:val="left" w:pos="384"/>
        </w:tabs>
      </w:pPr>
      <w:bookmarkStart w:id="6" w:name="bookmark10"/>
      <w:r>
        <w:rPr>
          <w:rStyle w:val="21"/>
          <w:b/>
          <w:bCs/>
        </w:rPr>
        <w:t>ФІНАНСОВО-ГОСПОДАРСЬКА ДІЯЛЬНІСТЬ</w:t>
      </w:r>
      <w:bookmarkEnd w:id="6"/>
    </w:p>
    <w:p w14:paraId="38A0E299" w14:textId="77777777" w:rsidR="000D644E" w:rsidRDefault="005C7EA5">
      <w:pPr>
        <w:pStyle w:val="1"/>
        <w:numPr>
          <w:ilvl w:val="1"/>
          <w:numId w:val="9"/>
        </w:numPr>
        <w:tabs>
          <w:tab w:val="left" w:pos="1237"/>
        </w:tabs>
        <w:ind w:firstLine="740"/>
        <w:jc w:val="both"/>
      </w:pPr>
      <w:r>
        <w:rPr>
          <w:rStyle w:val="a3"/>
        </w:rPr>
        <w:t>Фінансово-господарська діяльність Центру здійснюється на основі кошторису затвердженого рішенням Засновника.</w:t>
      </w:r>
    </w:p>
    <w:p w14:paraId="0F21CDA5" w14:textId="77777777" w:rsidR="000D644E" w:rsidRDefault="005C7EA5">
      <w:pPr>
        <w:pStyle w:val="1"/>
        <w:numPr>
          <w:ilvl w:val="1"/>
          <w:numId w:val="9"/>
        </w:numPr>
        <w:tabs>
          <w:tab w:val="left" w:pos="1244"/>
        </w:tabs>
        <w:ind w:firstLine="740"/>
        <w:jc w:val="both"/>
      </w:pPr>
      <w:r>
        <w:rPr>
          <w:rStyle w:val="a3"/>
        </w:rPr>
        <w:t>Ведення бухгалтерського обліку Центру зд</w:t>
      </w:r>
      <w:r w:rsidR="00F643B8">
        <w:rPr>
          <w:rStyle w:val="a3"/>
        </w:rPr>
        <w:t xml:space="preserve">ійснюється через </w:t>
      </w:r>
      <w:r>
        <w:rPr>
          <w:rStyle w:val="a3"/>
        </w:rPr>
        <w:t>бухга</w:t>
      </w:r>
      <w:r w:rsidR="00E101F2">
        <w:rPr>
          <w:rStyle w:val="a3"/>
        </w:rPr>
        <w:t xml:space="preserve">лтерію відділу освіти, молоді та спорту, культури та туризму Великосеверинівської </w:t>
      </w:r>
      <w:r>
        <w:rPr>
          <w:rStyle w:val="a3"/>
        </w:rPr>
        <w:t>сільської ради.</w:t>
      </w:r>
    </w:p>
    <w:p w14:paraId="1EDAE00D" w14:textId="77777777" w:rsidR="000D644E" w:rsidRDefault="005C7EA5" w:rsidP="00F643B8">
      <w:pPr>
        <w:pStyle w:val="1"/>
        <w:numPr>
          <w:ilvl w:val="1"/>
          <w:numId w:val="9"/>
        </w:numPr>
        <w:tabs>
          <w:tab w:val="left" w:pos="0"/>
        </w:tabs>
        <w:ind w:firstLine="709"/>
        <w:jc w:val="both"/>
      </w:pPr>
      <w:r>
        <w:rPr>
          <w:rStyle w:val="a3"/>
        </w:rPr>
        <w:t>Джерела формування та поповнення майна і коштів Центру є:</w:t>
      </w:r>
    </w:p>
    <w:p w14:paraId="4DD21389" w14:textId="77777777" w:rsidR="000D644E" w:rsidRDefault="005C7EA5">
      <w:pPr>
        <w:pStyle w:val="1"/>
        <w:numPr>
          <w:ilvl w:val="0"/>
          <w:numId w:val="10"/>
        </w:numPr>
        <w:tabs>
          <w:tab w:val="left" w:pos="1066"/>
        </w:tabs>
        <w:ind w:firstLine="740"/>
        <w:jc w:val="both"/>
      </w:pPr>
      <w:r>
        <w:rPr>
          <w:rStyle w:val="a3"/>
        </w:rPr>
        <w:t>кошти місцевого бюджету;</w:t>
      </w:r>
    </w:p>
    <w:p w14:paraId="0F444D2F" w14:textId="77777777" w:rsidR="000D644E" w:rsidRPr="00F643B8" w:rsidRDefault="005C7EA5">
      <w:pPr>
        <w:pStyle w:val="1"/>
        <w:numPr>
          <w:ilvl w:val="0"/>
          <w:numId w:val="10"/>
        </w:numPr>
        <w:tabs>
          <w:tab w:val="left" w:pos="1102"/>
        </w:tabs>
        <w:ind w:firstLine="740"/>
        <w:jc w:val="both"/>
        <w:rPr>
          <w:color w:val="auto"/>
        </w:rPr>
      </w:pPr>
      <w:r w:rsidRPr="00F643B8">
        <w:rPr>
          <w:rStyle w:val="a3"/>
          <w:color w:val="auto"/>
        </w:rPr>
        <w:t>здачі в оренду приміщень Центру та обладнання;</w:t>
      </w:r>
    </w:p>
    <w:p w14:paraId="4A51B274" w14:textId="77777777" w:rsidR="000D644E" w:rsidRDefault="005C7EA5">
      <w:pPr>
        <w:pStyle w:val="1"/>
        <w:numPr>
          <w:ilvl w:val="0"/>
          <w:numId w:val="10"/>
        </w:numPr>
        <w:tabs>
          <w:tab w:val="left" w:pos="1068"/>
        </w:tabs>
        <w:ind w:firstLine="740"/>
        <w:jc w:val="both"/>
      </w:pPr>
      <w:r>
        <w:rPr>
          <w:rStyle w:val="a3"/>
        </w:rPr>
        <w:t>добровільні внески державних, громадських та інших підприємств і організацій, інші джерела, незаборонені законодавчими актами України;</w:t>
      </w:r>
    </w:p>
    <w:p w14:paraId="3B37F6B0" w14:textId="77777777" w:rsidR="000D644E" w:rsidRDefault="005C7EA5">
      <w:pPr>
        <w:pStyle w:val="1"/>
        <w:numPr>
          <w:ilvl w:val="1"/>
          <w:numId w:val="9"/>
        </w:numPr>
        <w:tabs>
          <w:tab w:val="left" w:pos="1248"/>
        </w:tabs>
        <w:spacing w:after="160"/>
        <w:ind w:firstLine="740"/>
        <w:jc w:val="both"/>
      </w:pPr>
      <w:r>
        <w:rPr>
          <w:rStyle w:val="a3"/>
        </w:rPr>
        <w:t xml:space="preserve">Розмір коштів, що надходять з інших джерел фінансування, не підлягає обмеженню, ці кошти не можуть бути вилучені на кінець бюджетного року, не враховуються при визначенні обсягів бюджетного фінансування на наступний рік і використовуються виключно на здійснення основної діяльності Центру (придбання обладнання, спортивного інвентаря, проведення ремонтних </w:t>
      </w:r>
      <w:r>
        <w:rPr>
          <w:rStyle w:val="a3"/>
        </w:rPr>
        <w:lastRenderedPageBreak/>
        <w:t>робіт тощо).</w:t>
      </w:r>
    </w:p>
    <w:p w14:paraId="6CFFA303" w14:textId="77777777" w:rsidR="000D644E" w:rsidRDefault="005C7EA5">
      <w:pPr>
        <w:pStyle w:val="1"/>
        <w:numPr>
          <w:ilvl w:val="1"/>
          <w:numId w:val="9"/>
        </w:numPr>
        <w:tabs>
          <w:tab w:val="left" w:pos="1262"/>
        </w:tabs>
        <w:spacing w:after="320"/>
        <w:ind w:firstLine="740"/>
        <w:jc w:val="both"/>
      </w:pPr>
      <w:r>
        <w:rPr>
          <w:rStyle w:val="a3"/>
        </w:rPr>
        <w:t>Центр, якщо це не заборонено законодавством, має право придбати, орендувати необхідне обладнання, користуватися послугами будь-яких підприємств, установ, організацій або приватних осіб для забезпечення роботи Центру.</w:t>
      </w:r>
    </w:p>
    <w:p w14:paraId="261DAB91" w14:textId="77777777" w:rsidR="000D644E" w:rsidRDefault="005C7EA5">
      <w:pPr>
        <w:pStyle w:val="22"/>
        <w:keepNext/>
        <w:keepLines/>
        <w:numPr>
          <w:ilvl w:val="0"/>
          <w:numId w:val="1"/>
        </w:numPr>
        <w:tabs>
          <w:tab w:val="left" w:pos="510"/>
        </w:tabs>
      </w:pPr>
      <w:bookmarkStart w:id="7" w:name="bookmark12"/>
      <w:r>
        <w:rPr>
          <w:rStyle w:val="21"/>
          <w:b/>
          <w:bCs/>
        </w:rPr>
        <w:t>ПОВНОВАЖЕННЯ ТРУДОВОГО КОЛЕКТИВУ</w:t>
      </w:r>
      <w:bookmarkEnd w:id="7"/>
    </w:p>
    <w:p w14:paraId="5B4BAEB8" w14:textId="77777777" w:rsidR="000D644E" w:rsidRDefault="005C7EA5">
      <w:pPr>
        <w:pStyle w:val="1"/>
        <w:numPr>
          <w:ilvl w:val="1"/>
          <w:numId w:val="11"/>
        </w:numPr>
        <w:tabs>
          <w:tab w:val="left" w:pos="1269"/>
        </w:tabs>
        <w:ind w:firstLine="740"/>
        <w:jc w:val="both"/>
      </w:pPr>
      <w:r>
        <w:rPr>
          <w:rStyle w:val="a3"/>
        </w:rPr>
        <w:t>З метою врегулювання трудових та соціально-економічних відносин та узгодження інтересів працівників та роботодавця між дирекцією та працівниками може укладатися Колективний договір, який схвалюється на зборах трудового колективу. Положення договору поширюються на усіх працівників Центру незалежно від того, чи є вони членами профспілкової організації. Норми договору є обов’язковими для всіх працівників Центру.</w:t>
      </w:r>
    </w:p>
    <w:p w14:paraId="017AA8E8" w14:textId="77777777" w:rsidR="000D644E" w:rsidRDefault="005C7EA5">
      <w:pPr>
        <w:pStyle w:val="1"/>
        <w:numPr>
          <w:ilvl w:val="1"/>
          <w:numId w:val="11"/>
        </w:numPr>
        <w:tabs>
          <w:tab w:val="left" w:pos="1259"/>
        </w:tabs>
        <w:ind w:firstLine="740"/>
        <w:jc w:val="both"/>
      </w:pPr>
      <w:r>
        <w:rPr>
          <w:rStyle w:val="a3"/>
        </w:rPr>
        <w:t>На працівників Центру поширюються гарантії, встановлені законодавством про працю, соціальне страхування, пенсійне забезпечення.</w:t>
      </w:r>
    </w:p>
    <w:p w14:paraId="59AE7A83" w14:textId="77777777" w:rsidR="000D644E" w:rsidRDefault="005C7EA5">
      <w:pPr>
        <w:pStyle w:val="1"/>
        <w:numPr>
          <w:ilvl w:val="1"/>
          <w:numId w:val="11"/>
        </w:numPr>
        <w:tabs>
          <w:tab w:val="left" w:pos="1266"/>
        </w:tabs>
        <w:ind w:firstLine="740"/>
        <w:jc w:val="both"/>
      </w:pPr>
      <w:r>
        <w:rPr>
          <w:rStyle w:val="a3"/>
        </w:rPr>
        <w:t>Трудовим колективом Центру є працівники Центру, яких призначено на посаду згідно положень цього Статуту за трудовим договором (контрактом, угодою) як за основним місцем роботи, так і за сумісництвом.</w:t>
      </w:r>
    </w:p>
    <w:p w14:paraId="159ED035" w14:textId="77777777" w:rsidR="000D644E" w:rsidRDefault="005C7EA5" w:rsidP="00F643B8">
      <w:pPr>
        <w:pStyle w:val="1"/>
        <w:numPr>
          <w:ilvl w:val="1"/>
          <w:numId w:val="11"/>
        </w:numPr>
        <w:tabs>
          <w:tab w:val="left" w:pos="0"/>
        </w:tabs>
        <w:ind w:firstLine="740"/>
        <w:jc w:val="both"/>
      </w:pPr>
      <w:r>
        <w:rPr>
          <w:rStyle w:val="a3"/>
        </w:rPr>
        <w:t>Трудовий колектив Центру:</w:t>
      </w:r>
    </w:p>
    <w:p w14:paraId="08A62D51" w14:textId="77777777" w:rsidR="000D644E" w:rsidRDefault="005C7EA5">
      <w:pPr>
        <w:pStyle w:val="1"/>
        <w:numPr>
          <w:ilvl w:val="0"/>
          <w:numId w:val="12"/>
        </w:numPr>
        <w:tabs>
          <w:tab w:val="left" w:pos="1077"/>
        </w:tabs>
        <w:ind w:firstLine="740"/>
        <w:jc w:val="both"/>
      </w:pPr>
      <w:r>
        <w:rPr>
          <w:rStyle w:val="a3"/>
        </w:rPr>
        <w:t>вирішує питання соціального розвитку Центру;</w:t>
      </w:r>
    </w:p>
    <w:p w14:paraId="6A252868" w14:textId="77777777" w:rsidR="000D644E" w:rsidRDefault="005C7EA5">
      <w:pPr>
        <w:pStyle w:val="1"/>
        <w:numPr>
          <w:ilvl w:val="0"/>
          <w:numId w:val="12"/>
        </w:numPr>
        <w:tabs>
          <w:tab w:val="left" w:pos="1113"/>
        </w:tabs>
        <w:ind w:firstLine="740"/>
        <w:jc w:val="both"/>
      </w:pPr>
      <w:r>
        <w:rPr>
          <w:rStyle w:val="a3"/>
        </w:rPr>
        <w:t>розглядає та схвалює проект колективного договору;</w:t>
      </w:r>
    </w:p>
    <w:p w14:paraId="2E8C0F86" w14:textId="77777777" w:rsidR="000D644E" w:rsidRDefault="005C7EA5">
      <w:pPr>
        <w:pStyle w:val="1"/>
        <w:numPr>
          <w:ilvl w:val="0"/>
          <w:numId w:val="12"/>
        </w:numPr>
        <w:tabs>
          <w:tab w:val="left" w:pos="1086"/>
        </w:tabs>
        <w:ind w:firstLine="740"/>
        <w:jc w:val="both"/>
      </w:pPr>
      <w:r>
        <w:rPr>
          <w:rStyle w:val="a3"/>
        </w:rPr>
        <w:t>вирішує інші питання трудового колективу передбачені законодавством та цим Статутом.</w:t>
      </w:r>
    </w:p>
    <w:p w14:paraId="4E3C572E" w14:textId="77777777" w:rsidR="000D644E" w:rsidRDefault="005C7EA5">
      <w:pPr>
        <w:pStyle w:val="1"/>
        <w:numPr>
          <w:ilvl w:val="1"/>
          <w:numId w:val="11"/>
        </w:numPr>
        <w:tabs>
          <w:tab w:val="left" w:pos="1262"/>
        </w:tabs>
        <w:ind w:firstLine="740"/>
        <w:jc w:val="both"/>
      </w:pPr>
      <w:r>
        <w:rPr>
          <w:rStyle w:val="a3"/>
        </w:rPr>
        <w:t>Повноваження трудового колективу Центру реалізуються загальними зборами. Для представництва інтересів трудового колективу на загальних зборах трудовий колектив може обрати орган трудового колективу, до складу якого не може входити керівник Центру.</w:t>
      </w:r>
    </w:p>
    <w:p w14:paraId="7BE94ED5" w14:textId="77777777" w:rsidR="000D644E" w:rsidRDefault="005C7EA5">
      <w:pPr>
        <w:pStyle w:val="1"/>
        <w:numPr>
          <w:ilvl w:val="1"/>
          <w:numId w:val="11"/>
        </w:numPr>
        <w:tabs>
          <w:tab w:val="left" w:pos="1255"/>
        </w:tabs>
        <w:ind w:firstLine="740"/>
        <w:jc w:val="both"/>
      </w:pPr>
      <w:r>
        <w:rPr>
          <w:rStyle w:val="a3"/>
        </w:rPr>
        <w:t>Колективним договором також регулюються питання охорони праці в Центрі.</w:t>
      </w:r>
    </w:p>
    <w:p w14:paraId="40823A63" w14:textId="77777777" w:rsidR="000D644E" w:rsidRDefault="005C7EA5">
      <w:pPr>
        <w:pStyle w:val="1"/>
        <w:numPr>
          <w:ilvl w:val="1"/>
          <w:numId w:val="11"/>
        </w:numPr>
        <w:tabs>
          <w:tab w:val="left" w:pos="1266"/>
        </w:tabs>
        <w:spacing w:after="320"/>
        <w:ind w:firstLine="740"/>
        <w:jc w:val="both"/>
      </w:pPr>
      <w:r>
        <w:rPr>
          <w:rStyle w:val="a3"/>
        </w:rPr>
        <w:t>Питання соціального розвитку, зокрема поліпшення умов праці, життя та здоров’я працівників Центру, вирішуються трудовим колективом за участю керівника Центру, якщо інше не передбачено чинним законодавством.</w:t>
      </w:r>
    </w:p>
    <w:p w14:paraId="5F06CF4A" w14:textId="77777777" w:rsidR="000D644E" w:rsidRDefault="005C7EA5">
      <w:pPr>
        <w:pStyle w:val="22"/>
        <w:keepNext/>
        <w:keepLines/>
        <w:numPr>
          <w:ilvl w:val="0"/>
          <w:numId w:val="1"/>
        </w:numPr>
        <w:tabs>
          <w:tab w:val="left" w:pos="625"/>
        </w:tabs>
      </w:pPr>
      <w:bookmarkStart w:id="8" w:name="bookmark14"/>
      <w:r>
        <w:rPr>
          <w:rStyle w:val="21"/>
          <w:b/>
          <w:bCs/>
        </w:rPr>
        <w:t>ЛІКВІДАЦІЯ І РЕОРГАНІЗАЦІЯ ЦЕНТРУ</w:t>
      </w:r>
      <w:bookmarkEnd w:id="8"/>
    </w:p>
    <w:p w14:paraId="234B363B" w14:textId="77777777" w:rsidR="000D644E" w:rsidRDefault="005C7EA5">
      <w:pPr>
        <w:pStyle w:val="1"/>
        <w:numPr>
          <w:ilvl w:val="1"/>
          <w:numId w:val="13"/>
        </w:numPr>
        <w:tabs>
          <w:tab w:val="left" w:pos="1262"/>
        </w:tabs>
        <w:ind w:firstLine="740"/>
        <w:jc w:val="both"/>
      </w:pPr>
      <w:r>
        <w:rPr>
          <w:rStyle w:val="a3"/>
        </w:rPr>
        <w:t>Припинення діяльності Центру здійснюється шляхом реорганізації (злиття, приєднання, поділу, перетворення, виділення)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176C41F0" w14:textId="77777777" w:rsidR="000D644E" w:rsidRDefault="005C7EA5">
      <w:pPr>
        <w:pStyle w:val="1"/>
        <w:numPr>
          <w:ilvl w:val="1"/>
          <w:numId w:val="13"/>
        </w:numPr>
        <w:tabs>
          <w:tab w:val="left" w:pos="1255"/>
        </w:tabs>
        <w:ind w:firstLine="740"/>
        <w:jc w:val="both"/>
      </w:pPr>
      <w:r>
        <w:rPr>
          <w:rStyle w:val="a3"/>
        </w:rPr>
        <w:t>У разі реорганізації Центру вся сукупність його прав та обов'язків переходить до його правонаступників.</w:t>
      </w:r>
    </w:p>
    <w:p w14:paraId="2F2A591F" w14:textId="77777777" w:rsidR="000D644E" w:rsidRDefault="005C7EA5">
      <w:pPr>
        <w:pStyle w:val="1"/>
        <w:numPr>
          <w:ilvl w:val="1"/>
          <w:numId w:val="13"/>
        </w:numPr>
        <w:tabs>
          <w:tab w:val="left" w:pos="1251"/>
        </w:tabs>
        <w:ind w:firstLine="740"/>
        <w:jc w:val="both"/>
      </w:pPr>
      <w:r>
        <w:rPr>
          <w:rStyle w:val="a3"/>
        </w:rPr>
        <w:t>При ліквідації Центру Засновником створюється ліквідаційна комісія, з моменту призначення ліквідаційної комісії до неї переходять повноваження щодо управління Центром.</w:t>
      </w:r>
    </w:p>
    <w:p w14:paraId="06A9D84D" w14:textId="77777777" w:rsidR="000D644E" w:rsidRDefault="005C7EA5">
      <w:pPr>
        <w:pStyle w:val="1"/>
        <w:numPr>
          <w:ilvl w:val="1"/>
          <w:numId w:val="13"/>
        </w:numPr>
        <w:tabs>
          <w:tab w:val="left" w:pos="1259"/>
        </w:tabs>
        <w:ind w:firstLine="740"/>
        <w:jc w:val="both"/>
      </w:pPr>
      <w:r>
        <w:rPr>
          <w:rStyle w:val="a3"/>
        </w:rPr>
        <w:t xml:space="preserve">При реорганізації і ліквідації Центру працівникам, які звільняється </w:t>
      </w:r>
      <w:r>
        <w:rPr>
          <w:rStyle w:val="a3"/>
        </w:rPr>
        <w:lastRenderedPageBreak/>
        <w:t>або переводяться, гарантується дотримання їх прав згідно з чинним</w:t>
      </w:r>
      <w:r>
        <w:br w:type="page"/>
      </w:r>
    </w:p>
    <w:p w14:paraId="3CDBB3E0" w14:textId="77777777" w:rsidR="000D644E" w:rsidRDefault="005C7EA5">
      <w:pPr>
        <w:pStyle w:val="1"/>
        <w:ind w:firstLine="0"/>
        <w:jc w:val="both"/>
      </w:pPr>
      <w:r>
        <w:rPr>
          <w:rStyle w:val="a3"/>
        </w:rPr>
        <w:lastRenderedPageBreak/>
        <w:t>законодавством.</w:t>
      </w:r>
    </w:p>
    <w:p w14:paraId="5390712A" w14:textId="77777777" w:rsidR="000D644E" w:rsidRDefault="005C7EA5">
      <w:pPr>
        <w:pStyle w:val="1"/>
        <w:numPr>
          <w:ilvl w:val="1"/>
          <w:numId w:val="13"/>
        </w:numPr>
        <w:tabs>
          <w:tab w:val="left" w:pos="1297"/>
        </w:tabs>
        <w:ind w:firstLine="720"/>
        <w:jc w:val="both"/>
      </w:pPr>
      <w:r>
        <w:rPr>
          <w:rStyle w:val="a3"/>
        </w:rPr>
        <w:t>Заклад є таким, що припинив свою діяльність, із дати внесення до Єдиного державного реєстру запису про державну реєстрацію припинення юридичної особи.</w:t>
      </w:r>
    </w:p>
    <w:p w14:paraId="67523B76" w14:textId="77777777" w:rsidR="000D644E" w:rsidRDefault="005C7EA5" w:rsidP="00F643B8">
      <w:pPr>
        <w:pStyle w:val="1"/>
        <w:numPr>
          <w:ilvl w:val="1"/>
          <w:numId w:val="13"/>
        </w:numPr>
        <w:tabs>
          <w:tab w:val="left" w:pos="0"/>
        </w:tabs>
        <w:spacing w:after="320"/>
        <w:ind w:firstLine="700"/>
        <w:jc w:val="both"/>
      </w:pPr>
      <w:r>
        <w:rPr>
          <w:rStyle w:val="a3"/>
        </w:rPr>
        <w:t>Після ліквідації Центру все майно переходять до Засновника.</w:t>
      </w:r>
    </w:p>
    <w:p w14:paraId="58C00A96" w14:textId="77777777" w:rsidR="000D644E" w:rsidRDefault="005C7EA5">
      <w:pPr>
        <w:pStyle w:val="22"/>
        <w:keepNext/>
        <w:keepLines/>
        <w:numPr>
          <w:ilvl w:val="0"/>
          <w:numId w:val="1"/>
        </w:numPr>
        <w:tabs>
          <w:tab w:val="left" w:pos="772"/>
        </w:tabs>
      </w:pPr>
      <w:bookmarkStart w:id="9" w:name="bookmark16"/>
      <w:r>
        <w:rPr>
          <w:rStyle w:val="21"/>
          <w:b/>
          <w:bCs/>
        </w:rPr>
        <w:t>ПОРЯДОК ВНЕСЕННЯ ЗМІН ТА ДОПОВНЕНЬ ДО СТАТУТУ</w:t>
      </w:r>
      <w:bookmarkEnd w:id="9"/>
    </w:p>
    <w:p w14:paraId="5A630BD6" w14:textId="77777777" w:rsidR="000D644E" w:rsidRDefault="005C7EA5">
      <w:pPr>
        <w:pStyle w:val="1"/>
        <w:numPr>
          <w:ilvl w:val="1"/>
          <w:numId w:val="14"/>
        </w:numPr>
        <w:tabs>
          <w:tab w:val="left" w:pos="1305"/>
        </w:tabs>
        <w:ind w:firstLine="720"/>
        <w:jc w:val="both"/>
      </w:pPr>
      <w:r>
        <w:rPr>
          <w:rStyle w:val="a3"/>
        </w:rPr>
        <w:t>Статут може бути переглянутий цілком або частково в зв'язку з прийняттям нових законодавчих або нормативних актів, що регламентують діяльність закладів фізичної культури і спорту.</w:t>
      </w:r>
    </w:p>
    <w:p w14:paraId="24C9E770" w14:textId="77777777" w:rsidR="000D644E" w:rsidRDefault="005C7EA5">
      <w:pPr>
        <w:pStyle w:val="1"/>
        <w:numPr>
          <w:ilvl w:val="1"/>
          <w:numId w:val="14"/>
        </w:numPr>
        <w:tabs>
          <w:tab w:val="left" w:pos="1290"/>
        </w:tabs>
        <w:ind w:firstLine="720"/>
        <w:jc w:val="both"/>
      </w:pPr>
      <w:r>
        <w:rPr>
          <w:rStyle w:val="a3"/>
        </w:rPr>
        <w:t>Пропозиції про внесення змін до Статуту Центру можуть надходити від: Засновника, Органу управління, директора Центру, трудового колективу.</w:t>
      </w:r>
    </w:p>
    <w:p w14:paraId="70C06D3B" w14:textId="77777777" w:rsidR="000D644E" w:rsidRDefault="005C7EA5">
      <w:pPr>
        <w:pStyle w:val="1"/>
        <w:numPr>
          <w:ilvl w:val="1"/>
          <w:numId w:val="14"/>
        </w:numPr>
        <w:tabs>
          <w:tab w:val="left" w:pos="1294"/>
        </w:tabs>
        <w:ind w:firstLine="720"/>
        <w:jc w:val="both"/>
      </w:pPr>
      <w:r>
        <w:rPr>
          <w:rStyle w:val="a3"/>
        </w:rPr>
        <w:t>Зміни і доповнення до Статуту Центру затверджуються рішенням Засновника.</w:t>
      </w:r>
    </w:p>
    <w:p w14:paraId="212B5D75" w14:textId="77777777" w:rsidR="000D644E" w:rsidRDefault="005C7EA5">
      <w:pPr>
        <w:pStyle w:val="1"/>
        <w:numPr>
          <w:ilvl w:val="1"/>
          <w:numId w:val="14"/>
        </w:numPr>
        <w:tabs>
          <w:tab w:val="left" w:pos="1287"/>
        </w:tabs>
        <w:spacing w:after="260"/>
        <w:ind w:firstLine="720"/>
        <w:jc w:val="both"/>
      </w:pPr>
      <w:r>
        <w:rPr>
          <w:rStyle w:val="a3"/>
        </w:rPr>
        <w:t>Затверджені зміни до Статуту підлягають державній реєстрації у встановленому порядку.</w:t>
      </w:r>
    </w:p>
    <w:p w14:paraId="17AD1012" w14:textId="77777777" w:rsidR="000D644E" w:rsidRDefault="005C7EA5">
      <w:pPr>
        <w:pStyle w:val="22"/>
        <w:keepNext/>
        <w:keepLines/>
        <w:numPr>
          <w:ilvl w:val="0"/>
          <w:numId w:val="1"/>
        </w:numPr>
        <w:tabs>
          <w:tab w:val="left" w:pos="538"/>
        </w:tabs>
      </w:pPr>
      <w:bookmarkStart w:id="10" w:name="bookmark18"/>
      <w:r>
        <w:rPr>
          <w:rStyle w:val="21"/>
          <w:b/>
          <w:bCs/>
        </w:rPr>
        <w:t>ПРИКІНЦЕВІ ПОЛОЖЕННЯ</w:t>
      </w:r>
      <w:bookmarkEnd w:id="10"/>
    </w:p>
    <w:p w14:paraId="654E4FB7" w14:textId="77777777" w:rsidR="000D644E" w:rsidRDefault="005C7EA5" w:rsidP="00F643B8">
      <w:pPr>
        <w:pStyle w:val="1"/>
        <w:numPr>
          <w:ilvl w:val="1"/>
          <w:numId w:val="15"/>
        </w:numPr>
        <w:tabs>
          <w:tab w:val="left" w:pos="0"/>
        </w:tabs>
        <w:spacing w:after="960"/>
        <w:ind w:firstLine="720"/>
        <w:jc w:val="both"/>
      </w:pPr>
      <w:r>
        <w:rPr>
          <w:rStyle w:val="a3"/>
        </w:rPr>
        <w:t>Питання, що не врегульовані цим Статутом вирішуються відповідно до норм чинного законодавства України.</w:t>
      </w:r>
    </w:p>
    <w:sectPr w:rsidR="000D644E">
      <w:pgSz w:w="11906" w:h="16838"/>
      <w:pgMar w:top="1115" w:right="641" w:bottom="1101" w:left="1541" w:header="687" w:footer="67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C16D" w14:textId="77777777" w:rsidR="00785AF1" w:rsidRDefault="00785AF1">
      <w:r>
        <w:separator/>
      </w:r>
    </w:p>
  </w:endnote>
  <w:endnote w:type="continuationSeparator" w:id="0">
    <w:p w14:paraId="22DFCEAD" w14:textId="77777777" w:rsidR="00785AF1" w:rsidRDefault="007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14AA1" w14:textId="77777777" w:rsidR="00785AF1" w:rsidRDefault="00785AF1"/>
  </w:footnote>
  <w:footnote w:type="continuationSeparator" w:id="0">
    <w:p w14:paraId="59299667" w14:textId="77777777" w:rsidR="00785AF1" w:rsidRDefault="00785A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DE4"/>
    <w:multiLevelType w:val="multilevel"/>
    <w:tmpl w:val="F8045A6A"/>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876B75"/>
    <w:multiLevelType w:val="multilevel"/>
    <w:tmpl w:val="5694D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63D04"/>
    <w:multiLevelType w:val="multilevel"/>
    <w:tmpl w:val="0784D2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D70EB"/>
    <w:multiLevelType w:val="hybridMultilevel"/>
    <w:tmpl w:val="A98A8320"/>
    <w:lvl w:ilvl="0" w:tplc="A2261068">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29E853DD"/>
    <w:multiLevelType w:val="multilevel"/>
    <w:tmpl w:val="2A9C1F8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A8594B"/>
    <w:multiLevelType w:val="multilevel"/>
    <w:tmpl w:val="D72A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572249"/>
    <w:multiLevelType w:val="multilevel"/>
    <w:tmpl w:val="146E2C7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1C31D9"/>
    <w:multiLevelType w:val="multilevel"/>
    <w:tmpl w:val="0130C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5313D8"/>
    <w:multiLevelType w:val="multilevel"/>
    <w:tmpl w:val="011601E0"/>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0470A"/>
    <w:multiLevelType w:val="hybridMultilevel"/>
    <w:tmpl w:val="C574AB1E"/>
    <w:lvl w:ilvl="0" w:tplc="E5AEDA3C">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50D410C4"/>
    <w:multiLevelType w:val="multilevel"/>
    <w:tmpl w:val="D8CA7B4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D677B4"/>
    <w:multiLevelType w:val="multilevel"/>
    <w:tmpl w:val="142A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6851EA"/>
    <w:multiLevelType w:val="multilevel"/>
    <w:tmpl w:val="9CD64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1663D8"/>
    <w:multiLevelType w:val="multilevel"/>
    <w:tmpl w:val="1E200C2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817868"/>
    <w:multiLevelType w:val="multilevel"/>
    <w:tmpl w:val="1B76E21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941191"/>
    <w:multiLevelType w:val="multilevel"/>
    <w:tmpl w:val="260E661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3C25A5"/>
    <w:multiLevelType w:val="multilevel"/>
    <w:tmpl w:val="A8CAC89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3"/>
  </w:num>
  <w:num w:numId="4">
    <w:abstractNumId w:val="12"/>
  </w:num>
  <w:num w:numId="5">
    <w:abstractNumId w:val="1"/>
  </w:num>
  <w:num w:numId="6">
    <w:abstractNumId w:val="4"/>
  </w:num>
  <w:num w:numId="7">
    <w:abstractNumId w:val="15"/>
  </w:num>
  <w:num w:numId="8">
    <w:abstractNumId w:val="11"/>
  </w:num>
  <w:num w:numId="9">
    <w:abstractNumId w:val="10"/>
  </w:num>
  <w:num w:numId="10">
    <w:abstractNumId w:val="5"/>
  </w:num>
  <w:num w:numId="11">
    <w:abstractNumId w:val="6"/>
  </w:num>
  <w:num w:numId="12">
    <w:abstractNumId w:val="7"/>
  </w:num>
  <w:num w:numId="13">
    <w:abstractNumId w:val="0"/>
  </w:num>
  <w:num w:numId="14">
    <w:abstractNumId w:val="16"/>
  </w:num>
  <w:num w:numId="15">
    <w:abstractNumId w:val="8"/>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4E"/>
    <w:rsid w:val="00003D9D"/>
    <w:rsid w:val="000D644E"/>
    <w:rsid w:val="00114703"/>
    <w:rsid w:val="001E23D6"/>
    <w:rsid w:val="00207565"/>
    <w:rsid w:val="00266EFE"/>
    <w:rsid w:val="0034009D"/>
    <w:rsid w:val="005C7EA5"/>
    <w:rsid w:val="006F2AA8"/>
    <w:rsid w:val="00703446"/>
    <w:rsid w:val="00785AF1"/>
    <w:rsid w:val="00983A31"/>
    <w:rsid w:val="009C44F1"/>
    <w:rsid w:val="00A1060F"/>
    <w:rsid w:val="00AE2FA6"/>
    <w:rsid w:val="00CB1530"/>
    <w:rsid w:val="00D91232"/>
    <w:rsid w:val="00DC4728"/>
    <w:rsid w:val="00E101F2"/>
    <w:rsid w:val="00F36EC5"/>
    <w:rsid w:val="00F64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118"/>
      <w:szCs w:val="118"/>
      <w:u w:val="none"/>
    </w:rPr>
  </w:style>
  <w:style w:type="character" w:customStyle="1" w:styleId="2">
    <w:name w:val="Основний текст (2)_"/>
    <w:basedOn w:val="a0"/>
    <w:link w:val="20"/>
    <w:rPr>
      <w:rFonts w:ascii="Times New Roman" w:eastAsia="Times New Roman" w:hAnsi="Times New Roman" w:cs="Times New Roman"/>
      <w:b/>
      <w:bCs/>
      <w:i w:val="0"/>
      <w:iCs w:val="0"/>
      <w:smallCaps w:val="0"/>
      <w:strike w:val="0"/>
      <w:sz w:val="50"/>
      <w:szCs w:val="5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paragraph" w:customStyle="1" w:styleId="1">
    <w:name w:val="Основни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sz w:val="118"/>
      <w:szCs w:val="118"/>
    </w:rPr>
  </w:style>
  <w:style w:type="paragraph" w:customStyle="1" w:styleId="20">
    <w:name w:val="Основний текст (2)"/>
    <w:basedOn w:val="a"/>
    <w:link w:val="2"/>
    <w:pPr>
      <w:jc w:val="center"/>
    </w:pPr>
    <w:rPr>
      <w:rFonts w:ascii="Times New Roman" w:eastAsia="Times New Roman" w:hAnsi="Times New Roman" w:cs="Times New Roman"/>
      <w:b/>
      <w:bCs/>
      <w:sz w:val="50"/>
      <w:szCs w:val="50"/>
    </w:rPr>
  </w:style>
  <w:style w:type="paragraph" w:customStyle="1" w:styleId="22">
    <w:name w:val="Заголовок №2"/>
    <w:basedOn w:val="a"/>
    <w:link w:val="21"/>
    <w:pPr>
      <w:jc w:val="center"/>
      <w:outlineLvl w:val="1"/>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9C44F1"/>
    <w:rPr>
      <w:rFonts w:ascii="Segoe UI" w:hAnsi="Segoe UI" w:cs="Segoe UI"/>
      <w:sz w:val="18"/>
      <w:szCs w:val="18"/>
    </w:rPr>
  </w:style>
  <w:style w:type="character" w:customStyle="1" w:styleId="a5">
    <w:name w:val="Текст выноски Знак"/>
    <w:basedOn w:val="a0"/>
    <w:link w:val="a4"/>
    <w:uiPriority w:val="99"/>
    <w:semiHidden/>
    <w:rsid w:val="009C44F1"/>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118"/>
      <w:szCs w:val="118"/>
      <w:u w:val="none"/>
    </w:rPr>
  </w:style>
  <w:style w:type="character" w:customStyle="1" w:styleId="2">
    <w:name w:val="Основний текст (2)_"/>
    <w:basedOn w:val="a0"/>
    <w:link w:val="20"/>
    <w:rPr>
      <w:rFonts w:ascii="Times New Roman" w:eastAsia="Times New Roman" w:hAnsi="Times New Roman" w:cs="Times New Roman"/>
      <w:b/>
      <w:bCs/>
      <w:i w:val="0"/>
      <w:iCs w:val="0"/>
      <w:smallCaps w:val="0"/>
      <w:strike w:val="0"/>
      <w:sz w:val="50"/>
      <w:szCs w:val="5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paragraph" w:customStyle="1" w:styleId="1">
    <w:name w:val="Основни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sz w:val="118"/>
      <w:szCs w:val="118"/>
    </w:rPr>
  </w:style>
  <w:style w:type="paragraph" w:customStyle="1" w:styleId="20">
    <w:name w:val="Основний текст (2)"/>
    <w:basedOn w:val="a"/>
    <w:link w:val="2"/>
    <w:pPr>
      <w:jc w:val="center"/>
    </w:pPr>
    <w:rPr>
      <w:rFonts w:ascii="Times New Roman" w:eastAsia="Times New Roman" w:hAnsi="Times New Roman" w:cs="Times New Roman"/>
      <w:b/>
      <w:bCs/>
      <w:sz w:val="50"/>
      <w:szCs w:val="50"/>
    </w:rPr>
  </w:style>
  <w:style w:type="paragraph" w:customStyle="1" w:styleId="22">
    <w:name w:val="Заголовок №2"/>
    <w:basedOn w:val="a"/>
    <w:link w:val="21"/>
    <w:pPr>
      <w:jc w:val="center"/>
      <w:outlineLvl w:val="1"/>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9C44F1"/>
    <w:rPr>
      <w:rFonts w:ascii="Segoe UI" w:hAnsi="Segoe UI" w:cs="Segoe UI"/>
      <w:sz w:val="18"/>
      <w:szCs w:val="18"/>
    </w:rPr>
  </w:style>
  <w:style w:type="character" w:customStyle="1" w:styleId="a5">
    <w:name w:val="Текст выноски Знак"/>
    <w:basedOn w:val="a0"/>
    <w:link w:val="a4"/>
    <w:uiPriority w:val="99"/>
    <w:semiHidden/>
    <w:rsid w:val="009C44F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9952</Words>
  <Characters>5673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2025-03-28T07:51:00Z</cp:lastPrinted>
  <dcterms:created xsi:type="dcterms:W3CDTF">2025-04-14T10:37:00Z</dcterms:created>
  <dcterms:modified xsi:type="dcterms:W3CDTF">2025-04-14T10:37:00Z</dcterms:modified>
</cp:coreProperties>
</file>