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313C683B" w:rsidR="009D08EC" w:rsidRPr="009D08EC" w:rsidRDefault="002C387B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>ТРИДЦЯТ</w:t>
      </w:r>
      <w:r w:rsidR="00FC61BF">
        <w:rPr>
          <w:rFonts w:eastAsia="Times New Roman" w:cs="Times New Roman"/>
          <w:b/>
          <w:szCs w:val="28"/>
          <w:lang w:val="uk-UA" w:eastAsia="ru-RU"/>
        </w:rPr>
        <w:t>Ь ПЕРША</w:t>
      </w:r>
      <w:r w:rsidR="009216E5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61064AA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  «</w:t>
      </w:r>
      <w:r w:rsidR="00E0371D">
        <w:rPr>
          <w:rFonts w:eastAsia="Times New Roman" w:cs="Times New Roman"/>
          <w:szCs w:val="28"/>
          <w:lang w:val="uk-UA" w:eastAsia="ru-RU"/>
        </w:rPr>
        <w:t>29</w:t>
      </w:r>
      <w:r w:rsidRPr="009D08EC">
        <w:rPr>
          <w:rFonts w:eastAsia="Times New Roman" w:cs="Times New Roman"/>
          <w:szCs w:val="28"/>
          <w:lang w:val="uk-UA" w:eastAsia="ru-RU"/>
        </w:rPr>
        <w:t xml:space="preserve">»  </w:t>
      </w:r>
      <w:r w:rsidR="00FC61BF">
        <w:rPr>
          <w:rFonts w:eastAsia="Times New Roman" w:cs="Times New Roman"/>
          <w:szCs w:val="28"/>
          <w:lang w:val="uk-UA" w:eastAsia="ru-RU"/>
        </w:rPr>
        <w:t>березня</w:t>
      </w:r>
      <w:r w:rsidR="002C13A2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2C13A2">
        <w:rPr>
          <w:rFonts w:eastAsia="Times New Roman" w:cs="Times New Roman"/>
          <w:szCs w:val="28"/>
          <w:lang w:val="uk-UA" w:eastAsia="ru-RU"/>
        </w:rPr>
        <w:t>3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59269FE" w:rsidR="009D08EC" w:rsidRPr="009D08EC" w:rsidRDefault="009D08EC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ХХ</w:t>
      </w:r>
      <w:r w:rsidR="009216E5">
        <w:rPr>
          <w:rFonts w:eastAsia="Times New Roman" w:cs="Times New Roman"/>
          <w:b/>
          <w:szCs w:val="28"/>
          <w:lang w:val="uk-UA" w:eastAsia="ru-RU"/>
        </w:rPr>
        <w:t>Х</w:t>
      </w:r>
      <w:r w:rsidR="00FC61BF">
        <w:rPr>
          <w:rFonts w:eastAsia="Times New Roman" w:cs="Times New Roman"/>
          <w:b/>
          <w:szCs w:val="28"/>
          <w:lang w:val="uk-UA" w:eastAsia="ru-RU"/>
        </w:rPr>
        <w:t>І</w:t>
      </w:r>
      <w:r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4CF8F616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Pr="009D08EC">
        <w:rPr>
          <w:rFonts w:eastAsia="Times New Roman" w:cs="Times New Roman"/>
          <w:bCs/>
          <w:szCs w:val="28"/>
          <w:lang w:val="uk-UA" w:eastAsia="ru-RU"/>
        </w:rPr>
        <w:t>ХХ</w:t>
      </w:r>
      <w:r w:rsidR="009216E5">
        <w:rPr>
          <w:rFonts w:eastAsia="Times New Roman" w:cs="Times New Roman"/>
          <w:bCs/>
          <w:szCs w:val="28"/>
          <w:lang w:val="uk-UA" w:eastAsia="ru-RU"/>
        </w:rPr>
        <w:t>Х</w:t>
      </w:r>
      <w:r w:rsidR="00FC61BF">
        <w:rPr>
          <w:rFonts w:eastAsia="Times New Roman" w:cs="Times New Roman"/>
          <w:bCs/>
          <w:szCs w:val="28"/>
          <w:lang w:val="uk-UA" w:eastAsia="ru-RU"/>
        </w:rPr>
        <w:t>І</w:t>
      </w:r>
      <w:r w:rsidRPr="009D08EC">
        <w:rPr>
          <w:rFonts w:eastAsia="Times New Roman" w:cs="Times New Roman"/>
          <w:szCs w:val="28"/>
          <w:lang w:val="uk-UA" w:eastAsia="ru-RU"/>
        </w:rPr>
        <w:t xml:space="preserve"> 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6E2F8B71" w:rsidR="00F2373C" w:rsidRPr="00312BB1" w:rsidRDefault="00F2373C" w:rsidP="00F2373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r w:rsidRPr="00312BB1">
        <w:rPr>
          <w:rFonts w:eastAsia="Times New Roman" w:cs="Times New Roman"/>
          <w:szCs w:val="28"/>
          <w:lang w:val="uk-UA" w:eastAsia="ru-RU"/>
        </w:rPr>
        <w:t>1.</w:t>
      </w:r>
      <w:bookmarkStart w:id="5" w:name="_Hlk89424287"/>
      <w:r w:rsidRPr="00312BB1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Pr="00312BB1">
        <w:rPr>
          <w:rFonts w:eastAsia="Times New Roman" w:cs="Times New Roman"/>
          <w:bCs/>
          <w:szCs w:val="28"/>
          <w:lang w:val="uk-UA" w:eastAsia="ru-RU"/>
        </w:rPr>
        <w:t>ХХХ</w:t>
      </w:r>
      <w:r w:rsidR="00FC61BF">
        <w:rPr>
          <w:rFonts w:eastAsia="Times New Roman" w:cs="Times New Roman"/>
          <w:bCs/>
          <w:szCs w:val="28"/>
          <w:lang w:val="uk-UA" w:eastAsia="ru-RU"/>
        </w:rPr>
        <w:t>І</w:t>
      </w:r>
      <w:r w:rsidRPr="00312BB1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5"/>
      <w:r w:rsidRPr="00312BB1">
        <w:rPr>
          <w:rFonts w:eastAsia="Times New Roman" w:cs="Times New Roman"/>
          <w:szCs w:val="28"/>
          <w:lang w:val="uk-UA" w:eastAsia="ru-RU"/>
        </w:rPr>
        <w:t>.</w:t>
      </w:r>
    </w:p>
    <w:p w14:paraId="78DA105D" w14:textId="4FDE90DB" w:rsidR="00FC61BF" w:rsidRPr="00FC61BF" w:rsidRDefault="00F2373C" w:rsidP="00FC61BF">
      <w:pPr>
        <w:pStyle w:val="a8"/>
        <w:ind w:right="-2"/>
        <w:rPr>
          <w:rFonts w:eastAsia="Times New Roman" w:cs="Times New Roman"/>
          <w:szCs w:val="28"/>
          <w:lang w:val="uk-UA" w:eastAsia="ru-RU"/>
        </w:rPr>
      </w:pPr>
      <w:r w:rsidRPr="00312BB1">
        <w:rPr>
          <w:rFonts w:eastAsia="Times New Roman" w:cs="Times New Roman"/>
          <w:szCs w:val="28"/>
          <w:lang w:val="uk-UA" w:eastAsia="ru-RU"/>
        </w:rPr>
        <w:t xml:space="preserve"> </w:t>
      </w:r>
      <w:r w:rsidRPr="00312BB1">
        <w:rPr>
          <w:rFonts w:eastAsia="Times New Roman" w:cs="Times New Roman"/>
          <w:szCs w:val="28"/>
          <w:lang w:val="uk-UA" w:eastAsia="ru-RU"/>
        </w:rPr>
        <w:tab/>
        <w:t xml:space="preserve">2. </w:t>
      </w:r>
      <w:bookmarkStart w:id="6" w:name="_Hlk123745073"/>
      <w:r w:rsidR="00FC61BF" w:rsidRPr="00FC61BF">
        <w:rPr>
          <w:rFonts w:eastAsia="Times New Roman" w:cs="Times New Roman"/>
          <w:szCs w:val="28"/>
          <w:lang w:val="uk-UA" w:eastAsia="ru-RU"/>
        </w:rPr>
        <w:t>Про внесення змін до рішення від 22 грудня 2022 року № 1231«Про бюджет Великосеверинівської сільської  територіальної громади на 2023 рік»</w:t>
      </w:r>
    </w:p>
    <w:p w14:paraId="60B2AAB5" w14:textId="77777777" w:rsidR="00FC61BF" w:rsidRPr="00FC61BF" w:rsidRDefault="00FC61BF" w:rsidP="00FC61BF">
      <w:pPr>
        <w:pStyle w:val="a8"/>
        <w:ind w:right="-2"/>
        <w:rPr>
          <w:rFonts w:eastAsia="Times New Roman" w:cs="Times New Roman"/>
          <w:szCs w:val="28"/>
          <w:lang w:val="uk-UA" w:eastAsia="ru-RU"/>
        </w:rPr>
      </w:pPr>
      <w:r w:rsidRPr="00FC61BF">
        <w:rPr>
          <w:rFonts w:eastAsia="Times New Roman" w:cs="Times New Roman"/>
          <w:szCs w:val="28"/>
          <w:lang w:val="uk-UA" w:eastAsia="ru-RU"/>
        </w:rPr>
        <w:t>(код бюджету 11507000000)</w:t>
      </w:r>
    </w:p>
    <w:p w14:paraId="414BC363" w14:textId="77777777" w:rsidR="00FC61BF" w:rsidRDefault="00FC61BF" w:rsidP="00FC61BF">
      <w:pPr>
        <w:pStyle w:val="a8"/>
        <w:ind w:right="-2"/>
        <w:rPr>
          <w:rFonts w:eastAsia="Times New Roman" w:cs="Times New Roman"/>
          <w:bCs/>
          <w:szCs w:val="28"/>
          <w:lang w:val="uk-UA" w:eastAsia="ru-RU"/>
        </w:rPr>
      </w:pPr>
    </w:p>
    <w:p w14:paraId="71D0B89F" w14:textId="77777777" w:rsidR="00036CF3" w:rsidRPr="00344A0A" w:rsidRDefault="00036CF3" w:rsidP="00036CF3">
      <w:pPr>
        <w:tabs>
          <w:tab w:val="left" w:pos="6675"/>
        </w:tabs>
        <w:rPr>
          <w:b/>
          <w:szCs w:val="28"/>
          <w:lang w:val="uk-UA"/>
        </w:rPr>
      </w:pPr>
      <w:r w:rsidRPr="00344A0A">
        <w:rPr>
          <w:b/>
          <w:szCs w:val="28"/>
          <w:lang w:val="uk-UA"/>
        </w:rPr>
        <w:t>Сільський голова</w:t>
      </w:r>
      <w:r>
        <w:rPr>
          <w:b/>
          <w:szCs w:val="28"/>
          <w:lang w:val="uk-UA"/>
        </w:rPr>
        <w:t xml:space="preserve">                                                          </w:t>
      </w:r>
      <w:r w:rsidRPr="00344A0A">
        <w:rPr>
          <w:b/>
          <w:szCs w:val="28"/>
          <w:lang w:val="uk-UA"/>
        </w:rPr>
        <w:t>С</w:t>
      </w:r>
      <w:r>
        <w:rPr>
          <w:b/>
          <w:szCs w:val="28"/>
          <w:lang w:val="uk-UA"/>
        </w:rPr>
        <w:t xml:space="preserve">ергій </w:t>
      </w:r>
      <w:r w:rsidRPr="00344A0A">
        <w:rPr>
          <w:b/>
          <w:szCs w:val="28"/>
          <w:lang w:val="uk-UA"/>
        </w:rPr>
        <w:t>ЛЕВЧЕНКО</w:t>
      </w:r>
    </w:p>
    <w:p w14:paraId="6D8E54F6" w14:textId="77777777" w:rsidR="00036CF3" w:rsidRPr="00FC61BF" w:rsidRDefault="00036CF3" w:rsidP="00FC61BF">
      <w:pPr>
        <w:pStyle w:val="a8"/>
        <w:ind w:right="-2"/>
        <w:rPr>
          <w:rFonts w:eastAsia="Times New Roman" w:cs="Times New Roman"/>
          <w:bCs/>
          <w:szCs w:val="28"/>
          <w:lang w:val="uk-UA" w:eastAsia="ru-RU"/>
        </w:rPr>
      </w:pPr>
    </w:p>
    <w:p w14:paraId="3C0AB81B" w14:textId="28680823" w:rsidR="00F12C76" w:rsidRDefault="00F2373C" w:rsidP="00FC61BF">
      <w:pPr>
        <w:pStyle w:val="a8"/>
        <w:ind w:right="-2"/>
        <w:rPr>
          <w:rFonts w:eastAsia="Times New Roman" w:cs="Times New Roman"/>
          <w:szCs w:val="28"/>
          <w:lang w:val="uk-UA" w:eastAsia="ru-RU"/>
        </w:rPr>
      </w:pPr>
      <w:r w:rsidRPr="00312BB1">
        <w:rPr>
          <w:rFonts w:eastAsia="Times New Roman" w:cs="Times New Roman"/>
          <w:szCs w:val="28"/>
          <w:lang w:val="uk-UA" w:eastAsia="ru-RU"/>
        </w:rPr>
        <w:tab/>
      </w:r>
      <w:bookmarkEnd w:id="3"/>
      <w:bookmarkEnd w:id="4"/>
      <w:bookmarkEnd w:id="6"/>
    </w:p>
    <w:p w14:paraId="31FB15E7" w14:textId="77777777" w:rsidR="00036CF3" w:rsidRDefault="00036CF3" w:rsidP="00FC61BF">
      <w:pPr>
        <w:pStyle w:val="a8"/>
        <w:ind w:right="-2"/>
        <w:rPr>
          <w:rFonts w:eastAsia="Times New Roman" w:cs="Times New Roman"/>
          <w:szCs w:val="28"/>
          <w:lang w:val="uk-UA" w:eastAsia="ru-RU"/>
        </w:rPr>
      </w:pPr>
    </w:p>
    <w:p w14:paraId="08841577" w14:textId="77777777" w:rsidR="00036CF3" w:rsidRDefault="00036CF3" w:rsidP="00FC61BF">
      <w:pPr>
        <w:pStyle w:val="a8"/>
        <w:ind w:right="-2"/>
        <w:rPr>
          <w:rFonts w:eastAsia="Times New Roman" w:cs="Times New Roman"/>
          <w:szCs w:val="28"/>
          <w:lang w:val="uk-UA" w:eastAsia="ru-RU"/>
        </w:rPr>
      </w:pPr>
    </w:p>
    <w:p w14:paraId="15220F1C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14:paraId="619318E7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632F4EC7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28EE019C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4DC084EE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6DB86E55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576DA4D8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2459D6F3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2597F202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512C0660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20FD6DF0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356F5A98" w14:textId="77777777" w:rsidR="00036CF3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</w:p>
    <w:p w14:paraId="5A770401" w14:textId="56AA6289" w:rsidR="00036CF3" w:rsidRPr="00B73A8F" w:rsidRDefault="00036CF3" w:rsidP="00036CF3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F931A1C" wp14:editId="795D8E1E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  <w:lang w:val="uk-UA"/>
        </w:rPr>
        <w:br w:type="textWrapping" w:clear="all"/>
      </w:r>
    </w:p>
    <w:p w14:paraId="22E17E78" w14:textId="77777777" w:rsidR="00036CF3" w:rsidRDefault="00036CF3" w:rsidP="00036CF3">
      <w:pPr>
        <w:tabs>
          <w:tab w:val="left" w:pos="8364"/>
          <w:tab w:val="left" w:pos="9356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ВЕЛИКОСЕВЕРИНІВ</w:t>
      </w:r>
      <w:r w:rsidRPr="00331AAB">
        <w:rPr>
          <w:b/>
          <w:szCs w:val="28"/>
          <w:lang w:val="uk-UA"/>
        </w:rPr>
        <w:t>СЬК</w:t>
      </w:r>
      <w:r>
        <w:rPr>
          <w:b/>
          <w:szCs w:val="28"/>
          <w:lang w:val="uk-UA"/>
        </w:rPr>
        <w:t xml:space="preserve">А </w:t>
      </w:r>
      <w:r w:rsidRPr="00676E02">
        <w:rPr>
          <w:b/>
          <w:szCs w:val="28"/>
          <w:lang w:val="uk-UA"/>
        </w:rPr>
        <w:t>СІЛЬСЬК</w:t>
      </w:r>
      <w:r>
        <w:rPr>
          <w:b/>
          <w:szCs w:val="28"/>
          <w:lang w:val="uk-UA"/>
        </w:rPr>
        <w:t>А</w:t>
      </w:r>
      <w:r w:rsidRPr="00676E02">
        <w:rPr>
          <w:b/>
          <w:szCs w:val="28"/>
          <w:lang w:val="uk-UA"/>
        </w:rPr>
        <w:t xml:space="preserve"> РАД</w:t>
      </w:r>
      <w:r>
        <w:rPr>
          <w:b/>
          <w:szCs w:val="28"/>
          <w:lang w:val="uk-UA"/>
        </w:rPr>
        <w:t>А</w:t>
      </w:r>
      <w:r w:rsidRPr="00676E02">
        <w:rPr>
          <w:b/>
          <w:szCs w:val="28"/>
          <w:lang w:val="uk-UA"/>
        </w:rPr>
        <w:br/>
        <w:t>КРО</w:t>
      </w:r>
      <w:r>
        <w:rPr>
          <w:b/>
          <w:szCs w:val="28"/>
          <w:lang w:val="uk-UA"/>
        </w:rPr>
        <w:t>ПИВНИЦ</w:t>
      </w:r>
      <w:r w:rsidRPr="00676E02">
        <w:rPr>
          <w:b/>
          <w:szCs w:val="28"/>
          <w:lang w:val="uk-UA"/>
        </w:rPr>
        <w:t>ЬКОГО РАЙОНУ КІРОВОГРАДСЬКОЇ ОБЛАСТІ</w:t>
      </w:r>
    </w:p>
    <w:p w14:paraId="3FBD8ED8" w14:textId="77777777" w:rsidR="00036CF3" w:rsidRPr="00C57E22" w:rsidRDefault="00036CF3" w:rsidP="00036CF3">
      <w:pPr>
        <w:tabs>
          <w:tab w:val="left" w:pos="8364"/>
          <w:tab w:val="left" w:pos="9356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ТРИДЦЯТЬ ПЕРША  </w:t>
      </w:r>
      <w:r w:rsidRPr="00C57E22">
        <w:rPr>
          <w:b/>
          <w:szCs w:val="28"/>
          <w:lang w:val="uk-UA"/>
        </w:rPr>
        <w:t xml:space="preserve">СЕСІЯ </w:t>
      </w:r>
      <w:r>
        <w:rPr>
          <w:b/>
          <w:szCs w:val="28"/>
          <w:lang w:val="uk-UA"/>
        </w:rPr>
        <w:t>В</w:t>
      </w:r>
      <w:r w:rsidRPr="00C57E22">
        <w:rPr>
          <w:b/>
          <w:szCs w:val="28"/>
          <w:lang w:val="uk-UA"/>
        </w:rPr>
        <w:t>ОСЬМОГО СКЛИКАННЯ</w:t>
      </w:r>
    </w:p>
    <w:p w14:paraId="661DD8B9" w14:textId="77777777" w:rsidR="00036CF3" w:rsidRPr="002036A2" w:rsidRDefault="00036CF3" w:rsidP="00036CF3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14:paraId="22100C66" w14:textId="77777777" w:rsidR="00036CF3" w:rsidRPr="00052025" w:rsidRDefault="00036CF3" w:rsidP="00036CF3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5CB85AB4" w14:textId="77777777" w:rsidR="00036CF3" w:rsidRPr="002036A2" w:rsidRDefault="00036CF3" w:rsidP="00036CF3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14:paraId="277C8754" w14:textId="0C498954" w:rsidR="00036CF3" w:rsidRPr="00676E02" w:rsidRDefault="00036CF3" w:rsidP="00036CF3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«29» березня  2023</w:t>
      </w:r>
      <w:r w:rsidRPr="00676E02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        </w:t>
      </w:r>
      <w:r w:rsidRPr="00676E02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 xml:space="preserve">                                         </w:t>
      </w:r>
      <w:r w:rsidRPr="00676E0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676E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№ </w:t>
      </w:r>
    </w:p>
    <w:p w14:paraId="6F60767B" w14:textId="77777777" w:rsidR="00036CF3" w:rsidRPr="00331AAB" w:rsidRDefault="00036CF3" w:rsidP="00036CF3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proofErr w:type="spellStart"/>
      <w:r w:rsidRPr="00331AAB">
        <w:rPr>
          <w:sz w:val="26"/>
          <w:szCs w:val="26"/>
          <w:lang w:val="uk-UA"/>
        </w:rPr>
        <w:t>с.</w:t>
      </w:r>
      <w:r>
        <w:rPr>
          <w:sz w:val="26"/>
          <w:szCs w:val="26"/>
          <w:lang w:val="uk-UA"/>
        </w:rPr>
        <w:t>Велика</w:t>
      </w:r>
      <w:proofErr w:type="spellEnd"/>
      <w:r>
        <w:rPr>
          <w:sz w:val="26"/>
          <w:szCs w:val="26"/>
          <w:lang w:val="uk-UA"/>
        </w:rPr>
        <w:t xml:space="preserve"> Северинка</w:t>
      </w:r>
    </w:p>
    <w:p w14:paraId="62AE4C23" w14:textId="77777777" w:rsidR="00036CF3" w:rsidRDefault="00036CF3" w:rsidP="00036CF3">
      <w:pPr>
        <w:rPr>
          <w:sz w:val="16"/>
          <w:szCs w:val="16"/>
          <w:lang w:val="uk-UA"/>
        </w:rPr>
      </w:pPr>
    </w:p>
    <w:p w14:paraId="53ABB381" w14:textId="77777777" w:rsidR="00036CF3" w:rsidRPr="002036A2" w:rsidRDefault="00036CF3" w:rsidP="00036CF3">
      <w:pPr>
        <w:rPr>
          <w:sz w:val="16"/>
          <w:szCs w:val="16"/>
          <w:lang w:val="uk-UA"/>
        </w:rPr>
      </w:pPr>
    </w:p>
    <w:p w14:paraId="7D123F11" w14:textId="77777777" w:rsidR="00036CF3" w:rsidRPr="00344A0A" w:rsidRDefault="00036CF3" w:rsidP="00036CF3">
      <w:pPr>
        <w:pStyle w:val="a8"/>
        <w:ind w:right="4111"/>
        <w:rPr>
          <w:b/>
          <w:szCs w:val="28"/>
          <w:lang w:val="uk-UA"/>
        </w:rPr>
      </w:pPr>
      <w:r w:rsidRPr="00E12EAE">
        <w:rPr>
          <w:b/>
          <w:szCs w:val="28"/>
          <w:lang w:val="uk-UA"/>
        </w:rPr>
        <w:t xml:space="preserve">Про </w:t>
      </w:r>
      <w:r w:rsidRPr="00344A0A">
        <w:rPr>
          <w:b/>
          <w:szCs w:val="28"/>
          <w:lang w:val="uk-UA"/>
        </w:rPr>
        <w:t>внесення змін</w:t>
      </w:r>
      <w:r w:rsidRPr="00E12EAE">
        <w:rPr>
          <w:b/>
          <w:szCs w:val="28"/>
          <w:lang w:val="uk-UA"/>
        </w:rPr>
        <w:t xml:space="preserve"> до </w:t>
      </w:r>
      <w:r w:rsidRPr="00344A0A">
        <w:rPr>
          <w:b/>
          <w:szCs w:val="28"/>
          <w:lang w:val="uk-UA"/>
        </w:rPr>
        <w:t>рішення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br/>
      </w:r>
      <w:r w:rsidRPr="00344A0A">
        <w:rPr>
          <w:b/>
          <w:szCs w:val="28"/>
          <w:lang w:val="uk-UA"/>
        </w:rPr>
        <w:t xml:space="preserve">від </w:t>
      </w:r>
      <w:r>
        <w:rPr>
          <w:b/>
          <w:szCs w:val="28"/>
          <w:lang w:val="uk-UA"/>
        </w:rPr>
        <w:t>22 грудня 2022</w:t>
      </w:r>
      <w:r w:rsidRPr="00344A0A">
        <w:rPr>
          <w:b/>
          <w:szCs w:val="28"/>
          <w:lang w:val="uk-UA"/>
        </w:rPr>
        <w:t xml:space="preserve"> року № </w:t>
      </w:r>
      <w:r>
        <w:rPr>
          <w:b/>
          <w:szCs w:val="28"/>
          <w:lang w:val="uk-UA"/>
        </w:rPr>
        <w:t>1231«</w:t>
      </w:r>
      <w:r w:rsidRPr="00344A0A">
        <w:rPr>
          <w:b/>
          <w:szCs w:val="28"/>
          <w:lang w:val="uk-UA"/>
        </w:rPr>
        <w:t xml:space="preserve">Про бюджет </w:t>
      </w:r>
      <w:r>
        <w:rPr>
          <w:b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територіальної громади на 2023</w:t>
      </w:r>
      <w:r w:rsidRPr="00344A0A">
        <w:rPr>
          <w:b/>
          <w:szCs w:val="28"/>
          <w:lang w:val="uk-UA"/>
        </w:rPr>
        <w:t xml:space="preserve"> рік»</w:t>
      </w:r>
    </w:p>
    <w:p w14:paraId="400A5BE6" w14:textId="77777777" w:rsidR="00036CF3" w:rsidRDefault="00036CF3" w:rsidP="00036CF3">
      <w:pPr>
        <w:jc w:val="center"/>
        <w:outlineLvl w:val="0"/>
        <w:rPr>
          <w:lang w:val="uk-UA"/>
        </w:rPr>
      </w:pPr>
      <w:r>
        <w:rPr>
          <w:lang w:val="uk-UA"/>
        </w:rPr>
        <w:t>(код бюджету 11507000000)</w:t>
      </w:r>
    </w:p>
    <w:p w14:paraId="68744F9C" w14:textId="77777777" w:rsidR="00036CF3" w:rsidRDefault="00036CF3" w:rsidP="00036CF3">
      <w:pPr>
        <w:ind w:firstLine="709"/>
        <w:jc w:val="both"/>
        <w:rPr>
          <w:sz w:val="16"/>
          <w:szCs w:val="16"/>
          <w:lang w:val="uk-UA"/>
        </w:rPr>
      </w:pPr>
    </w:p>
    <w:p w14:paraId="511EF155" w14:textId="77777777" w:rsidR="00036CF3" w:rsidRPr="002036A2" w:rsidRDefault="00036CF3" w:rsidP="00036CF3">
      <w:pPr>
        <w:ind w:firstLine="709"/>
        <w:jc w:val="both"/>
        <w:rPr>
          <w:sz w:val="16"/>
          <w:szCs w:val="16"/>
          <w:lang w:val="uk-UA"/>
        </w:rPr>
      </w:pPr>
    </w:p>
    <w:p w14:paraId="2B1D25AB" w14:textId="77777777" w:rsidR="00036CF3" w:rsidRPr="00344A0A" w:rsidRDefault="00036CF3" w:rsidP="00036CF3">
      <w:pPr>
        <w:ind w:firstLine="709"/>
        <w:jc w:val="both"/>
        <w:rPr>
          <w:szCs w:val="28"/>
          <w:lang w:val="uk-UA"/>
        </w:rPr>
      </w:pPr>
      <w:r w:rsidRPr="00344A0A">
        <w:rPr>
          <w:szCs w:val="28"/>
          <w:lang w:val="uk-UA"/>
        </w:rPr>
        <w:t>Відповідно до ст.</w:t>
      </w:r>
      <w:r>
        <w:rPr>
          <w:szCs w:val="28"/>
          <w:lang w:val="uk-UA"/>
        </w:rPr>
        <w:t xml:space="preserve"> </w:t>
      </w:r>
      <w:r w:rsidRPr="00344A0A">
        <w:rPr>
          <w:szCs w:val="28"/>
          <w:lang w:val="uk-UA"/>
        </w:rPr>
        <w:t xml:space="preserve">26 Закону України </w:t>
      </w:r>
      <w:r>
        <w:rPr>
          <w:szCs w:val="28"/>
          <w:lang w:val="uk-UA"/>
        </w:rPr>
        <w:t>«</w:t>
      </w:r>
      <w:r w:rsidRPr="00344A0A">
        <w:rPr>
          <w:szCs w:val="28"/>
          <w:lang w:val="uk-UA"/>
        </w:rPr>
        <w:t>Про місцеве самоврядування в Україні</w:t>
      </w:r>
      <w:r>
        <w:rPr>
          <w:szCs w:val="28"/>
          <w:lang w:val="uk-UA"/>
        </w:rPr>
        <w:t xml:space="preserve">», </w:t>
      </w:r>
      <w:r w:rsidRPr="00344A0A">
        <w:rPr>
          <w:szCs w:val="28"/>
          <w:lang w:val="uk-UA"/>
        </w:rPr>
        <w:t xml:space="preserve">ст. </w:t>
      </w:r>
      <w:r>
        <w:rPr>
          <w:szCs w:val="28"/>
          <w:lang w:val="uk-UA"/>
        </w:rPr>
        <w:t xml:space="preserve">78 Бюджетного кодексу України, розпорядження КМУ від 10 березня 2023 року № 209-р. «Про затвердження розподілу у 2023 році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>
        <w:rPr>
          <w:szCs w:val="28"/>
          <w:lang w:val="uk-UA"/>
        </w:rPr>
        <w:t>деокупованих</w:t>
      </w:r>
      <w:proofErr w:type="spellEnd"/>
      <w:r>
        <w:rPr>
          <w:szCs w:val="28"/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федерації», </w:t>
      </w:r>
    </w:p>
    <w:p w14:paraId="183AD828" w14:textId="77777777" w:rsidR="00036CF3" w:rsidRDefault="00036CF3" w:rsidP="00036CF3">
      <w:pPr>
        <w:ind w:firstLine="709"/>
        <w:jc w:val="both"/>
        <w:rPr>
          <w:sz w:val="16"/>
          <w:szCs w:val="16"/>
          <w:lang w:val="uk-UA"/>
        </w:rPr>
      </w:pPr>
    </w:p>
    <w:p w14:paraId="24833180" w14:textId="77777777" w:rsidR="00036CF3" w:rsidRPr="00062325" w:rsidRDefault="00036CF3" w:rsidP="00036CF3">
      <w:pPr>
        <w:ind w:firstLine="709"/>
        <w:jc w:val="both"/>
        <w:rPr>
          <w:sz w:val="16"/>
          <w:szCs w:val="16"/>
          <w:lang w:val="uk-UA"/>
        </w:rPr>
      </w:pPr>
    </w:p>
    <w:p w14:paraId="580ED377" w14:textId="77777777" w:rsidR="00036CF3" w:rsidRPr="00895C42" w:rsidRDefault="00036CF3" w:rsidP="00036CF3">
      <w:pPr>
        <w:ind w:firstLine="709"/>
        <w:jc w:val="center"/>
        <w:rPr>
          <w:b/>
          <w:szCs w:val="28"/>
          <w:lang w:val="uk-UA"/>
        </w:rPr>
      </w:pPr>
      <w:r w:rsidRPr="00895C42">
        <w:rPr>
          <w:b/>
          <w:szCs w:val="28"/>
          <w:lang w:val="uk-UA"/>
        </w:rPr>
        <w:t>СІЛЬСЬКА РАДА ВИРІШИЛА:</w:t>
      </w:r>
    </w:p>
    <w:p w14:paraId="4BD35F83" w14:textId="77777777" w:rsidR="00036CF3" w:rsidRPr="002036A2" w:rsidRDefault="00036CF3" w:rsidP="00036CF3">
      <w:pPr>
        <w:ind w:firstLine="709"/>
        <w:jc w:val="center"/>
        <w:rPr>
          <w:sz w:val="16"/>
          <w:szCs w:val="16"/>
          <w:lang w:val="uk-UA"/>
        </w:rPr>
      </w:pPr>
    </w:p>
    <w:p w14:paraId="0703F1EB" w14:textId="77777777" w:rsidR="00036CF3" w:rsidRPr="00344A0A" w:rsidRDefault="00036CF3" w:rsidP="00036CF3">
      <w:pPr>
        <w:ind w:firstLine="709"/>
        <w:jc w:val="both"/>
        <w:rPr>
          <w:szCs w:val="28"/>
          <w:lang w:val="uk-UA"/>
        </w:rPr>
      </w:pPr>
      <w:r w:rsidRPr="00344A0A">
        <w:rPr>
          <w:szCs w:val="28"/>
          <w:lang w:val="uk-UA"/>
        </w:rPr>
        <w:t xml:space="preserve">1.Внести зміни </w:t>
      </w:r>
      <w:r>
        <w:rPr>
          <w:szCs w:val="28"/>
          <w:lang w:val="uk-UA"/>
        </w:rPr>
        <w:t xml:space="preserve">до рішення сесії Великосеверинівської сільської ради від 22 </w:t>
      </w:r>
      <w:r w:rsidRPr="00344A0A">
        <w:rPr>
          <w:szCs w:val="28"/>
          <w:lang w:val="uk-UA"/>
        </w:rPr>
        <w:t>грудня 20</w:t>
      </w:r>
      <w:r>
        <w:rPr>
          <w:szCs w:val="28"/>
          <w:lang w:val="uk-UA"/>
        </w:rPr>
        <w:t>22</w:t>
      </w:r>
      <w:r w:rsidRPr="00344A0A">
        <w:rPr>
          <w:szCs w:val="28"/>
          <w:lang w:val="uk-UA"/>
        </w:rPr>
        <w:t xml:space="preserve"> року </w:t>
      </w:r>
      <w:r>
        <w:rPr>
          <w:szCs w:val="28"/>
          <w:lang w:val="uk-UA"/>
        </w:rPr>
        <w:t>№ 1231</w:t>
      </w:r>
      <w:r w:rsidRPr="00344A0A">
        <w:rPr>
          <w:szCs w:val="28"/>
          <w:lang w:val="uk-UA"/>
        </w:rPr>
        <w:t xml:space="preserve"> «Про бюджет </w:t>
      </w:r>
      <w:r>
        <w:rPr>
          <w:szCs w:val="28"/>
          <w:lang w:val="uk-UA"/>
        </w:rPr>
        <w:t xml:space="preserve">Великосеверинівської сільської </w:t>
      </w:r>
      <w:r w:rsidRPr="00344A0A">
        <w:rPr>
          <w:szCs w:val="28"/>
          <w:lang w:val="uk-UA"/>
        </w:rPr>
        <w:t>територіальної громади на 20</w:t>
      </w:r>
      <w:r>
        <w:rPr>
          <w:szCs w:val="28"/>
          <w:lang w:val="uk-UA"/>
        </w:rPr>
        <w:t xml:space="preserve">23 </w:t>
      </w:r>
      <w:r w:rsidRPr="00344A0A">
        <w:rPr>
          <w:szCs w:val="28"/>
          <w:lang w:val="uk-UA"/>
        </w:rPr>
        <w:t xml:space="preserve">рік», </w:t>
      </w:r>
      <w:r w:rsidRPr="00BC6D9C">
        <w:rPr>
          <w:szCs w:val="28"/>
          <w:lang w:val="uk-UA"/>
        </w:rPr>
        <w:t>(</w:t>
      </w:r>
      <w:r>
        <w:rPr>
          <w:szCs w:val="28"/>
          <w:lang w:val="uk-UA"/>
        </w:rPr>
        <w:t xml:space="preserve">з урахуванням змін, внесених розпорядженнями від 18 січня 2023 року №4-од, від 25 січня 2023 року                №6-од, рішеннями виконавчого комітету від 20 січня 2023 року №1,                    </w:t>
      </w:r>
      <w:r>
        <w:rPr>
          <w:szCs w:val="28"/>
          <w:lang w:val="uk-UA"/>
        </w:rPr>
        <w:lastRenderedPageBreak/>
        <w:t>від 01 лютого 2023 року №20, від 13 лютого 2023 року №21, рішення сільської ради від 28 лютого 2023 року №1283), а</w:t>
      </w:r>
      <w:r w:rsidRPr="00344A0A">
        <w:rPr>
          <w:szCs w:val="28"/>
          <w:lang w:val="uk-UA"/>
        </w:rPr>
        <w:t xml:space="preserve"> саме:</w:t>
      </w:r>
    </w:p>
    <w:p w14:paraId="3D64893B" w14:textId="77777777" w:rsidR="00036CF3" w:rsidRDefault="00036CF3" w:rsidP="00036CF3">
      <w:pPr>
        <w:widowControl w:val="0"/>
        <w:tabs>
          <w:tab w:val="left" w:pos="709"/>
        </w:tabs>
        <w:suppressAutoHyphens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</w:p>
    <w:p w14:paraId="4DE8D1E3" w14:textId="08CD52FC" w:rsidR="00036CF3" w:rsidRPr="00036CF3" w:rsidRDefault="00036CF3" w:rsidP="00036CF3">
      <w:pPr>
        <w:widowControl w:val="0"/>
        <w:tabs>
          <w:tab w:val="left" w:pos="709"/>
        </w:tabs>
        <w:suppressAutoHyphens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>
        <w:rPr>
          <w:rFonts w:eastAsia="SimSun" w:cs="Mangal"/>
          <w:kern w:val="1"/>
          <w:szCs w:val="28"/>
          <w:lang w:val="uk-UA" w:eastAsia="hi-IN" w:bidi="hi-IN"/>
        </w:rPr>
        <w:t>1.1.Збільшити доходи загального фонду на 1 110 300 гривень за рахунок д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>одатков</w:t>
      </w:r>
      <w:r>
        <w:rPr>
          <w:rFonts w:eastAsia="SimSun" w:cs="Mangal"/>
          <w:kern w:val="1"/>
          <w:szCs w:val="28"/>
          <w:lang w:val="uk-UA" w:eastAsia="hi-IN" w:bidi="hi-IN"/>
        </w:rPr>
        <w:t>ої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 xml:space="preserve"> дотаці</w:t>
      </w:r>
      <w:r>
        <w:rPr>
          <w:rFonts w:eastAsia="SimSun" w:cs="Mangal"/>
          <w:kern w:val="1"/>
          <w:szCs w:val="28"/>
          <w:lang w:val="uk-UA" w:eastAsia="hi-IN" w:bidi="hi-IN"/>
        </w:rPr>
        <w:t>ї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EA6B40">
        <w:rPr>
          <w:rFonts w:eastAsia="SimSun" w:cs="Mangal"/>
          <w:kern w:val="1"/>
          <w:szCs w:val="28"/>
          <w:lang w:val="uk-UA" w:eastAsia="hi-IN" w:bidi="hi-IN"/>
        </w:rPr>
        <w:t>деокупованих</w:t>
      </w:r>
      <w:proofErr w:type="spellEnd"/>
      <w:r w:rsidRPr="00EA6B40">
        <w:rPr>
          <w:rFonts w:eastAsia="SimSun" w:cs="Mangal"/>
          <w:kern w:val="1"/>
          <w:szCs w:val="28"/>
          <w:lang w:val="uk-UA" w:eastAsia="hi-IN" w:bidi="hi-IN"/>
        </w:rPr>
        <w:t>, тимчасово окупованих та інших територіях України, що зазнали негативного впливу у зв’язку з повномасштабною збройною агрес</w:t>
      </w:r>
      <w:r>
        <w:rPr>
          <w:rFonts w:eastAsia="SimSun" w:cs="Mangal"/>
          <w:kern w:val="1"/>
          <w:szCs w:val="28"/>
          <w:lang w:val="uk-UA" w:eastAsia="hi-IN" w:bidi="hi-IN"/>
        </w:rPr>
        <w:t>ією російської федерації», відповідно з додатком 1 до цього рішення.</w:t>
      </w:r>
    </w:p>
    <w:p w14:paraId="6CF5A376" w14:textId="3CD66AD5" w:rsidR="00036CF3" w:rsidRPr="00036CF3" w:rsidRDefault="00036CF3" w:rsidP="00036CF3">
      <w:pPr>
        <w:widowControl w:val="0"/>
        <w:tabs>
          <w:tab w:val="left" w:pos="709"/>
        </w:tabs>
        <w:suppressAutoHyphens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>
        <w:rPr>
          <w:rFonts w:eastAsia="SimSun" w:cs="Mangal"/>
          <w:kern w:val="1"/>
          <w:szCs w:val="28"/>
          <w:lang w:val="uk-UA" w:eastAsia="hi-IN" w:bidi="hi-IN"/>
        </w:rPr>
        <w:t>1.2.Збільшити доходи спеціального фонду на 3 000 гривень за рахунок надходжень екологічного податку відповідно з додатком 1 до цього рішення.</w:t>
      </w:r>
    </w:p>
    <w:p w14:paraId="06911038" w14:textId="2AE56167" w:rsidR="00036CF3" w:rsidRPr="00036CF3" w:rsidRDefault="00036CF3" w:rsidP="00036CF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2.В</w:t>
      </w:r>
      <w:r w:rsidRPr="00DC579B">
        <w:rPr>
          <w:szCs w:val="28"/>
          <w:lang w:val="uk-UA"/>
        </w:rPr>
        <w:t xml:space="preserve">нести зміни до джерел фінансування бюджету </w:t>
      </w:r>
      <w:r>
        <w:rPr>
          <w:szCs w:val="28"/>
          <w:lang w:val="uk-UA"/>
        </w:rPr>
        <w:t>територіальної громади</w:t>
      </w:r>
      <w:r w:rsidRPr="00DC579B">
        <w:rPr>
          <w:szCs w:val="28"/>
          <w:lang w:val="uk-UA"/>
        </w:rPr>
        <w:t xml:space="preserve"> на 20</w:t>
      </w:r>
      <w:r>
        <w:rPr>
          <w:szCs w:val="28"/>
          <w:lang w:val="uk-UA"/>
        </w:rPr>
        <w:t>23</w:t>
      </w:r>
      <w:r w:rsidRPr="00DC579B">
        <w:rPr>
          <w:szCs w:val="28"/>
          <w:lang w:val="uk-UA"/>
        </w:rPr>
        <w:t xml:space="preserve"> рік</w:t>
      </w:r>
      <w:r w:rsidRPr="00A336D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відповідно з додатком 2 до цього рішення.</w:t>
      </w:r>
      <w:r>
        <w:rPr>
          <w:szCs w:val="28"/>
          <w:lang w:val="uk-UA"/>
        </w:rPr>
        <w:tab/>
      </w:r>
    </w:p>
    <w:p w14:paraId="468D3716" w14:textId="7C8C3BF7" w:rsidR="00036CF3" w:rsidRPr="00036CF3" w:rsidRDefault="00036CF3" w:rsidP="00036CF3">
      <w:pPr>
        <w:widowControl w:val="0"/>
        <w:tabs>
          <w:tab w:val="left" w:pos="709"/>
        </w:tabs>
        <w:suppressAutoHyphens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>
        <w:rPr>
          <w:szCs w:val="28"/>
          <w:lang w:val="uk-UA"/>
        </w:rPr>
        <w:t>3.</w:t>
      </w:r>
      <w:r w:rsidRPr="00344A0A">
        <w:rPr>
          <w:szCs w:val="28"/>
          <w:lang w:val="uk-UA"/>
        </w:rPr>
        <w:t xml:space="preserve">Збільшити видаткову частину бюджету </w:t>
      </w:r>
      <w:r>
        <w:rPr>
          <w:szCs w:val="28"/>
          <w:lang w:val="uk-UA"/>
        </w:rPr>
        <w:t>територіальної громади</w:t>
      </w:r>
      <w:r w:rsidRPr="00344A0A">
        <w:rPr>
          <w:szCs w:val="28"/>
          <w:lang w:val="uk-UA"/>
        </w:rPr>
        <w:t xml:space="preserve"> </w:t>
      </w:r>
      <w:r>
        <w:rPr>
          <w:rFonts w:eastAsia="SimSun" w:cs="Mangal"/>
          <w:kern w:val="1"/>
          <w:szCs w:val="28"/>
          <w:lang w:val="uk-UA" w:eastAsia="hi-IN" w:bidi="hi-IN"/>
        </w:rPr>
        <w:t>загального фонду на 1 110 300 гривень за рахунок д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>одатков</w:t>
      </w:r>
      <w:r>
        <w:rPr>
          <w:rFonts w:eastAsia="SimSun" w:cs="Mangal"/>
          <w:kern w:val="1"/>
          <w:szCs w:val="28"/>
          <w:lang w:val="uk-UA" w:eastAsia="hi-IN" w:bidi="hi-IN"/>
        </w:rPr>
        <w:t>ої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 xml:space="preserve"> дотаці</w:t>
      </w:r>
      <w:r>
        <w:rPr>
          <w:rFonts w:eastAsia="SimSun" w:cs="Mangal"/>
          <w:kern w:val="1"/>
          <w:szCs w:val="28"/>
          <w:lang w:val="uk-UA" w:eastAsia="hi-IN" w:bidi="hi-IN"/>
        </w:rPr>
        <w:t>ї</w:t>
      </w:r>
      <w:r w:rsidRPr="00EA6B40">
        <w:rPr>
          <w:rFonts w:eastAsia="SimSun" w:cs="Mangal"/>
          <w:kern w:val="1"/>
          <w:szCs w:val="28"/>
          <w:lang w:val="uk-UA" w:eastAsia="hi-IN" w:bidi="hi-IN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EA6B40">
        <w:rPr>
          <w:rFonts w:eastAsia="SimSun" w:cs="Mangal"/>
          <w:kern w:val="1"/>
          <w:szCs w:val="28"/>
          <w:lang w:val="uk-UA" w:eastAsia="hi-IN" w:bidi="hi-IN"/>
        </w:rPr>
        <w:t>деокупованих</w:t>
      </w:r>
      <w:proofErr w:type="spellEnd"/>
      <w:r w:rsidRPr="00EA6B40">
        <w:rPr>
          <w:rFonts w:eastAsia="SimSun" w:cs="Mangal"/>
          <w:kern w:val="1"/>
          <w:szCs w:val="28"/>
          <w:lang w:val="uk-UA" w:eastAsia="hi-IN" w:bidi="hi-IN"/>
        </w:rPr>
        <w:t>, тимчасово окупованих та інших територіях України, що зазнали негативного впливу у зв’язку з повномасштабною збройною агрес</w:t>
      </w:r>
      <w:r>
        <w:rPr>
          <w:rFonts w:eastAsia="SimSun" w:cs="Mangal"/>
          <w:kern w:val="1"/>
          <w:szCs w:val="28"/>
          <w:lang w:val="uk-UA" w:eastAsia="hi-IN" w:bidi="hi-IN"/>
        </w:rPr>
        <w:t>іє російської федерації», відповідно з додатком 3 до цього рішення.</w:t>
      </w:r>
    </w:p>
    <w:p w14:paraId="0603318B" w14:textId="0D25C1E6" w:rsidR="00036CF3" w:rsidRPr="00036CF3" w:rsidRDefault="00036CF3" w:rsidP="00036CF3">
      <w:pPr>
        <w:widowControl w:val="0"/>
        <w:tabs>
          <w:tab w:val="left" w:pos="709"/>
        </w:tabs>
        <w:suppressAutoHyphens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>
        <w:rPr>
          <w:szCs w:val="28"/>
          <w:lang w:val="uk-UA"/>
        </w:rPr>
        <w:t>4.</w:t>
      </w:r>
      <w:r w:rsidRPr="00344A0A">
        <w:rPr>
          <w:szCs w:val="28"/>
          <w:lang w:val="uk-UA"/>
        </w:rPr>
        <w:t xml:space="preserve">Збільшити видаткову частину бюджету </w:t>
      </w:r>
      <w:r>
        <w:rPr>
          <w:szCs w:val="28"/>
          <w:lang w:val="uk-UA"/>
        </w:rPr>
        <w:t>територіальної громади</w:t>
      </w:r>
      <w:r w:rsidRPr="00344A0A">
        <w:rPr>
          <w:szCs w:val="28"/>
          <w:lang w:val="uk-UA"/>
        </w:rPr>
        <w:t xml:space="preserve"> </w:t>
      </w:r>
      <w:r>
        <w:rPr>
          <w:rFonts w:eastAsia="SimSun" w:cs="Mangal"/>
          <w:kern w:val="1"/>
          <w:szCs w:val="28"/>
          <w:lang w:val="uk-UA" w:eastAsia="hi-IN" w:bidi="hi-IN"/>
        </w:rPr>
        <w:t>спеціального фонду на 3 000 гривень, відповідно з додатком 3 до цього рішення.</w:t>
      </w:r>
    </w:p>
    <w:p w14:paraId="158E29CF" w14:textId="0BF33ADC" w:rsidR="00036CF3" w:rsidRDefault="00036CF3" w:rsidP="00036CF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344A0A">
        <w:rPr>
          <w:szCs w:val="28"/>
          <w:lang w:val="uk-UA"/>
        </w:rPr>
        <w:t>.</w:t>
      </w:r>
      <w:r w:rsidRPr="00B206CE">
        <w:rPr>
          <w:szCs w:val="28"/>
          <w:lang w:val="uk-UA"/>
        </w:rPr>
        <w:t>Внести зміни</w:t>
      </w:r>
      <w:r>
        <w:rPr>
          <w:lang w:val="uk-UA"/>
        </w:rPr>
        <w:t xml:space="preserve"> </w:t>
      </w:r>
      <w:r w:rsidRPr="00B206CE">
        <w:rPr>
          <w:szCs w:val="28"/>
          <w:lang w:val="uk-UA"/>
        </w:rPr>
        <w:t xml:space="preserve">до міжбюджетних трансфертів бюджету Великосеверинівської сільської територіальної громади </w:t>
      </w:r>
      <w:r>
        <w:rPr>
          <w:szCs w:val="28"/>
          <w:lang w:val="uk-UA"/>
        </w:rPr>
        <w:t>згідно з додатком 5 до цього рішення.</w:t>
      </w:r>
    </w:p>
    <w:p w14:paraId="71E508DE" w14:textId="47F54CB6" w:rsidR="00036CF3" w:rsidRDefault="00036CF3" w:rsidP="00036CF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344A0A">
        <w:rPr>
          <w:szCs w:val="28"/>
          <w:lang w:val="uk-UA"/>
        </w:rPr>
        <w:t xml:space="preserve">Внести зміни </w:t>
      </w:r>
      <w:r w:rsidRPr="00C235DA">
        <w:rPr>
          <w:szCs w:val="28"/>
          <w:lang w:val="uk-UA"/>
        </w:rPr>
        <w:t>до розподілу витрат бюджету Великосеверинівської сільської територіальної громади на реалізацію місцевих/регіональних програм у 202</w:t>
      </w:r>
      <w:r>
        <w:rPr>
          <w:szCs w:val="28"/>
          <w:lang w:val="uk-UA"/>
        </w:rPr>
        <w:t>3</w:t>
      </w:r>
      <w:r w:rsidRPr="00C235DA">
        <w:rPr>
          <w:szCs w:val="28"/>
          <w:lang w:val="uk-UA"/>
        </w:rPr>
        <w:t xml:space="preserve"> році</w:t>
      </w:r>
      <w:r>
        <w:rPr>
          <w:szCs w:val="28"/>
          <w:lang w:val="uk-UA"/>
        </w:rPr>
        <w:t>,</w:t>
      </w:r>
      <w:r w:rsidRPr="00C235D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 7 до цього рішення.</w:t>
      </w:r>
    </w:p>
    <w:p w14:paraId="521AB82F" w14:textId="288CC0AE" w:rsidR="00036CF3" w:rsidRPr="00036CF3" w:rsidRDefault="00036CF3" w:rsidP="00036CF3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344A0A">
        <w:rPr>
          <w:szCs w:val="28"/>
          <w:lang w:val="uk-UA"/>
        </w:rPr>
        <w:t>.Внести зміни в річний та помісячний розпис асигнувань заг</w:t>
      </w:r>
      <w:r>
        <w:rPr>
          <w:szCs w:val="28"/>
          <w:lang w:val="uk-UA"/>
        </w:rPr>
        <w:t>ального фонду у</w:t>
      </w:r>
      <w:r w:rsidRPr="00344A0A">
        <w:rPr>
          <w:szCs w:val="28"/>
          <w:lang w:val="uk-UA"/>
        </w:rPr>
        <w:t xml:space="preserve"> розрізі функціональної та економічної класифікації видатків.</w:t>
      </w:r>
    </w:p>
    <w:p w14:paraId="6618C634" w14:textId="77777777" w:rsidR="00036CF3" w:rsidRPr="00344A0A" w:rsidRDefault="00036CF3" w:rsidP="00036CF3">
      <w:pPr>
        <w:ind w:firstLine="709"/>
        <w:jc w:val="both"/>
        <w:rPr>
          <w:szCs w:val="28"/>
          <w:lang w:val="uk-UA"/>
        </w:rPr>
      </w:pPr>
      <w:r w:rsidRPr="00036CF3">
        <w:rPr>
          <w:szCs w:val="28"/>
          <w:lang w:val="uk-UA"/>
        </w:rPr>
        <w:t>8.Контроль</w:t>
      </w:r>
      <w:r w:rsidRPr="00344A0A">
        <w:rPr>
          <w:szCs w:val="28"/>
          <w:lang w:val="uk-UA"/>
        </w:rPr>
        <w:t xml:space="preserve">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>
        <w:rPr>
          <w:szCs w:val="28"/>
          <w:lang w:val="uk-UA"/>
        </w:rPr>
        <w:t>.</w:t>
      </w:r>
    </w:p>
    <w:p w14:paraId="5F789EA4" w14:textId="77777777" w:rsidR="00036CF3" w:rsidRPr="00344A0A" w:rsidRDefault="00036CF3" w:rsidP="00036CF3">
      <w:pPr>
        <w:rPr>
          <w:szCs w:val="28"/>
          <w:lang w:val="uk-UA"/>
        </w:rPr>
      </w:pPr>
    </w:p>
    <w:p w14:paraId="6E149550" w14:textId="77777777" w:rsidR="00036CF3" w:rsidRPr="00344A0A" w:rsidRDefault="00036CF3" w:rsidP="00036CF3">
      <w:pPr>
        <w:rPr>
          <w:szCs w:val="28"/>
          <w:lang w:val="uk-UA"/>
        </w:rPr>
      </w:pPr>
      <w:bookmarkStart w:id="7" w:name="_GoBack"/>
      <w:bookmarkEnd w:id="7"/>
    </w:p>
    <w:p w14:paraId="26B1017F" w14:textId="3B371059" w:rsidR="00036CF3" w:rsidRPr="00344A0A" w:rsidRDefault="00036CF3" w:rsidP="00036CF3">
      <w:pPr>
        <w:tabs>
          <w:tab w:val="left" w:pos="6675"/>
        </w:tabs>
        <w:rPr>
          <w:b/>
          <w:szCs w:val="28"/>
          <w:lang w:val="uk-UA"/>
        </w:rPr>
      </w:pPr>
      <w:r w:rsidRPr="00344A0A">
        <w:rPr>
          <w:b/>
          <w:szCs w:val="28"/>
          <w:lang w:val="uk-UA"/>
        </w:rPr>
        <w:t>Сільський голова</w:t>
      </w:r>
      <w:r>
        <w:rPr>
          <w:b/>
          <w:szCs w:val="28"/>
          <w:lang w:val="uk-UA"/>
        </w:rPr>
        <w:t xml:space="preserve">                       </w:t>
      </w:r>
      <w:r>
        <w:rPr>
          <w:b/>
          <w:szCs w:val="28"/>
          <w:lang w:val="uk-UA"/>
        </w:rPr>
        <w:t xml:space="preserve">                                   </w:t>
      </w:r>
      <w:r w:rsidRPr="00344A0A">
        <w:rPr>
          <w:b/>
          <w:szCs w:val="28"/>
          <w:lang w:val="uk-UA"/>
        </w:rPr>
        <w:t>С</w:t>
      </w:r>
      <w:r>
        <w:rPr>
          <w:b/>
          <w:szCs w:val="28"/>
          <w:lang w:val="uk-UA"/>
        </w:rPr>
        <w:t xml:space="preserve">ергій </w:t>
      </w:r>
      <w:r w:rsidRPr="00344A0A">
        <w:rPr>
          <w:b/>
          <w:szCs w:val="28"/>
          <w:lang w:val="uk-UA"/>
        </w:rPr>
        <w:t>ЛЕВЧЕНКО</w:t>
      </w:r>
    </w:p>
    <w:p w14:paraId="4E3821D7" w14:textId="77777777" w:rsidR="00036CF3" w:rsidRDefault="00036CF3" w:rsidP="00FC61BF">
      <w:pPr>
        <w:pStyle w:val="a8"/>
        <w:ind w:right="-2"/>
      </w:pPr>
    </w:p>
    <w:sectPr w:rsidR="00036CF3" w:rsidSect="00E27C96">
      <w:headerReference w:type="default" r:id="rId9"/>
      <w:pgSz w:w="11906" w:h="16838" w:code="9"/>
      <w:pgMar w:top="1134" w:right="851" w:bottom="1134" w:left="1701" w:header="283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DBDF2" w14:textId="77777777" w:rsidR="00A561ED" w:rsidRDefault="00A561ED" w:rsidP="009D08EC">
      <w:pPr>
        <w:spacing w:after="0"/>
      </w:pPr>
      <w:r>
        <w:separator/>
      </w:r>
    </w:p>
  </w:endnote>
  <w:endnote w:type="continuationSeparator" w:id="0">
    <w:p w14:paraId="589072B6" w14:textId="77777777" w:rsidR="00A561ED" w:rsidRDefault="00A561ED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379AB" w14:textId="77777777" w:rsidR="00A561ED" w:rsidRDefault="00A561ED" w:rsidP="009D08EC">
      <w:pPr>
        <w:spacing w:after="0"/>
      </w:pPr>
      <w:r>
        <w:separator/>
      </w:r>
    </w:p>
  </w:footnote>
  <w:footnote w:type="continuationSeparator" w:id="0">
    <w:p w14:paraId="11A21C14" w14:textId="77777777" w:rsidR="00A561ED" w:rsidRDefault="00A561ED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DF463" w14:textId="3CA3219A" w:rsidR="00036CF3" w:rsidRDefault="00036CF3" w:rsidP="00036CF3">
    <w:pPr>
      <w:pStyle w:val="a3"/>
      <w:jc w:val="right"/>
    </w:pPr>
    <w:r>
      <w:rPr>
        <w:lang w:val="uk-UA"/>
      </w:rPr>
      <w:t>Проект</w:t>
    </w:r>
  </w:p>
  <w:p w14:paraId="1EC4CCBB" w14:textId="77777777" w:rsidR="00036CF3" w:rsidRDefault="00036C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36CF3"/>
    <w:rsid w:val="000E3E86"/>
    <w:rsid w:val="00141D9A"/>
    <w:rsid w:val="00156232"/>
    <w:rsid w:val="001D6AED"/>
    <w:rsid w:val="00206D60"/>
    <w:rsid w:val="002722AE"/>
    <w:rsid w:val="002C13A2"/>
    <w:rsid w:val="002C387B"/>
    <w:rsid w:val="002D1E78"/>
    <w:rsid w:val="003510A2"/>
    <w:rsid w:val="0039112F"/>
    <w:rsid w:val="003C5234"/>
    <w:rsid w:val="003D1920"/>
    <w:rsid w:val="00545CC6"/>
    <w:rsid w:val="00577F88"/>
    <w:rsid w:val="005908B9"/>
    <w:rsid w:val="0062182B"/>
    <w:rsid w:val="00647390"/>
    <w:rsid w:val="0069292F"/>
    <w:rsid w:val="006C0B77"/>
    <w:rsid w:val="00762944"/>
    <w:rsid w:val="00797693"/>
    <w:rsid w:val="007A3A02"/>
    <w:rsid w:val="007D7776"/>
    <w:rsid w:val="00821718"/>
    <w:rsid w:val="008242FF"/>
    <w:rsid w:val="00870751"/>
    <w:rsid w:val="00880E9C"/>
    <w:rsid w:val="00887D7C"/>
    <w:rsid w:val="00902DC2"/>
    <w:rsid w:val="009216E5"/>
    <w:rsid w:val="00922C48"/>
    <w:rsid w:val="0096293D"/>
    <w:rsid w:val="009D08EC"/>
    <w:rsid w:val="009D5ACE"/>
    <w:rsid w:val="00A421B4"/>
    <w:rsid w:val="00A561ED"/>
    <w:rsid w:val="00A614B5"/>
    <w:rsid w:val="00AF5C69"/>
    <w:rsid w:val="00B41B28"/>
    <w:rsid w:val="00B915B7"/>
    <w:rsid w:val="00C6235A"/>
    <w:rsid w:val="00C66620"/>
    <w:rsid w:val="00C92994"/>
    <w:rsid w:val="00CD0628"/>
    <w:rsid w:val="00E0371D"/>
    <w:rsid w:val="00EA59DF"/>
    <w:rsid w:val="00EE4070"/>
    <w:rsid w:val="00EE489E"/>
    <w:rsid w:val="00F03F75"/>
    <w:rsid w:val="00F12C76"/>
    <w:rsid w:val="00F2373C"/>
    <w:rsid w:val="00F47B71"/>
    <w:rsid w:val="00FC61BF"/>
    <w:rsid w:val="00FD5DAC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36CF3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36CF3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209A-931B-4D76-AF79-177D2F8D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6</cp:revision>
  <dcterms:created xsi:type="dcterms:W3CDTF">2023-03-23T12:24:00Z</dcterms:created>
  <dcterms:modified xsi:type="dcterms:W3CDTF">2025-04-24T06:00:00Z</dcterms:modified>
</cp:coreProperties>
</file>