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773E" w:rsidRPr="007A773E" w:rsidRDefault="007A773E" w:rsidP="007A773E">
      <w:pPr>
        <w:ind w:firstLine="5245"/>
        <w:rPr>
          <w:rFonts w:ascii="Times New Roman" w:eastAsia="Calibri" w:hAnsi="Times New Roman" w:cs="Times New Roman"/>
          <w:b/>
          <w:color w:val="000000"/>
          <w:sz w:val="28"/>
          <w:szCs w:val="28"/>
          <w:lang w:val="uk-UA"/>
        </w:rPr>
      </w:pPr>
      <w:r w:rsidRPr="007A773E">
        <w:rPr>
          <w:rFonts w:ascii="Times New Roman" w:eastAsia="Calibri" w:hAnsi="Times New Roman" w:cs="Times New Roman"/>
          <w:b/>
          <w:color w:val="000000"/>
          <w:sz w:val="28"/>
          <w:szCs w:val="28"/>
          <w:shd w:val="clear" w:color="auto" w:fill="FFFFFF"/>
          <w:lang w:val="uk-UA"/>
        </w:rPr>
        <w:t xml:space="preserve">ЗАТВЕРДЖЕНО </w:t>
      </w:r>
    </w:p>
    <w:p w:rsidR="007A773E" w:rsidRPr="007A773E" w:rsidRDefault="007A773E" w:rsidP="007A773E">
      <w:pPr>
        <w:spacing w:after="0" w:line="240" w:lineRule="auto"/>
        <w:ind w:firstLine="5245"/>
        <w:rPr>
          <w:rFonts w:ascii="Times New Roman" w:eastAsia="Calibri" w:hAnsi="Times New Roman" w:cs="Times New Roman"/>
          <w:color w:val="000000"/>
          <w:sz w:val="28"/>
          <w:szCs w:val="28"/>
          <w:shd w:val="clear" w:color="auto" w:fill="FFFFFF"/>
          <w:lang w:val="uk-UA"/>
        </w:rPr>
      </w:pPr>
      <w:r w:rsidRPr="007A773E">
        <w:rPr>
          <w:rFonts w:ascii="Times New Roman" w:eastAsia="Calibri" w:hAnsi="Times New Roman" w:cs="Times New Roman"/>
          <w:color w:val="000000"/>
          <w:sz w:val="28"/>
          <w:szCs w:val="28"/>
          <w:shd w:val="clear" w:color="auto" w:fill="FFFFFF"/>
          <w:lang w:val="uk-UA"/>
        </w:rPr>
        <w:t xml:space="preserve">Рішенням виконавчого комітету </w:t>
      </w:r>
    </w:p>
    <w:p w:rsidR="007A773E" w:rsidRPr="007A773E" w:rsidRDefault="007A773E" w:rsidP="007A773E">
      <w:pPr>
        <w:spacing w:after="0" w:line="240" w:lineRule="auto"/>
        <w:ind w:firstLine="5245"/>
        <w:rPr>
          <w:rFonts w:ascii="Times New Roman" w:eastAsia="Calibri" w:hAnsi="Times New Roman" w:cs="Times New Roman"/>
          <w:color w:val="000000"/>
          <w:sz w:val="28"/>
          <w:szCs w:val="28"/>
          <w:shd w:val="clear" w:color="auto" w:fill="FFFFFF"/>
          <w:lang w:val="uk-UA"/>
        </w:rPr>
      </w:pPr>
      <w:r w:rsidRPr="007A773E">
        <w:rPr>
          <w:rFonts w:ascii="Times New Roman" w:eastAsia="Calibri" w:hAnsi="Times New Roman" w:cs="Times New Roman"/>
          <w:color w:val="000000"/>
          <w:sz w:val="28"/>
          <w:szCs w:val="28"/>
          <w:shd w:val="clear" w:color="auto" w:fill="FFFFFF"/>
          <w:lang w:val="uk-UA"/>
        </w:rPr>
        <w:t xml:space="preserve">Великосеверинівської </w:t>
      </w:r>
    </w:p>
    <w:p w:rsidR="007A773E" w:rsidRPr="007A773E" w:rsidRDefault="007A773E" w:rsidP="007A773E">
      <w:pPr>
        <w:spacing w:after="0" w:line="240" w:lineRule="auto"/>
        <w:ind w:firstLine="5245"/>
        <w:rPr>
          <w:rFonts w:ascii="Times New Roman" w:eastAsia="Calibri" w:hAnsi="Times New Roman" w:cs="Times New Roman"/>
          <w:color w:val="000000"/>
          <w:sz w:val="28"/>
          <w:szCs w:val="28"/>
          <w:shd w:val="clear" w:color="auto" w:fill="FFFFFF"/>
          <w:lang w:val="uk-UA"/>
        </w:rPr>
      </w:pPr>
      <w:r w:rsidRPr="007A773E">
        <w:rPr>
          <w:rFonts w:ascii="Times New Roman" w:eastAsia="Calibri" w:hAnsi="Times New Roman" w:cs="Times New Roman"/>
          <w:color w:val="000000"/>
          <w:sz w:val="28"/>
          <w:szCs w:val="28"/>
          <w:shd w:val="clear" w:color="auto" w:fill="FFFFFF"/>
          <w:lang w:val="uk-UA"/>
        </w:rPr>
        <w:t>сільської ради</w:t>
      </w:r>
    </w:p>
    <w:p w:rsidR="007A773E" w:rsidRPr="007A773E" w:rsidRDefault="007A773E" w:rsidP="007A773E">
      <w:pPr>
        <w:spacing w:after="0" w:line="240" w:lineRule="auto"/>
        <w:ind w:firstLine="5245"/>
        <w:rPr>
          <w:rFonts w:ascii="Times New Roman" w:eastAsia="Calibri" w:hAnsi="Times New Roman" w:cs="Times New Roman"/>
          <w:b/>
          <w:color w:val="000000"/>
          <w:sz w:val="28"/>
          <w:szCs w:val="28"/>
          <w:lang w:val="uk-UA"/>
        </w:rPr>
      </w:pPr>
      <w:r w:rsidRPr="007A773E">
        <w:rPr>
          <w:rFonts w:ascii="Times New Roman" w:eastAsia="Calibri" w:hAnsi="Times New Roman" w:cs="Times New Roman"/>
          <w:color w:val="000000"/>
          <w:sz w:val="28"/>
          <w:szCs w:val="28"/>
          <w:shd w:val="clear" w:color="auto" w:fill="FFFFFF"/>
          <w:lang w:val="uk-UA"/>
        </w:rPr>
        <w:t>від 04квітня 2025 року №32</w:t>
      </w:r>
    </w:p>
    <w:p w:rsidR="007A773E" w:rsidRPr="007A773E" w:rsidRDefault="007A773E" w:rsidP="007A773E">
      <w:pPr>
        <w:tabs>
          <w:tab w:val="left" w:pos="7111"/>
        </w:tabs>
        <w:spacing w:after="0" w:line="240" w:lineRule="auto"/>
        <w:ind w:left="5812"/>
        <w:rPr>
          <w:rFonts w:ascii="Times New Roman" w:eastAsia="Calibri" w:hAnsi="Times New Roman" w:cs="Times New Roman"/>
          <w:b/>
          <w:color w:val="000000"/>
          <w:sz w:val="28"/>
          <w:szCs w:val="28"/>
          <w:lang w:val="uk-UA"/>
        </w:rPr>
      </w:pPr>
    </w:p>
    <w:p w:rsidR="007A773E" w:rsidRPr="007A773E" w:rsidRDefault="007A773E" w:rsidP="007A773E">
      <w:pPr>
        <w:tabs>
          <w:tab w:val="left" w:pos="7111"/>
        </w:tabs>
        <w:spacing w:after="0"/>
        <w:jc w:val="center"/>
        <w:rPr>
          <w:rFonts w:ascii="Times New Roman" w:eastAsia="Times New Roman" w:hAnsi="Times New Roman" w:cs="Times New Roman"/>
          <w:b/>
          <w:color w:val="000000"/>
          <w:sz w:val="28"/>
          <w:szCs w:val="28"/>
          <w:lang w:val="uk-UA" w:eastAsia="ru-RU"/>
        </w:rPr>
      </w:pPr>
      <w:r w:rsidRPr="007A773E">
        <w:rPr>
          <w:rFonts w:ascii="Times New Roman" w:eastAsia="Times New Roman" w:hAnsi="Times New Roman" w:cs="Times New Roman"/>
          <w:b/>
          <w:color w:val="000000"/>
          <w:sz w:val="28"/>
          <w:szCs w:val="28"/>
          <w:lang w:val="uk-UA" w:eastAsia="ru-RU"/>
        </w:rPr>
        <w:t xml:space="preserve">СКЛАД </w:t>
      </w:r>
    </w:p>
    <w:p w:rsidR="007A773E" w:rsidRPr="007A773E" w:rsidRDefault="007A773E" w:rsidP="007A773E">
      <w:pPr>
        <w:tabs>
          <w:tab w:val="left" w:pos="7111"/>
        </w:tabs>
        <w:spacing w:after="0"/>
        <w:jc w:val="center"/>
        <w:rPr>
          <w:rFonts w:ascii="Times New Roman" w:eastAsia="Calibri" w:hAnsi="Times New Roman" w:cs="Times New Roman"/>
          <w:b/>
          <w:sz w:val="28"/>
          <w:szCs w:val="28"/>
          <w:lang w:val="uk-UA"/>
        </w:rPr>
      </w:pPr>
      <w:r w:rsidRPr="007A773E">
        <w:rPr>
          <w:rFonts w:ascii="Times New Roman" w:eastAsia="Calibri" w:hAnsi="Times New Roman" w:cs="Times New Roman"/>
          <w:b/>
          <w:sz w:val="28"/>
          <w:szCs w:val="28"/>
          <w:lang w:val="uk-UA"/>
        </w:rPr>
        <w:t>Місцевої комісії для  формування пропозицій, передбачених пунктом 4,      з урахуванням умов, визначених пунктом 5 Порядку та умов надання у 2025 році  субвенції з державного бюджету місцевим бюджетам на реалізацію публічного інвестиційного проєкту із забезпечення житлом дитячих будинків сімейного типу, дітей-сиріт та дітей, позбавлених батьківського піклування</w:t>
      </w:r>
    </w:p>
    <w:p w:rsidR="007A773E" w:rsidRPr="007A773E" w:rsidRDefault="007A773E" w:rsidP="007A773E">
      <w:pPr>
        <w:tabs>
          <w:tab w:val="left" w:pos="7111"/>
        </w:tabs>
        <w:spacing w:after="0"/>
        <w:jc w:val="center"/>
        <w:rPr>
          <w:rFonts w:ascii="Times New Roman" w:eastAsia="Times New Roman" w:hAnsi="Times New Roman" w:cs="Times New Roman"/>
          <w:b/>
          <w:color w:val="000000"/>
          <w:sz w:val="28"/>
          <w:szCs w:val="28"/>
          <w:lang w:val="uk-UA" w:eastAsia="ru-RU"/>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2"/>
        <w:gridCol w:w="4885"/>
      </w:tblGrid>
      <w:tr w:rsidR="007A773E" w:rsidRPr="007A773E" w:rsidTr="000E53AE">
        <w:trPr>
          <w:trHeight w:val="577"/>
        </w:trPr>
        <w:tc>
          <w:tcPr>
            <w:tcW w:w="9777" w:type="dxa"/>
            <w:gridSpan w:val="2"/>
          </w:tcPr>
          <w:p w:rsidR="007A773E" w:rsidRPr="007A773E" w:rsidRDefault="007A773E" w:rsidP="007A773E">
            <w:pPr>
              <w:jc w:val="center"/>
              <w:rPr>
                <w:rFonts w:ascii="Times New Roman" w:eastAsia="Calibri" w:hAnsi="Times New Roman" w:cs="Times New Roman"/>
                <w:b/>
                <w:color w:val="000000"/>
                <w:sz w:val="28"/>
                <w:szCs w:val="28"/>
                <w:u w:val="single"/>
              </w:rPr>
            </w:pPr>
            <w:r w:rsidRPr="007A773E">
              <w:rPr>
                <w:rFonts w:ascii="Times New Roman" w:eastAsia="Calibri" w:hAnsi="Times New Roman" w:cs="Times New Roman"/>
                <w:b/>
                <w:color w:val="000000"/>
                <w:sz w:val="28"/>
                <w:szCs w:val="28"/>
                <w:u w:val="single"/>
              </w:rPr>
              <w:t xml:space="preserve">Голова </w:t>
            </w:r>
            <w:r w:rsidRPr="007A773E">
              <w:rPr>
                <w:rFonts w:ascii="Times New Roman" w:eastAsia="Calibri" w:hAnsi="Times New Roman" w:cs="Times New Roman"/>
                <w:b/>
                <w:color w:val="000000"/>
                <w:sz w:val="28"/>
                <w:szCs w:val="28"/>
                <w:u w:val="single"/>
                <w:lang w:val="uk-UA"/>
              </w:rPr>
              <w:t xml:space="preserve">місцевої </w:t>
            </w:r>
            <w:proofErr w:type="spellStart"/>
            <w:r w:rsidRPr="007A773E">
              <w:rPr>
                <w:rFonts w:ascii="Times New Roman" w:eastAsia="Calibri" w:hAnsi="Times New Roman" w:cs="Times New Roman"/>
                <w:b/>
                <w:color w:val="000000"/>
                <w:sz w:val="28"/>
                <w:szCs w:val="28"/>
                <w:u w:val="single"/>
              </w:rPr>
              <w:t>комі</w:t>
            </w:r>
            <w:proofErr w:type="gramStart"/>
            <w:r w:rsidRPr="007A773E">
              <w:rPr>
                <w:rFonts w:ascii="Times New Roman" w:eastAsia="Calibri" w:hAnsi="Times New Roman" w:cs="Times New Roman"/>
                <w:b/>
                <w:color w:val="000000"/>
                <w:sz w:val="28"/>
                <w:szCs w:val="28"/>
                <w:u w:val="single"/>
              </w:rPr>
              <w:t>с</w:t>
            </w:r>
            <w:proofErr w:type="gramEnd"/>
            <w:r w:rsidRPr="007A773E">
              <w:rPr>
                <w:rFonts w:ascii="Times New Roman" w:eastAsia="Calibri" w:hAnsi="Times New Roman" w:cs="Times New Roman"/>
                <w:b/>
                <w:color w:val="000000"/>
                <w:sz w:val="28"/>
                <w:szCs w:val="28"/>
                <w:u w:val="single"/>
              </w:rPr>
              <w:t>ії</w:t>
            </w:r>
            <w:proofErr w:type="spellEnd"/>
          </w:p>
        </w:tc>
      </w:tr>
      <w:tr w:rsidR="007A773E" w:rsidRPr="007A773E" w:rsidTr="000E53AE">
        <w:trPr>
          <w:trHeight w:val="935"/>
        </w:trPr>
        <w:tc>
          <w:tcPr>
            <w:tcW w:w="4892" w:type="dxa"/>
          </w:tcPr>
          <w:p w:rsidR="007A773E" w:rsidRPr="007A773E" w:rsidRDefault="007A773E" w:rsidP="007A773E">
            <w:pPr>
              <w:spacing w:after="0" w:line="240" w:lineRule="auto"/>
              <w:rPr>
                <w:rFonts w:ascii="Times New Roman" w:eastAsia="Times New Roman" w:hAnsi="Times New Roman" w:cs="Times New Roman"/>
                <w:b/>
                <w:color w:val="000000"/>
                <w:sz w:val="28"/>
                <w:szCs w:val="28"/>
                <w:lang w:val="uk-UA" w:eastAsia="ru-RU"/>
              </w:rPr>
            </w:pPr>
            <w:r w:rsidRPr="007A773E">
              <w:rPr>
                <w:rFonts w:ascii="Times New Roman" w:eastAsia="Times New Roman" w:hAnsi="Times New Roman" w:cs="Times New Roman"/>
                <w:b/>
                <w:color w:val="000000"/>
                <w:sz w:val="28"/>
                <w:szCs w:val="28"/>
                <w:lang w:val="uk-UA" w:eastAsia="ru-RU"/>
              </w:rPr>
              <w:t xml:space="preserve">ЛЕВЧЕНКО </w:t>
            </w:r>
          </w:p>
          <w:p w:rsidR="007A773E" w:rsidRPr="007A773E" w:rsidRDefault="007A773E" w:rsidP="007A773E">
            <w:pPr>
              <w:spacing w:after="0" w:line="240" w:lineRule="auto"/>
              <w:rPr>
                <w:rFonts w:ascii="Times New Roman" w:eastAsia="Calibri" w:hAnsi="Times New Roman" w:cs="Times New Roman"/>
                <w:b/>
                <w:color w:val="000000"/>
                <w:sz w:val="28"/>
                <w:szCs w:val="28"/>
                <w:lang w:val="uk-UA"/>
              </w:rPr>
            </w:pPr>
            <w:r w:rsidRPr="007A773E">
              <w:rPr>
                <w:rFonts w:ascii="Times New Roman" w:eastAsia="Times New Roman" w:hAnsi="Times New Roman" w:cs="Times New Roman"/>
                <w:b/>
                <w:color w:val="000000"/>
                <w:sz w:val="28"/>
                <w:szCs w:val="28"/>
                <w:lang w:val="uk-UA" w:eastAsia="ru-RU"/>
              </w:rPr>
              <w:t xml:space="preserve">Сергій Володимирович </w:t>
            </w:r>
          </w:p>
        </w:tc>
        <w:tc>
          <w:tcPr>
            <w:tcW w:w="4885" w:type="dxa"/>
          </w:tcPr>
          <w:p w:rsidR="007A773E" w:rsidRPr="007A773E" w:rsidRDefault="007A773E" w:rsidP="007A773E">
            <w:pPr>
              <w:spacing w:after="0" w:line="240" w:lineRule="auto"/>
              <w:rPr>
                <w:rFonts w:ascii="Times New Roman" w:eastAsia="Calibri" w:hAnsi="Times New Roman" w:cs="Times New Roman"/>
                <w:color w:val="000000"/>
                <w:sz w:val="28"/>
                <w:szCs w:val="28"/>
              </w:rPr>
            </w:pPr>
            <w:r w:rsidRPr="007A773E">
              <w:rPr>
                <w:rFonts w:ascii="Times New Roman" w:eastAsia="Times New Roman" w:hAnsi="Times New Roman" w:cs="Times New Roman"/>
                <w:color w:val="000000"/>
                <w:sz w:val="28"/>
                <w:szCs w:val="28"/>
                <w:lang w:val="uk-UA" w:eastAsia="ru-RU"/>
              </w:rPr>
              <w:t>Голова територіальної громади</w:t>
            </w:r>
            <w:r w:rsidRPr="007A773E">
              <w:rPr>
                <w:rFonts w:ascii="Times New Roman" w:eastAsia="Calibri" w:hAnsi="Times New Roman" w:cs="Times New Roman"/>
                <w:color w:val="000000"/>
                <w:sz w:val="28"/>
                <w:szCs w:val="28"/>
              </w:rPr>
              <w:t xml:space="preserve"> </w:t>
            </w:r>
          </w:p>
        </w:tc>
      </w:tr>
      <w:tr w:rsidR="007A773E" w:rsidRPr="007A773E" w:rsidTr="000E53AE">
        <w:trPr>
          <w:trHeight w:val="935"/>
        </w:trPr>
        <w:tc>
          <w:tcPr>
            <w:tcW w:w="9777" w:type="dxa"/>
            <w:gridSpan w:val="2"/>
          </w:tcPr>
          <w:p w:rsidR="007A773E" w:rsidRPr="007A773E" w:rsidRDefault="007A773E" w:rsidP="007A773E">
            <w:pPr>
              <w:spacing w:after="0" w:line="240" w:lineRule="auto"/>
              <w:jc w:val="center"/>
              <w:rPr>
                <w:rFonts w:ascii="Times New Roman" w:eastAsia="Calibri" w:hAnsi="Times New Roman" w:cs="Times New Roman"/>
                <w:b/>
                <w:color w:val="000000"/>
                <w:sz w:val="28"/>
                <w:szCs w:val="28"/>
                <w:lang w:val="uk-UA"/>
              </w:rPr>
            </w:pPr>
          </w:p>
          <w:p w:rsidR="007A773E" w:rsidRPr="007A773E" w:rsidRDefault="007A773E" w:rsidP="007A773E">
            <w:pPr>
              <w:spacing w:after="0" w:line="240" w:lineRule="auto"/>
              <w:jc w:val="center"/>
              <w:rPr>
                <w:rFonts w:ascii="Times New Roman" w:eastAsia="Calibri" w:hAnsi="Times New Roman" w:cs="Times New Roman"/>
                <w:b/>
                <w:color w:val="000000"/>
                <w:sz w:val="28"/>
                <w:szCs w:val="28"/>
                <w:lang w:val="uk-UA"/>
              </w:rPr>
            </w:pPr>
            <w:r w:rsidRPr="007A773E">
              <w:rPr>
                <w:rFonts w:ascii="Times New Roman" w:eastAsia="Calibri" w:hAnsi="Times New Roman" w:cs="Times New Roman"/>
                <w:b/>
                <w:color w:val="000000"/>
                <w:sz w:val="28"/>
                <w:szCs w:val="28"/>
                <w:lang w:val="uk-UA"/>
              </w:rPr>
              <w:t>Заступник г</w:t>
            </w:r>
            <w:proofErr w:type="spellStart"/>
            <w:r w:rsidRPr="007A773E">
              <w:rPr>
                <w:rFonts w:ascii="Times New Roman" w:eastAsia="Calibri" w:hAnsi="Times New Roman" w:cs="Times New Roman"/>
                <w:b/>
                <w:color w:val="000000"/>
                <w:sz w:val="28"/>
                <w:szCs w:val="28"/>
              </w:rPr>
              <w:t>олов</w:t>
            </w:r>
            <w:proofErr w:type="spellEnd"/>
            <w:r w:rsidRPr="007A773E">
              <w:rPr>
                <w:rFonts w:ascii="Times New Roman" w:eastAsia="Calibri" w:hAnsi="Times New Roman" w:cs="Times New Roman"/>
                <w:b/>
                <w:color w:val="000000"/>
                <w:sz w:val="28"/>
                <w:szCs w:val="28"/>
                <w:lang w:val="uk-UA"/>
              </w:rPr>
              <w:t>и</w:t>
            </w:r>
            <w:r w:rsidRPr="007A773E">
              <w:rPr>
                <w:rFonts w:ascii="Times New Roman" w:eastAsia="Calibri" w:hAnsi="Times New Roman" w:cs="Times New Roman"/>
                <w:b/>
                <w:color w:val="000000"/>
                <w:sz w:val="28"/>
                <w:szCs w:val="28"/>
              </w:rPr>
              <w:t xml:space="preserve"> </w:t>
            </w:r>
            <w:r w:rsidRPr="007A773E">
              <w:rPr>
                <w:rFonts w:ascii="Times New Roman" w:eastAsia="Calibri" w:hAnsi="Times New Roman" w:cs="Times New Roman"/>
                <w:b/>
                <w:color w:val="000000"/>
                <w:sz w:val="28"/>
                <w:szCs w:val="28"/>
                <w:lang w:val="uk-UA"/>
              </w:rPr>
              <w:t xml:space="preserve">місцевої </w:t>
            </w:r>
            <w:proofErr w:type="spellStart"/>
            <w:r w:rsidRPr="007A773E">
              <w:rPr>
                <w:rFonts w:ascii="Times New Roman" w:eastAsia="Calibri" w:hAnsi="Times New Roman" w:cs="Times New Roman"/>
                <w:b/>
                <w:color w:val="000000"/>
                <w:sz w:val="28"/>
                <w:szCs w:val="28"/>
              </w:rPr>
              <w:t>комісії</w:t>
            </w:r>
            <w:proofErr w:type="spellEnd"/>
          </w:p>
          <w:p w:rsidR="007A773E" w:rsidRPr="007A773E" w:rsidRDefault="007A773E" w:rsidP="007A773E">
            <w:pPr>
              <w:spacing w:after="0" w:line="240" w:lineRule="auto"/>
              <w:jc w:val="center"/>
              <w:rPr>
                <w:rFonts w:ascii="Times New Roman" w:eastAsia="Calibri" w:hAnsi="Times New Roman" w:cs="Times New Roman"/>
                <w:color w:val="000000"/>
                <w:sz w:val="28"/>
                <w:szCs w:val="28"/>
                <w:lang w:val="uk-UA"/>
              </w:rPr>
            </w:pPr>
          </w:p>
        </w:tc>
      </w:tr>
      <w:tr w:rsidR="007A773E" w:rsidRPr="007A773E" w:rsidTr="000E53AE">
        <w:trPr>
          <w:trHeight w:val="949"/>
        </w:trPr>
        <w:tc>
          <w:tcPr>
            <w:tcW w:w="4892" w:type="dxa"/>
          </w:tcPr>
          <w:p w:rsidR="007A773E" w:rsidRPr="007A773E" w:rsidRDefault="007A773E" w:rsidP="007A773E">
            <w:pPr>
              <w:spacing w:after="0" w:line="240" w:lineRule="auto"/>
              <w:rPr>
                <w:rFonts w:ascii="Times New Roman" w:eastAsia="Calibri" w:hAnsi="Times New Roman" w:cs="Times New Roman"/>
                <w:b/>
                <w:color w:val="000000"/>
                <w:sz w:val="28"/>
                <w:szCs w:val="28"/>
                <w:lang w:val="uk-UA"/>
              </w:rPr>
            </w:pPr>
            <w:r w:rsidRPr="007A773E">
              <w:rPr>
                <w:rFonts w:ascii="Times New Roman" w:eastAsia="Calibri" w:hAnsi="Times New Roman" w:cs="Times New Roman"/>
                <w:b/>
                <w:color w:val="000000"/>
                <w:sz w:val="28"/>
                <w:szCs w:val="28"/>
                <w:lang w:val="uk-UA"/>
              </w:rPr>
              <w:t>ХАЙНАЦЬКА</w:t>
            </w:r>
          </w:p>
          <w:p w:rsidR="007A773E" w:rsidRPr="007A773E" w:rsidRDefault="007A773E" w:rsidP="007A773E">
            <w:pPr>
              <w:shd w:val="clear" w:color="auto" w:fill="FFFFFF"/>
              <w:spacing w:after="0" w:line="240" w:lineRule="auto"/>
              <w:ind w:left="14"/>
              <w:rPr>
                <w:rFonts w:ascii="Times New Roman" w:eastAsia="Calibri" w:hAnsi="Times New Roman" w:cs="Times New Roman"/>
                <w:b/>
                <w:color w:val="000000"/>
                <w:sz w:val="28"/>
                <w:szCs w:val="28"/>
                <w:lang w:val="uk-UA"/>
              </w:rPr>
            </w:pPr>
            <w:r w:rsidRPr="007A773E">
              <w:rPr>
                <w:rFonts w:ascii="Times New Roman" w:eastAsia="Calibri" w:hAnsi="Times New Roman" w:cs="Times New Roman"/>
                <w:b/>
                <w:color w:val="000000"/>
                <w:sz w:val="28"/>
                <w:szCs w:val="28"/>
                <w:lang w:val="uk-UA"/>
              </w:rPr>
              <w:t>Юлія Юліанівна</w:t>
            </w:r>
          </w:p>
          <w:p w:rsidR="007A773E" w:rsidRPr="007A773E" w:rsidRDefault="007A773E" w:rsidP="007A773E">
            <w:pPr>
              <w:spacing w:after="0" w:line="240" w:lineRule="auto"/>
              <w:rPr>
                <w:rFonts w:ascii="Times New Roman" w:eastAsia="Calibri" w:hAnsi="Times New Roman" w:cs="Times New Roman"/>
                <w:b/>
                <w:color w:val="000000"/>
                <w:sz w:val="28"/>
                <w:szCs w:val="28"/>
              </w:rPr>
            </w:pPr>
          </w:p>
        </w:tc>
        <w:tc>
          <w:tcPr>
            <w:tcW w:w="4885" w:type="dxa"/>
          </w:tcPr>
          <w:p w:rsidR="007A773E" w:rsidRPr="007A773E" w:rsidRDefault="007A773E" w:rsidP="007A773E">
            <w:pPr>
              <w:spacing w:after="0" w:line="240" w:lineRule="auto"/>
              <w:rPr>
                <w:rFonts w:ascii="Times New Roman" w:eastAsia="Calibri" w:hAnsi="Times New Roman" w:cs="Times New Roman"/>
                <w:color w:val="000000"/>
                <w:sz w:val="28"/>
                <w:szCs w:val="28"/>
                <w:lang w:val="uk-UA"/>
              </w:rPr>
            </w:pPr>
            <w:r w:rsidRPr="007A773E">
              <w:rPr>
                <w:rFonts w:ascii="Times New Roman" w:eastAsia="Calibri" w:hAnsi="Times New Roman" w:cs="Times New Roman"/>
                <w:color w:val="000000"/>
                <w:sz w:val="28"/>
                <w:szCs w:val="28"/>
                <w:lang w:val="uk-UA"/>
              </w:rPr>
              <w:t>начальник служби у справах дітей Великосеверинівської сільської ради</w:t>
            </w:r>
          </w:p>
        </w:tc>
      </w:tr>
      <w:tr w:rsidR="007A773E" w:rsidRPr="007A773E" w:rsidTr="000E53AE">
        <w:trPr>
          <w:trHeight w:val="602"/>
        </w:trPr>
        <w:tc>
          <w:tcPr>
            <w:tcW w:w="9777" w:type="dxa"/>
            <w:gridSpan w:val="2"/>
          </w:tcPr>
          <w:p w:rsidR="007A773E" w:rsidRPr="007A773E" w:rsidRDefault="007A773E" w:rsidP="007A773E">
            <w:pPr>
              <w:spacing w:after="0" w:line="240" w:lineRule="auto"/>
              <w:jc w:val="center"/>
              <w:rPr>
                <w:rFonts w:ascii="Times New Roman" w:eastAsia="Calibri" w:hAnsi="Times New Roman" w:cs="Times New Roman"/>
                <w:b/>
                <w:color w:val="000000"/>
                <w:sz w:val="28"/>
                <w:szCs w:val="28"/>
                <w:lang w:val="uk-UA"/>
              </w:rPr>
            </w:pPr>
          </w:p>
          <w:p w:rsidR="007A773E" w:rsidRPr="007A773E" w:rsidRDefault="007A773E" w:rsidP="007A773E">
            <w:pPr>
              <w:spacing w:after="0" w:line="240" w:lineRule="auto"/>
              <w:jc w:val="center"/>
              <w:rPr>
                <w:rFonts w:ascii="Times New Roman" w:eastAsia="Calibri" w:hAnsi="Times New Roman" w:cs="Times New Roman"/>
                <w:b/>
                <w:color w:val="000000"/>
                <w:sz w:val="28"/>
                <w:szCs w:val="28"/>
                <w:lang w:val="uk-UA"/>
              </w:rPr>
            </w:pPr>
            <w:proofErr w:type="spellStart"/>
            <w:r w:rsidRPr="007A773E">
              <w:rPr>
                <w:rFonts w:ascii="Times New Roman" w:eastAsia="Calibri" w:hAnsi="Times New Roman" w:cs="Times New Roman"/>
                <w:b/>
                <w:color w:val="000000"/>
                <w:sz w:val="28"/>
                <w:szCs w:val="28"/>
              </w:rPr>
              <w:t>Секретар</w:t>
            </w:r>
            <w:proofErr w:type="spellEnd"/>
            <w:r w:rsidRPr="007A773E">
              <w:rPr>
                <w:rFonts w:ascii="Times New Roman" w:eastAsia="Calibri" w:hAnsi="Times New Roman" w:cs="Times New Roman"/>
                <w:b/>
                <w:color w:val="000000"/>
                <w:sz w:val="28"/>
                <w:szCs w:val="28"/>
              </w:rPr>
              <w:t xml:space="preserve"> </w:t>
            </w:r>
            <w:r w:rsidRPr="007A773E">
              <w:rPr>
                <w:rFonts w:ascii="Times New Roman" w:eastAsia="Calibri" w:hAnsi="Times New Roman" w:cs="Times New Roman"/>
                <w:b/>
                <w:color w:val="000000"/>
                <w:sz w:val="28"/>
                <w:szCs w:val="28"/>
                <w:lang w:val="uk-UA"/>
              </w:rPr>
              <w:t xml:space="preserve">місцевої </w:t>
            </w:r>
            <w:proofErr w:type="spellStart"/>
            <w:r w:rsidRPr="007A773E">
              <w:rPr>
                <w:rFonts w:ascii="Times New Roman" w:eastAsia="Calibri" w:hAnsi="Times New Roman" w:cs="Times New Roman"/>
                <w:b/>
                <w:color w:val="000000"/>
                <w:sz w:val="28"/>
                <w:szCs w:val="28"/>
              </w:rPr>
              <w:t>комі</w:t>
            </w:r>
            <w:proofErr w:type="gramStart"/>
            <w:r w:rsidRPr="007A773E">
              <w:rPr>
                <w:rFonts w:ascii="Times New Roman" w:eastAsia="Calibri" w:hAnsi="Times New Roman" w:cs="Times New Roman"/>
                <w:b/>
                <w:color w:val="000000"/>
                <w:sz w:val="28"/>
                <w:szCs w:val="28"/>
              </w:rPr>
              <w:t>с</w:t>
            </w:r>
            <w:proofErr w:type="gramEnd"/>
            <w:r w:rsidRPr="007A773E">
              <w:rPr>
                <w:rFonts w:ascii="Times New Roman" w:eastAsia="Calibri" w:hAnsi="Times New Roman" w:cs="Times New Roman"/>
                <w:b/>
                <w:color w:val="000000"/>
                <w:sz w:val="28"/>
                <w:szCs w:val="28"/>
              </w:rPr>
              <w:t>ії</w:t>
            </w:r>
            <w:proofErr w:type="spellEnd"/>
          </w:p>
          <w:p w:rsidR="007A773E" w:rsidRPr="007A773E" w:rsidRDefault="007A773E" w:rsidP="007A773E">
            <w:pPr>
              <w:spacing w:after="0" w:line="240" w:lineRule="auto"/>
              <w:jc w:val="center"/>
              <w:rPr>
                <w:rFonts w:ascii="Times New Roman" w:eastAsia="Calibri" w:hAnsi="Times New Roman" w:cs="Times New Roman"/>
                <w:b/>
                <w:color w:val="000000"/>
                <w:sz w:val="28"/>
                <w:szCs w:val="28"/>
                <w:lang w:val="uk-UA"/>
              </w:rPr>
            </w:pPr>
          </w:p>
        </w:tc>
      </w:tr>
      <w:tr w:rsidR="007A773E" w:rsidRPr="007A773E" w:rsidTr="000E53AE">
        <w:trPr>
          <w:trHeight w:val="949"/>
        </w:trPr>
        <w:tc>
          <w:tcPr>
            <w:tcW w:w="4892" w:type="dxa"/>
          </w:tcPr>
          <w:p w:rsidR="007A773E" w:rsidRPr="007A773E" w:rsidRDefault="007A773E" w:rsidP="007A773E">
            <w:pPr>
              <w:spacing w:after="0" w:line="240" w:lineRule="auto"/>
              <w:rPr>
                <w:rFonts w:ascii="Times New Roman" w:eastAsia="Calibri" w:hAnsi="Times New Roman" w:cs="Times New Roman"/>
                <w:b/>
                <w:color w:val="000000"/>
                <w:sz w:val="28"/>
                <w:szCs w:val="28"/>
                <w:lang w:val="uk-UA"/>
              </w:rPr>
            </w:pPr>
            <w:r w:rsidRPr="007A773E">
              <w:rPr>
                <w:rFonts w:ascii="Times New Roman" w:eastAsia="Calibri" w:hAnsi="Times New Roman" w:cs="Times New Roman"/>
                <w:b/>
                <w:color w:val="000000"/>
                <w:sz w:val="28"/>
                <w:szCs w:val="28"/>
                <w:lang w:val="uk-UA"/>
              </w:rPr>
              <w:t>ТАБАЧИНСЬКА</w:t>
            </w:r>
          </w:p>
          <w:p w:rsidR="007A773E" w:rsidRPr="007A773E" w:rsidRDefault="007A773E" w:rsidP="007A773E">
            <w:pPr>
              <w:spacing w:after="0" w:line="240" w:lineRule="auto"/>
              <w:rPr>
                <w:rFonts w:ascii="Times New Roman" w:eastAsia="Calibri" w:hAnsi="Times New Roman" w:cs="Times New Roman"/>
                <w:b/>
                <w:color w:val="000000"/>
                <w:sz w:val="28"/>
                <w:szCs w:val="28"/>
                <w:lang w:val="uk-UA"/>
              </w:rPr>
            </w:pPr>
            <w:r w:rsidRPr="007A773E">
              <w:rPr>
                <w:rFonts w:ascii="Times New Roman" w:eastAsia="Calibri" w:hAnsi="Times New Roman" w:cs="Times New Roman"/>
                <w:b/>
                <w:color w:val="000000"/>
                <w:sz w:val="28"/>
                <w:szCs w:val="28"/>
                <w:lang w:val="uk-UA"/>
              </w:rPr>
              <w:t xml:space="preserve">Оксана Олександрівна   </w:t>
            </w:r>
          </w:p>
        </w:tc>
        <w:tc>
          <w:tcPr>
            <w:tcW w:w="4885" w:type="dxa"/>
          </w:tcPr>
          <w:p w:rsidR="007A773E" w:rsidRPr="007A773E" w:rsidRDefault="007A773E" w:rsidP="007A773E">
            <w:pPr>
              <w:spacing w:after="0" w:line="240" w:lineRule="auto"/>
              <w:rPr>
                <w:rFonts w:ascii="Times New Roman" w:eastAsia="Calibri" w:hAnsi="Times New Roman" w:cs="Times New Roman"/>
                <w:color w:val="000000"/>
                <w:sz w:val="28"/>
                <w:szCs w:val="28"/>
                <w:lang w:val="uk-UA"/>
              </w:rPr>
            </w:pPr>
            <w:r w:rsidRPr="007A773E">
              <w:rPr>
                <w:rFonts w:ascii="Times New Roman" w:eastAsia="Calibri" w:hAnsi="Times New Roman" w:cs="Times New Roman"/>
                <w:color w:val="000000"/>
                <w:sz w:val="28"/>
                <w:szCs w:val="28"/>
                <w:lang w:val="uk-UA"/>
              </w:rPr>
              <w:t xml:space="preserve">головний спеціаліст служби у справах дітей Великосеверинівської </w:t>
            </w:r>
          </w:p>
          <w:p w:rsidR="007A773E" w:rsidRPr="007A773E" w:rsidRDefault="007A773E" w:rsidP="007A773E">
            <w:pPr>
              <w:spacing w:after="0" w:line="240" w:lineRule="auto"/>
              <w:rPr>
                <w:rFonts w:ascii="Times New Roman" w:eastAsia="Calibri" w:hAnsi="Times New Roman" w:cs="Times New Roman"/>
                <w:color w:val="000000"/>
                <w:sz w:val="28"/>
                <w:szCs w:val="28"/>
                <w:lang w:val="uk-UA"/>
              </w:rPr>
            </w:pPr>
            <w:proofErr w:type="spellStart"/>
            <w:r w:rsidRPr="007A773E">
              <w:rPr>
                <w:rFonts w:ascii="Times New Roman" w:eastAsia="Calibri" w:hAnsi="Times New Roman" w:cs="Times New Roman"/>
                <w:color w:val="000000"/>
                <w:sz w:val="28"/>
                <w:szCs w:val="28"/>
              </w:rPr>
              <w:t>сільської</w:t>
            </w:r>
            <w:proofErr w:type="spellEnd"/>
            <w:r w:rsidRPr="007A773E">
              <w:rPr>
                <w:rFonts w:ascii="Times New Roman" w:eastAsia="Calibri" w:hAnsi="Times New Roman" w:cs="Times New Roman"/>
                <w:color w:val="000000"/>
                <w:sz w:val="28"/>
                <w:szCs w:val="28"/>
              </w:rPr>
              <w:t xml:space="preserve"> ради</w:t>
            </w:r>
          </w:p>
        </w:tc>
      </w:tr>
      <w:tr w:rsidR="007A773E" w:rsidRPr="007A773E" w:rsidTr="000E53AE">
        <w:trPr>
          <w:trHeight w:val="935"/>
        </w:trPr>
        <w:tc>
          <w:tcPr>
            <w:tcW w:w="9777" w:type="dxa"/>
            <w:gridSpan w:val="2"/>
          </w:tcPr>
          <w:p w:rsidR="007A773E" w:rsidRPr="007A773E" w:rsidRDefault="007A773E" w:rsidP="007A773E">
            <w:pPr>
              <w:spacing w:after="0" w:line="240" w:lineRule="auto"/>
              <w:jc w:val="center"/>
              <w:rPr>
                <w:rFonts w:ascii="Times New Roman" w:eastAsia="Calibri" w:hAnsi="Times New Roman" w:cs="Times New Roman"/>
                <w:b/>
                <w:color w:val="000000"/>
                <w:sz w:val="28"/>
                <w:szCs w:val="28"/>
              </w:rPr>
            </w:pPr>
          </w:p>
          <w:p w:rsidR="007A773E" w:rsidRPr="007A773E" w:rsidRDefault="007A773E" w:rsidP="007A773E">
            <w:pPr>
              <w:spacing w:after="0" w:line="240" w:lineRule="auto"/>
              <w:jc w:val="center"/>
              <w:rPr>
                <w:rFonts w:ascii="Times New Roman" w:eastAsia="Calibri" w:hAnsi="Times New Roman" w:cs="Times New Roman"/>
                <w:b/>
                <w:color w:val="000000"/>
                <w:sz w:val="28"/>
                <w:szCs w:val="28"/>
              </w:rPr>
            </w:pPr>
            <w:r w:rsidRPr="007A773E">
              <w:rPr>
                <w:rFonts w:ascii="Times New Roman" w:eastAsia="Calibri" w:hAnsi="Times New Roman" w:cs="Times New Roman"/>
                <w:b/>
                <w:color w:val="000000"/>
                <w:sz w:val="28"/>
                <w:szCs w:val="28"/>
              </w:rPr>
              <w:t xml:space="preserve">Члени </w:t>
            </w:r>
            <w:r w:rsidRPr="007A773E">
              <w:rPr>
                <w:rFonts w:ascii="Times New Roman" w:eastAsia="Calibri" w:hAnsi="Times New Roman" w:cs="Times New Roman"/>
                <w:b/>
                <w:color w:val="000000"/>
                <w:sz w:val="28"/>
                <w:szCs w:val="28"/>
                <w:lang w:val="uk-UA"/>
              </w:rPr>
              <w:t xml:space="preserve">місцевої </w:t>
            </w:r>
            <w:proofErr w:type="spellStart"/>
            <w:r w:rsidRPr="007A773E">
              <w:rPr>
                <w:rFonts w:ascii="Times New Roman" w:eastAsia="Calibri" w:hAnsi="Times New Roman" w:cs="Times New Roman"/>
                <w:b/>
                <w:color w:val="000000"/>
                <w:sz w:val="28"/>
                <w:szCs w:val="28"/>
              </w:rPr>
              <w:t>комі</w:t>
            </w:r>
            <w:proofErr w:type="gramStart"/>
            <w:r w:rsidRPr="007A773E">
              <w:rPr>
                <w:rFonts w:ascii="Times New Roman" w:eastAsia="Calibri" w:hAnsi="Times New Roman" w:cs="Times New Roman"/>
                <w:b/>
                <w:color w:val="000000"/>
                <w:sz w:val="28"/>
                <w:szCs w:val="28"/>
              </w:rPr>
              <w:t>с</w:t>
            </w:r>
            <w:proofErr w:type="gramEnd"/>
            <w:r w:rsidRPr="007A773E">
              <w:rPr>
                <w:rFonts w:ascii="Times New Roman" w:eastAsia="Calibri" w:hAnsi="Times New Roman" w:cs="Times New Roman"/>
                <w:b/>
                <w:color w:val="000000"/>
                <w:sz w:val="28"/>
                <w:szCs w:val="28"/>
              </w:rPr>
              <w:t>ії</w:t>
            </w:r>
            <w:proofErr w:type="spellEnd"/>
            <w:r w:rsidRPr="007A773E">
              <w:rPr>
                <w:rFonts w:ascii="Times New Roman" w:eastAsia="Calibri" w:hAnsi="Times New Roman" w:cs="Times New Roman"/>
                <w:b/>
                <w:color w:val="000000"/>
                <w:sz w:val="28"/>
                <w:szCs w:val="28"/>
              </w:rPr>
              <w:t>:</w:t>
            </w:r>
          </w:p>
          <w:p w:rsidR="007A773E" w:rsidRPr="007A773E" w:rsidRDefault="007A773E" w:rsidP="007A773E">
            <w:pPr>
              <w:spacing w:after="0" w:line="240" w:lineRule="auto"/>
              <w:jc w:val="center"/>
              <w:rPr>
                <w:rFonts w:ascii="Times New Roman" w:eastAsia="Calibri" w:hAnsi="Times New Roman" w:cs="Times New Roman"/>
                <w:b/>
                <w:color w:val="000000"/>
                <w:sz w:val="28"/>
                <w:szCs w:val="28"/>
              </w:rPr>
            </w:pPr>
          </w:p>
        </w:tc>
      </w:tr>
      <w:tr w:rsidR="007A773E" w:rsidRPr="007A773E" w:rsidTr="000E53AE">
        <w:trPr>
          <w:trHeight w:val="80"/>
        </w:trPr>
        <w:tc>
          <w:tcPr>
            <w:tcW w:w="4892" w:type="dxa"/>
          </w:tcPr>
          <w:p w:rsidR="007A773E" w:rsidRPr="007A773E" w:rsidRDefault="007A773E" w:rsidP="007A773E">
            <w:pPr>
              <w:spacing w:after="0" w:line="240" w:lineRule="auto"/>
              <w:rPr>
                <w:rFonts w:ascii="Times New Roman" w:eastAsia="Times New Roman" w:hAnsi="Times New Roman" w:cs="Times New Roman"/>
                <w:b/>
                <w:color w:val="000000"/>
                <w:sz w:val="28"/>
                <w:szCs w:val="28"/>
                <w:lang w:val="uk-UA" w:eastAsia="ru-RU"/>
              </w:rPr>
            </w:pPr>
            <w:r w:rsidRPr="007A773E">
              <w:rPr>
                <w:rFonts w:ascii="Times New Roman" w:eastAsia="Times New Roman" w:hAnsi="Times New Roman" w:cs="Times New Roman"/>
                <w:b/>
                <w:color w:val="000000"/>
                <w:sz w:val="28"/>
                <w:szCs w:val="28"/>
                <w:lang w:val="uk-UA" w:eastAsia="ru-RU"/>
              </w:rPr>
              <w:t xml:space="preserve">ВОЛОШИНА </w:t>
            </w:r>
          </w:p>
          <w:p w:rsidR="007A773E" w:rsidRPr="007A773E" w:rsidRDefault="007A773E" w:rsidP="007A773E">
            <w:pPr>
              <w:spacing w:after="0" w:line="240" w:lineRule="auto"/>
              <w:rPr>
                <w:rFonts w:ascii="Times New Roman" w:eastAsia="Times New Roman" w:hAnsi="Times New Roman" w:cs="Times New Roman"/>
                <w:b/>
                <w:color w:val="000000"/>
                <w:sz w:val="28"/>
                <w:szCs w:val="28"/>
                <w:lang w:val="uk-UA" w:eastAsia="ru-RU"/>
              </w:rPr>
            </w:pPr>
            <w:r w:rsidRPr="007A773E">
              <w:rPr>
                <w:rFonts w:ascii="Times New Roman" w:eastAsia="Times New Roman" w:hAnsi="Times New Roman" w:cs="Times New Roman"/>
                <w:b/>
                <w:color w:val="000000"/>
                <w:sz w:val="28"/>
                <w:szCs w:val="28"/>
                <w:lang w:val="uk-UA" w:eastAsia="ru-RU"/>
              </w:rPr>
              <w:t xml:space="preserve">Тетяна Валентинівна </w:t>
            </w:r>
          </w:p>
          <w:p w:rsidR="007A773E" w:rsidRPr="007A773E" w:rsidRDefault="007A773E" w:rsidP="007A773E">
            <w:pPr>
              <w:spacing w:after="0" w:line="240" w:lineRule="auto"/>
              <w:rPr>
                <w:rFonts w:ascii="Times New Roman" w:eastAsia="Calibri" w:hAnsi="Times New Roman" w:cs="Times New Roman"/>
                <w:color w:val="000000"/>
                <w:sz w:val="28"/>
                <w:szCs w:val="28"/>
                <w:lang w:val="uk-UA"/>
              </w:rPr>
            </w:pPr>
          </w:p>
        </w:tc>
        <w:tc>
          <w:tcPr>
            <w:tcW w:w="4885" w:type="dxa"/>
          </w:tcPr>
          <w:p w:rsidR="007A773E" w:rsidRPr="007A773E" w:rsidRDefault="007A773E" w:rsidP="007A773E">
            <w:pPr>
              <w:spacing w:after="0" w:line="240" w:lineRule="auto"/>
              <w:rPr>
                <w:rFonts w:ascii="Times New Roman" w:eastAsia="Calibri" w:hAnsi="Times New Roman" w:cs="Times New Roman"/>
                <w:color w:val="000000"/>
                <w:sz w:val="28"/>
                <w:szCs w:val="28"/>
                <w:lang w:val="uk-UA"/>
              </w:rPr>
            </w:pPr>
            <w:r w:rsidRPr="007A773E">
              <w:rPr>
                <w:rFonts w:ascii="Times New Roman" w:eastAsia="Times New Roman" w:hAnsi="Times New Roman" w:cs="Times New Roman"/>
                <w:color w:val="000000"/>
                <w:sz w:val="28"/>
                <w:szCs w:val="28"/>
                <w:lang w:val="uk-UA" w:eastAsia="ru-RU"/>
              </w:rPr>
              <w:t xml:space="preserve">начальник фінансового відділу Великосеверинівської сільської ради </w:t>
            </w:r>
          </w:p>
        </w:tc>
      </w:tr>
      <w:tr w:rsidR="007A773E" w:rsidRPr="007A773E" w:rsidTr="000E53AE">
        <w:trPr>
          <w:trHeight w:val="80"/>
        </w:trPr>
        <w:tc>
          <w:tcPr>
            <w:tcW w:w="4892" w:type="dxa"/>
          </w:tcPr>
          <w:p w:rsidR="007A773E" w:rsidRPr="007A773E" w:rsidRDefault="007A773E" w:rsidP="007A773E">
            <w:pPr>
              <w:spacing w:after="0" w:line="240" w:lineRule="auto"/>
              <w:rPr>
                <w:rFonts w:ascii="Times New Roman" w:eastAsia="Times New Roman" w:hAnsi="Times New Roman" w:cs="Times New Roman"/>
                <w:b/>
                <w:color w:val="000000"/>
                <w:sz w:val="28"/>
                <w:szCs w:val="28"/>
                <w:lang w:val="uk-UA" w:eastAsia="ru-RU"/>
              </w:rPr>
            </w:pPr>
            <w:r w:rsidRPr="007A773E">
              <w:rPr>
                <w:rFonts w:ascii="Times New Roman" w:eastAsia="Times New Roman" w:hAnsi="Times New Roman" w:cs="Times New Roman"/>
                <w:b/>
                <w:color w:val="000000"/>
                <w:sz w:val="28"/>
                <w:szCs w:val="28"/>
                <w:lang w:val="uk-UA" w:eastAsia="ru-RU"/>
              </w:rPr>
              <w:t>ГАВРИЛЕНКО</w:t>
            </w:r>
          </w:p>
          <w:p w:rsidR="007A773E" w:rsidRPr="007A773E" w:rsidRDefault="007A773E" w:rsidP="007A773E">
            <w:pPr>
              <w:spacing w:after="0" w:line="240" w:lineRule="auto"/>
              <w:rPr>
                <w:rFonts w:ascii="Times New Roman" w:eastAsia="Times New Roman" w:hAnsi="Times New Roman" w:cs="Times New Roman"/>
                <w:b/>
                <w:color w:val="000000"/>
                <w:sz w:val="28"/>
                <w:szCs w:val="28"/>
                <w:lang w:val="uk-UA" w:eastAsia="ru-RU"/>
              </w:rPr>
            </w:pPr>
            <w:r w:rsidRPr="007A773E">
              <w:rPr>
                <w:rFonts w:ascii="Times New Roman" w:eastAsia="Times New Roman" w:hAnsi="Times New Roman" w:cs="Times New Roman"/>
                <w:b/>
                <w:color w:val="000000"/>
                <w:sz w:val="28"/>
                <w:szCs w:val="28"/>
                <w:lang w:val="uk-UA" w:eastAsia="ru-RU"/>
              </w:rPr>
              <w:t>Тетяна Анатоліївна</w:t>
            </w:r>
          </w:p>
        </w:tc>
        <w:tc>
          <w:tcPr>
            <w:tcW w:w="4885" w:type="dxa"/>
          </w:tcPr>
          <w:p w:rsidR="007A773E" w:rsidRPr="007A773E" w:rsidRDefault="007A773E" w:rsidP="007A773E">
            <w:pPr>
              <w:spacing w:after="0" w:line="240" w:lineRule="auto"/>
              <w:rPr>
                <w:rFonts w:ascii="Times New Roman" w:eastAsia="Times New Roman" w:hAnsi="Times New Roman" w:cs="Times New Roman"/>
                <w:color w:val="000000"/>
                <w:sz w:val="28"/>
                <w:szCs w:val="28"/>
                <w:lang w:val="uk-UA" w:eastAsia="ru-RU"/>
              </w:rPr>
            </w:pPr>
            <w:r w:rsidRPr="007A773E">
              <w:rPr>
                <w:rFonts w:ascii="Times New Roman" w:eastAsia="Times New Roman" w:hAnsi="Times New Roman" w:cs="Times New Roman"/>
                <w:color w:val="000000"/>
                <w:sz w:val="28"/>
                <w:szCs w:val="28"/>
                <w:lang w:val="uk-UA" w:eastAsia="ru-RU"/>
              </w:rPr>
              <w:t>Староста Високобайрацького старостинського округу</w:t>
            </w:r>
          </w:p>
        </w:tc>
      </w:tr>
      <w:tr w:rsidR="007A773E" w:rsidRPr="007A773E" w:rsidTr="000E53AE">
        <w:trPr>
          <w:trHeight w:val="1242"/>
        </w:trPr>
        <w:tc>
          <w:tcPr>
            <w:tcW w:w="4892" w:type="dxa"/>
          </w:tcPr>
          <w:p w:rsidR="007A773E" w:rsidRPr="007A773E" w:rsidRDefault="007A773E" w:rsidP="007A773E">
            <w:pPr>
              <w:spacing w:after="0" w:line="240" w:lineRule="auto"/>
              <w:rPr>
                <w:rFonts w:ascii="Times New Roman" w:eastAsia="Calibri" w:hAnsi="Times New Roman" w:cs="Times New Roman"/>
                <w:b/>
                <w:color w:val="000000"/>
                <w:sz w:val="28"/>
                <w:szCs w:val="28"/>
                <w:lang w:val="uk-UA"/>
              </w:rPr>
            </w:pPr>
            <w:r w:rsidRPr="007A773E">
              <w:rPr>
                <w:rFonts w:ascii="Times New Roman" w:eastAsia="Calibri" w:hAnsi="Times New Roman" w:cs="Times New Roman"/>
                <w:b/>
                <w:color w:val="000000"/>
                <w:sz w:val="28"/>
                <w:szCs w:val="28"/>
                <w:lang w:val="uk-UA"/>
              </w:rPr>
              <w:t xml:space="preserve">КІРІЧЕНКО </w:t>
            </w:r>
          </w:p>
          <w:p w:rsidR="007A773E" w:rsidRPr="007A773E" w:rsidRDefault="007A773E" w:rsidP="007A773E">
            <w:pPr>
              <w:spacing w:after="0" w:line="240" w:lineRule="auto"/>
              <w:rPr>
                <w:rFonts w:ascii="Times New Roman" w:eastAsia="Calibri" w:hAnsi="Times New Roman" w:cs="Times New Roman"/>
                <w:b/>
                <w:color w:val="000000"/>
                <w:sz w:val="28"/>
                <w:szCs w:val="28"/>
              </w:rPr>
            </w:pPr>
            <w:r w:rsidRPr="007A773E">
              <w:rPr>
                <w:rFonts w:ascii="Times New Roman" w:eastAsia="Calibri" w:hAnsi="Times New Roman" w:cs="Times New Roman"/>
                <w:b/>
                <w:color w:val="000000"/>
                <w:sz w:val="28"/>
                <w:szCs w:val="28"/>
                <w:lang w:val="uk-UA"/>
              </w:rPr>
              <w:t>Сергій Васильович</w:t>
            </w:r>
            <w:r w:rsidRPr="007A773E">
              <w:rPr>
                <w:rFonts w:ascii="Times New Roman" w:eastAsia="Calibri" w:hAnsi="Times New Roman" w:cs="Times New Roman"/>
                <w:b/>
                <w:color w:val="000000"/>
                <w:sz w:val="28"/>
                <w:szCs w:val="28"/>
              </w:rPr>
              <w:t xml:space="preserve"> </w:t>
            </w:r>
          </w:p>
        </w:tc>
        <w:tc>
          <w:tcPr>
            <w:tcW w:w="4885" w:type="dxa"/>
          </w:tcPr>
          <w:p w:rsidR="007A773E" w:rsidRPr="007A773E" w:rsidRDefault="007A773E" w:rsidP="007A773E">
            <w:pPr>
              <w:spacing w:after="0" w:line="240" w:lineRule="auto"/>
              <w:rPr>
                <w:rFonts w:ascii="Times New Roman" w:eastAsia="Times New Roman" w:hAnsi="Times New Roman" w:cs="Times New Roman"/>
                <w:color w:val="000000"/>
                <w:sz w:val="28"/>
                <w:szCs w:val="28"/>
                <w:lang w:eastAsia="ru-RU"/>
              </w:rPr>
            </w:pPr>
            <w:r w:rsidRPr="007A773E">
              <w:rPr>
                <w:rFonts w:ascii="Times New Roman" w:eastAsia="Times New Roman" w:hAnsi="Times New Roman" w:cs="Times New Roman"/>
                <w:color w:val="000000"/>
                <w:sz w:val="28"/>
                <w:szCs w:val="28"/>
                <w:lang w:eastAsia="ru-RU"/>
              </w:rPr>
              <w:t xml:space="preserve">начальник </w:t>
            </w:r>
            <w:r w:rsidRPr="007A773E">
              <w:rPr>
                <w:rFonts w:ascii="Times New Roman" w:eastAsia="Times New Roman" w:hAnsi="Times New Roman" w:cs="Times New Roman"/>
                <w:color w:val="000000"/>
                <w:sz w:val="28"/>
                <w:szCs w:val="28"/>
                <w:lang w:val="uk-UA" w:eastAsia="ru-RU"/>
              </w:rPr>
              <w:t xml:space="preserve">відділу </w:t>
            </w:r>
            <w:proofErr w:type="gramStart"/>
            <w:r w:rsidRPr="007A773E">
              <w:rPr>
                <w:rFonts w:ascii="Times New Roman" w:eastAsia="Times New Roman" w:hAnsi="Times New Roman" w:cs="Times New Roman"/>
                <w:color w:val="000000"/>
                <w:sz w:val="28"/>
                <w:szCs w:val="28"/>
                <w:lang w:val="uk-UA" w:eastAsia="ru-RU"/>
              </w:rPr>
              <w:t>правового</w:t>
            </w:r>
            <w:proofErr w:type="gramEnd"/>
            <w:r w:rsidRPr="007A773E">
              <w:rPr>
                <w:rFonts w:ascii="Times New Roman" w:eastAsia="Times New Roman" w:hAnsi="Times New Roman" w:cs="Times New Roman"/>
                <w:color w:val="000000"/>
                <w:sz w:val="28"/>
                <w:szCs w:val="28"/>
                <w:lang w:val="uk-UA" w:eastAsia="ru-RU"/>
              </w:rPr>
              <w:t xml:space="preserve"> забезпечення та </w:t>
            </w:r>
            <w:proofErr w:type="spellStart"/>
            <w:r w:rsidRPr="007A773E">
              <w:rPr>
                <w:rFonts w:ascii="Times New Roman" w:eastAsia="Times New Roman" w:hAnsi="Times New Roman" w:cs="Times New Roman"/>
                <w:color w:val="000000"/>
                <w:sz w:val="28"/>
                <w:szCs w:val="28"/>
                <w:lang w:val="uk-UA" w:eastAsia="ru-RU"/>
              </w:rPr>
              <w:t>проектно</w:t>
            </w:r>
            <w:proofErr w:type="spellEnd"/>
            <w:r w:rsidRPr="007A773E">
              <w:rPr>
                <w:rFonts w:ascii="Times New Roman" w:eastAsia="Times New Roman" w:hAnsi="Times New Roman" w:cs="Times New Roman"/>
                <w:color w:val="000000"/>
                <w:sz w:val="28"/>
                <w:szCs w:val="28"/>
                <w:lang w:val="uk-UA" w:eastAsia="ru-RU"/>
              </w:rPr>
              <w:t xml:space="preserve"> інвестиційної діяльності Великосеверинівської сільської ради  </w:t>
            </w:r>
            <w:r w:rsidRPr="007A773E">
              <w:rPr>
                <w:rFonts w:ascii="Times New Roman" w:eastAsia="Times New Roman" w:hAnsi="Times New Roman" w:cs="Times New Roman"/>
                <w:color w:val="000000"/>
                <w:sz w:val="28"/>
                <w:szCs w:val="28"/>
                <w:lang w:eastAsia="ru-RU"/>
              </w:rPr>
              <w:t xml:space="preserve"> </w:t>
            </w:r>
          </w:p>
          <w:p w:rsidR="007A773E" w:rsidRPr="007A773E" w:rsidRDefault="007A773E" w:rsidP="007A773E">
            <w:pPr>
              <w:spacing w:after="0" w:line="240" w:lineRule="auto"/>
              <w:rPr>
                <w:rFonts w:ascii="Times New Roman" w:eastAsia="Times New Roman" w:hAnsi="Times New Roman" w:cs="Times New Roman"/>
                <w:color w:val="000000"/>
                <w:sz w:val="28"/>
                <w:szCs w:val="28"/>
                <w:lang w:eastAsia="ru-RU"/>
              </w:rPr>
            </w:pPr>
          </w:p>
        </w:tc>
      </w:tr>
      <w:tr w:rsidR="007A773E" w:rsidRPr="007A773E" w:rsidTr="000E53AE">
        <w:trPr>
          <w:trHeight w:val="1242"/>
        </w:trPr>
        <w:tc>
          <w:tcPr>
            <w:tcW w:w="4892" w:type="dxa"/>
          </w:tcPr>
          <w:p w:rsidR="007A773E" w:rsidRPr="007A773E" w:rsidRDefault="007A773E" w:rsidP="007A773E">
            <w:pPr>
              <w:spacing w:after="0" w:line="240" w:lineRule="auto"/>
              <w:rPr>
                <w:rFonts w:ascii="Times New Roman" w:eastAsia="Calibri" w:hAnsi="Times New Roman" w:cs="Times New Roman"/>
                <w:b/>
                <w:color w:val="000000"/>
                <w:sz w:val="28"/>
                <w:szCs w:val="28"/>
                <w:lang w:val="uk-UA"/>
              </w:rPr>
            </w:pPr>
            <w:r w:rsidRPr="007A773E">
              <w:rPr>
                <w:rFonts w:ascii="Times New Roman" w:eastAsia="Calibri" w:hAnsi="Times New Roman" w:cs="Times New Roman"/>
                <w:b/>
                <w:color w:val="000000"/>
                <w:sz w:val="28"/>
                <w:szCs w:val="28"/>
                <w:lang w:val="uk-UA"/>
              </w:rPr>
              <w:lastRenderedPageBreak/>
              <w:t>КОЛОМІЄЦЬ</w:t>
            </w:r>
          </w:p>
          <w:p w:rsidR="007A773E" w:rsidRPr="007A773E" w:rsidRDefault="007A773E" w:rsidP="007A773E">
            <w:pPr>
              <w:spacing w:after="0" w:line="240" w:lineRule="auto"/>
              <w:rPr>
                <w:rFonts w:ascii="Times New Roman" w:eastAsia="Calibri" w:hAnsi="Times New Roman" w:cs="Times New Roman"/>
                <w:b/>
                <w:color w:val="000000"/>
                <w:sz w:val="28"/>
                <w:szCs w:val="28"/>
                <w:lang w:val="uk-UA"/>
              </w:rPr>
            </w:pPr>
            <w:r w:rsidRPr="007A773E">
              <w:rPr>
                <w:rFonts w:ascii="Times New Roman" w:eastAsia="Calibri" w:hAnsi="Times New Roman" w:cs="Times New Roman"/>
                <w:b/>
                <w:color w:val="000000"/>
                <w:sz w:val="28"/>
                <w:szCs w:val="28"/>
                <w:lang w:val="uk-UA"/>
              </w:rPr>
              <w:t>Ганна Сергіївна</w:t>
            </w:r>
          </w:p>
        </w:tc>
        <w:tc>
          <w:tcPr>
            <w:tcW w:w="4885" w:type="dxa"/>
          </w:tcPr>
          <w:p w:rsidR="007A773E" w:rsidRPr="007A773E" w:rsidRDefault="007A773E" w:rsidP="007A773E">
            <w:pPr>
              <w:spacing w:after="0" w:line="240" w:lineRule="auto"/>
              <w:rPr>
                <w:rFonts w:ascii="Times New Roman" w:eastAsia="Times New Roman" w:hAnsi="Times New Roman" w:cs="Times New Roman"/>
                <w:color w:val="000000"/>
                <w:sz w:val="28"/>
                <w:szCs w:val="28"/>
                <w:lang w:val="uk-UA" w:eastAsia="ru-RU"/>
              </w:rPr>
            </w:pPr>
            <w:r w:rsidRPr="007A773E">
              <w:rPr>
                <w:rFonts w:ascii="Times New Roman" w:eastAsia="Times New Roman" w:hAnsi="Times New Roman" w:cs="Times New Roman"/>
                <w:color w:val="000000"/>
                <w:sz w:val="28"/>
                <w:szCs w:val="28"/>
                <w:lang w:val="uk-UA" w:eastAsia="ru-RU"/>
              </w:rPr>
              <w:t>секретар сільської ради</w:t>
            </w:r>
          </w:p>
        </w:tc>
      </w:tr>
      <w:tr w:rsidR="007A773E" w:rsidRPr="007A773E" w:rsidTr="000E53AE">
        <w:trPr>
          <w:trHeight w:val="1242"/>
        </w:trPr>
        <w:tc>
          <w:tcPr>
            <w:tcW w:w="4892" w:type="dxa"/>
          </w:tcPr>
          <w:p w:rsidR="007A773E" w:rsidRPr="007A773E" w:rsidRDefault="007A773E" w:rsidP="007A773E">
            <w:pPr>
              <w:spacing w:after="0" w:line="240" w:lineRule="auto"/>
              <w:rPr>
                <w:rFonts w:ascii="Times New Roman" w:eastAsia="Calibri" w:hAnsi="Times New Roman" w:cs="Times New Roman"/>
                <w:b/>
                <w:color w:val="000000"/>
                <w:sz w:val="28"/>
                <w:szCs w:val="28"/>
                <w:lang w:val="uk-UA"/>
              </w:rPr>
            </w:pPr>
            <w:r w:rsidRPr="007A773E">
              <w:rPr>
                <w:rFonts w:ascii="Times New Roman" w:eastAsia="Calibri" w:hAnsi="Times New Roman" w:cs="Times New Roman"/>
                <w:b/>
                <w:color w:val="000000"/>
                <w:sz w:val="28"/>
                <w:szCs w:val="28"/>
                <w:lang w:val="uk-UA"/>
              </w:rPr>
              <w:t>КОЛІНЬКО</w:t>
            </w:r>
          </w:p>
          <w:p w:rsidR="007A773E" w:rsidRPr="007A773E" w:rsidRDefault="007A773E" w:rsidP="007A773E">
            <w:pPr>
              <w:spacing w:after="0" w:line="240" w:lineRule="auto"/>
              <w:rPr>
                <w:rFonts w:ascii="Times New Roman" w:eastAsia="Calibri" w:hAnsi="Times New Roman" w:cs="Times New Roman"/>
                <w:b/>
                <w:color w:val="000000"/>
                <w:sz w:val="28"/>
                <w:szCs w:val="28"/>
                <w:lang w:val="uk-UA"/>
              </w:rPr>
            </w:pPr>
            <w:r w:rsidRPr="007A773E">
              <w:rPr>
                <w:rFonts w:ascii="Times New Roman" w:eastAsia="Calibri" w:hAnsi="Times New Roman" w:cs="Times New Roman"/>
                <w:b/>
                <w:color w:val="000000"/>
                <w:sz w:val="28"/>
                <w:szCs w:val="28"/>
                <w:lang w:val="uk-UA"/>
              </w:rPr>
              <w:t>Віктор Олексійович</w:t>
            </w:r>
          </w:p>
        </w:tc>
        <w:tc>
          <w:tcPr>
            <w:tcW w:w="4885" w:type="dxa"/>
          </w:tcPr>
          <w:p w:rsidR="007A773E" w:rsidRPr="007A773E" w:rsidRDefault="007A773E" w:rsidP="007A773E">
            <w:pPr>
              <w:spacing w:after="0" w:line="240" w:lineRule="auto"/>
              <w:rPr>
                <w:rFonts w:ascii="Times New Roman" w:eastAsia="Times New Roman" w:hAnsi="Times New Roman" w:cs="Times New Roman"/>
                <w:color w:val="000000"/>
                <w:sz w:val="28"/>
                <w:szCs w:val="28"/>
                <w:lang w:val="uk-UA" w:eastAsia="ru-RU"/>
              </w:rPr>
            </w:pPr>
            <w:r w:rsidRPr="007A773E">
              <w:rPr>
                <w:rFonts w:ascii="Times New Roman" w:eastAsia="Times New Roman" w:hAnsi="Times New Roman" w:cs="Times New Roman"/>
                <w:color w:val="000000"/>
                <w:sz w:val="28"/>
                <w:szCs w:val="28"/>
                <w:lang w:val="uk-UA" w:eastAsia="ru-RU"/>
              </w:rPr>
              <w:t>староста Созонівського старостинського округу</w:t>
            </w:r>
          </w:p>
        </w:tc>
      </w:tr>
      <w:tr w:rsidR="007A773E" w:rsidRPr="007A773E" w:rsidTr="000E53AE">
        <w:trPr>
          <w:trHeight w:val="1242"/>
        </w:trPr>
        <w:tc>
          <w:tcPr>
            <w:tcW w:w="4892" w:type="dxa"/>
          </w:tcPr>
          <w:p w:rsidR="007A773E" w:rsidRPr="007A773E" w:rsidRDefault="007A773E" w:rsidP="007A773E">
            <w:pPr>
              <w:spacing w:after="0" w:line="240" w:lineRule="auto"/>
              <w:rPr>
                <w:rFonts w:ascii="Times New Roman" w:eastAsia="Calibri" w:hAnsi="Times New Roman" w:cs="Times New Roman"/>
                <w:b/>
                <w:color w:val="000000"/>
                <w:sz w:val="28"/>
                <w:szCs w:val="28"/>
              </w:rPr>
            </w:pPr>
            <w:r w:rsidRPr="007A773E">
              <w:rPr>
                <w:rFonts w:ascii="Times New Roman" w:eastAsia="Calibri" w:hAnsi="Times New Roman" w:cs="Times New Roman"/>
                <w:b/>
                <w:color w:val="000000"/>
                <w:sz w:val="28"/>
                <w:szCs w:val="28"/>
              </w:rPr>
              <w:t xml:space="preserve">КОСАРЧУК </w:t>
            </w:r>
          </w:p>
          <w:p w:rsidR="007A773E" w:rsidRPr="007A773E" w:rsidRDefault="007A773E" w:rsidP="007A773E">
            <w:pPr>
              <w:spacing w:after="0" w:line="240" w:lineRule="auto"/>
              <w:rPr>
                <w:rFonts w:ascii="Times New Roman" w:eastAsia="Calibri" w:hAnsi="Times New Roman" w:cs="Times New Roman"/>
                <w:b/>
                <w:color w:val="000000"/>
                <w:sz w:val="28"/>
                <w:szCs w:val="28"/>
              </w:rPr>
            </w:pPr>
            <w:proofErr w:type="spellStart"/>
            <w:r w:rsidRPr="007A773E">
              <w:rPr>
                <w:rFonts w:ascii="Times New Roman" w:eastAsia="Calibri" w:hAnsi="Times New Roman" w:cs="Times New Roman"/>
                <w:b/>
                <w:color w:val="000000"/>
                <w:sz w:val="28"/>
                <w:szCs w:val="28"/>
              </w:rPr>
              <w:t>Лідія</w:t>
            </w:r>
            <w:proofErr w:type="spellEnd"/>
            <w:r w:rsidRPr="007A773E">
              <w:rPr>
                <w:rFonts w:ascii="Times New Roman" w:eastAsia="Calibri" w:hAnsi="Times New Roman" w:cs="Times New Roman"/>
                <w:b/>
                <w:color w:val="000000"/>
                <w:sz w:val="28"/>
                <w:szCs w:val="28"/>
              </w:rPr>
              <w:t xml:space="preserve"> </w:t>
            </w:r>
            <w:proofErr w:type="spellStart"/>
            <w:r w:rsidRPr="007A773E">
              <w:rPr>
                <w:rFonts w:ascii="Times New Roman" w:eastAsia="Calibri" w:hAnsi="Times New Roman" w:cs="Times New Roman"/>
                <w:b/>
                <w:color w:val="000000"/>
                <w:sz w:val="28"/>
                <w:szCs w:val="28"/>
              </w:rPr>
              <w:t>Георгіївна</w:t>
            </w:r>
            <w:proofErr w:type="spellEnd"/>
          </w:p>
        </w:tc>
        <w:tc>
          <w:tcPr>
            <w:tcW w:w="4885" w:type="dxa"/>
          </w:tcPr>
          <w:p w:rsidR="007A773E" w:rsidRPr="007A773E" w:rsidRDefault="007A773E" w:rsidP="007A773E">
            <w:pPr>
              <w:spacing w:after="0" w:line="240" w:lineRule="auto"/>
              <w:rPr>
                <w:rFonts w:ascii="Times New Roman" w:eastAsia="Times New Roman" w:hAnsi="Times New Roman" w:cs="Times New Roman"/>
                <w:color w:val="000000"/>
                <w:sz w:val="28"/>
                <w:szCs w:val="28"/>
                <w:lang w:eastAsia="ru-RU"/>
              </w:rPr>
            </w:pPr>
            <w:r w:rsidRPr="007A773E">
              <w:rPr>
                <w:rFonts w:ascii="Times New Roman" w:eastAsia="Times New Roman" w:hAnsi="Times New Roman" w:cs="Times New Roman"/>
                <w:color w:val="000000"/>
                <w:sz w:val="28"/>
                <w:szCs w:val="28"/>
                <w:lang w:eastAsia="ru-RU"/>
              </w:rPr>
              <w:t xml:space="preserve">начальник </w:t>
            </w:r>
            <w:proofErr w:type="spellStart"/>
            <w:r w:rsidRPr="007A773E">
              <w:rPr>
                <w:rFonts w:ascii="Times New Roman" w:eastAsia="Times New Roman" w:hAnsi="Times New Roman" w:cs="Times New Roman"/>
                <w:color w:val="000000"/>
                <w:sz w:val="28"/>
                <w:szCs w:val="28"/>
                <w:lang w:eastAsia="ru-RU"/>
              </w:rPr>
              <w:t>відділу</w:t>
            </w:r>
            <w:proofErr w:type="spellEnd"/>
            <w:r w:rsidRPr="007A773E">
              <w:rPr>
                <w:rFonts w:ascii="Times New Roman" w:eastAsia="Times New Roman" w:hAnsi="Times New Roman" w:cs="Times New Roman"/>
                <w:color w:val="000000"/>
                <w:sz w:val="28"/>
                <w:szCs w:val="28"/>
                <w:lang w:eastAsia="ru-RU"/>
              </w:rPr>
              <w:t xml:space="preserve"> </w:t>
            </w:r>
            <w:proofErr w:type="spellStart"/>
            <w:r w:rsidRPr="007A773E">
              <w:rPr>
                <w:rFonts w:ascii="Times New Roman" w:eastAsia="Times New Roman" w:hAnsi="Times New Roman" w:cs="Times New Roman"/>
                <w:color w:val="000000"/>
                <w:sz w:val="28"/>
                <w:szCs w:val="28"/>
                <w:lang w:eastAsia="ru-RU"/>
              </w:rPr>
              <w:t>земельних</w:t>
            </w:r>
            <w:proofErr w:type="spellEnd"/>
            <w:r w:rsidRPr="007A773E">
              <w:rPr>
                <w:rFonts w:ascii="Times New Roman" w:eastAsia="Times New Roman" w:hAnsi="Times New Roman" w:cs="Times New Roman"/>
                <w:color w:val="000000"/>
                <w:sz w:val="28"/>
                <w:szCs w:val="28"/>
                <w:lang w:eastAsia="ru-RU"/>
              </w:rPr>
              <w:t xml:space="preserve"> </w:t>
            </w:r>
            <w:proofErr w:type="spellStart"/>
            <w:r w:rsidRPr="007A773E">
              <w:rPr>
                <w:rFonts w:ascii="Times New Roman" w:eastAsia="Times New Roman" w:hAnsi="Times New Roman" w:cs="Times New Roman"/>
                <w:color w:val="000000"/>
                <w:sz w:val="28"/>
                <w:szCs w:val="28"/>
                <w:lang w:eastAsia="ru-RU"/>
              </w:rPr>
              <w:t>відносин</w:t>
            </w:r>
            <w:proofErr w:type="spellEnd"/>
            <w:r w:rsidRPr="007A773E">
              <w:rPr>
                <w:rFonts w:ascii="Times New Roman" w:eastAsia="Times New Roman" w:hAnsi="Times New Roman" w:cs="Times New Roman"/>
                <w:color w:val="000000"/>
                <w:sz w:val="28"/>
                <w:szCs w:val="28"/>
                <w:lang w:eastAsia="ru-RU"/>
              </w:rPr>
              <w:t xml:space="preserve">, </w:t>
            </w:r>
            <w:proofErr w:type="spellStart"/>
            <w:r w:rsidRPr="007A773E">
              <w:rPr>
                <w:rFonts w:ascii="Times New Roman" w:eastAsia="Times New Roman" w:hAnsi="Times New Roman" w:cs="Times New Roman"/>
                <w:color w:val="000000"/>
                <w:sz w:val="28"/>
                <w:szCs w:val="28"/>
                <w:lang w:eastAsia="ru-RU"/>
              </w:rPr>
              <w:t>комунальної</w:t>
            </w:r>
            <w:proofErr w:type="spellEnd"/>
            <w:r w:rsidRPr="007A773E">
              <w:rPr>
                <w:rFonts w:ascii="Times New Roman" w:eastAsia="Times New Roman" w:hAnsi="Times New Roman" w:cs="Times New Roman"/>
                <w:color w:val="000000"/>
                <w:sz w:val="28"/>
                <w:szCs w:val="28"/>
                <w:lang w:eastAsia="ru-RU"/>
              </w:rPr>
              <w:t xml:space="preserve"> </w:t>
            </w:r>
            <w:proofErr w:type="spellStart"/>
            <w:r w:rsidRPr="007A773E">
              <w:rPr>
                <w:rFonts w:ascii="Times New Roman" w:eastAsia="Times New Roman" w:hAnsi="Times New Roman" w:cs="Times New Roman"/>
                <w:color w:val="000000"/>
                <w:sz w:val="28"/>
                <w:szCs w:val="28"/>
                <w:lang w:eastAsia="ru-RU"/>
              </w:rPr>
              <w:t>власності</w:t>
            </w:r>
            <w:proofErr w:type="spellEnd"/>
            <w:r w:rsidRPr="007A773E">
              <w:rPr>
                <w:rFonts w:ascii="Times New Roman" w:eastAsia="Times New Roman" w:hAnsi="Times New Roman" w:cs="Times New Roman"/>
                <w:color w:val="000000"/>
                <w:sz w:val="28"/>
                <w:szCs w:val="28"/>
                <w:lang w:eastAsia="ru-RU"/>
              </w:rPr>
              <w:t xml:space="preserve">, </w:t>
            </w:r>
            <w:proofErr w:type="spellStart"/>
            <w:r w:rsidRPr="007A773E">
              <w:rPr>
                <w:rFonts w:ascii="Times New Roman" w:eastAsia="Times New Roman" w:hAnsi="Times New Roman" w:cs="Times New Roman"/>
                <w:color w:val="000000"/>
                <w:sz w:val="28"/>
                <w:szCs w:val="28"/>
                <w:lang w:eastAsia="ru-RU"/>
              </w:rPr>
              <w:t>інфраструктури</w:t>
            </w:r>
            <w:proofErr w:type="spellEnd"/>
            <w:r w:rsidRPr="007A773E">
              <w:rPr>
                <w:rFonts w:ascii="Times New Roman" w:eastAsia="Times New Roman" w:hAnsi="Times New Roman" w:cs="Times New Roman"/>
                <w:color w:val="000000"/>
                <w:sz w:val="28"/>
                <w:szCs w:val="28"/>
                <w:lang w:eastAsia="ru-RU"/>
              </w:rPr>
              <w:t xml:space="preserve"> та житлово-</w:t>
            </w:r>
            <w:proofErr w:type="spellStart"/>
            <w:r w:rsidRPr="007A773E">
              <w:rPr>
                <w:rFonts w:ascii="Times New Roman" w:eastAsia="Times New Roman" w:hAnsi="Times New Roman" w:cs="Times New Roman"/>
                <w:color w:val="000000"/>
                <w:sz w:val="28"/>
                <w:szCs w:val="28"/>
                <w:lang w:eastAsia="ru-RU"/>
              </w:rPr>
              <w:t>комунального</w:t>
            </w:r>
            <w:proofErr w:type="spellEnd"/>
            <w:r w:rsidRPr="007A773E">
              <w:rPr>
                <w:rFonts w:ascii="Times New Roman" w:eastAsia="Times New Roman" w:hAnsi="Times New Roman" w:cs="Times New Roman"/>
                <w:color w:val="000000"/>
                <w:sz w:val="28"/>
                <w:szCs w:val="28"/>
                <w:lang w:eastAsia="ru-RU"/>
              </w:rPr>
              <w:t xml:space="preserve"> господарства</w:t>
            </w:r>
            <w:r w:rsidRPr="007A773E">
              <w:rPr>
                <w:rFonts w:ascii="Times New Roman" w:eastAsia="Times New Roman" w:hAnsi="Times New Roman" w:cs="Times New Roman"/>
                <w:color w:val="000000"/>
                <w:sz w:val="28"/>
                <w:szCs w:val="28"/>
                <w:lang w:val="uk-UA" w:eastAsia="ru-RU"/>
              </w:rPr>
              <w:t xml:space="preserve"> Великосеверинівської</w:t>
            </w:r>
            <w:r w:rsidRPr="007A773E">
              <w:rPr>
                <w:rFonts w:ascii="Times New Roman" w:eastAsia="Times New Roman" w:hAnsi="Times New Roman" w:cs="Times New Roman"/>
                <w:color w:val="000000"/>
                <w:sz w:val="28"/>
                <w:szCs w:val="28"/>
                <w:lang w:eastAsia="ru-RU"/>
              </w:rPr>
              <w:t xml:space="preserve"> </w:t>
            </w:r>
            <w:proofErr w:type="spellStart"/>
            <w:r w:rsidRPr="007A773E">
              <w:rPr>
                <w:rFonts w:ascii="Times New Roman" w:eastAsia="Times New Roman" w:hAnsi="Times New Roman" w:cs="Times New Roman"/>
                <w:color w:val="000000"/>
                <w:sz w:val="28"/>
                <w:szCs w:val="28"/>
                <w:lang w:eastAsia="ru-RU"/>
              </w:rPr>
              <w:t>сільської</w:t>
            </w:r>
            <w:proofErr w:type="spellEnd"/>
            <w:r w:rsidRPr="007A773E">
              <w:rPr>
                <w:rFonts w:ascii="Times New Roman" w:eastAsia="Times New Roman" w:hAnsi="Times New Roman" w:cs="Times New Roman"/>
                <w:color w:val="000000"/>
                <w:sz w:val="28"/>
                <w:szCs w:val="28"/>
                <w:lang w:eastAsia="ru-RU"/>
              </w:rPr>
              <w:t xml:space="preserve"> </w:t>
            </w:r>
            <w:proofErr w:type="gramStart"/>
            <w:r w:rsidRPr="007A773E">
              <w:rPr>
                <w:rFonts w:ascii="Times New Roman" w:eastAsia="Times New Roman" w:hAnsi="Times New Roman" w:cs="Times New Roman"/>
                <w:color w:val="000000"/>
                <w:sz w:val="28"/>
                <w:szCs w:val="28"/>
                <w:lang w:eastAsia="ru-RU"/>
              </w:rPr>
              <w:t>ради</w:t>
            </w:r>
            <w:proofErr w:type="gramEnd"/>
          </w:p>
          <w:p w:rsidR="007A773E" w:rsidRPr="007A773E" w:rsidRDefault="007A773E" w:rsidP="007A773E">
            <w:pPr>
              <w:spacing w:after="0" w:line="240" w:lineRule="auto"/>
              <w:rPr>
                <w:rFonts w:ascii="Times New Roman" w:eastAsia="Times New Roman" w:hAnsi="Times New Roman" w:cs="Times New Roman"/>
                <w:color w:val="000000"/>
                <w:sz w:val="28"/>
                <w:szCs w:val="28"/>
                <w:lang w:eastAsia="ru-RU"/>
              </w:rPr>
            </w:pPr>
          </w:p>
        </w:tc>
      </w:tr>
      <w:tr w:rsidR="007A773E" w:rsidRPr="007A773E" w:rsidTr="000E53AE">
        <w:trPr>
          <w:trHeight w:val="1242"/>
        </w:trPr>
        <w:tc>
          <w:tcPr>
            <w:tcW w:w="4892" w:type="dxa"/>
          </w:tcPr>
          <w:p w:rsidR="007A773E" w:rsidRPr="007A773E" w:rsidRDefault="007A773E" w:rsidP="007A773E">
            <w:pPr>
              <w:spacing w:after="0" w:line="240" w:lineRule="auto"/>
              <w:rPr>
                <w:rFonts w:ascii="Times New Roman" w:eastAsia="Calibri" w:hAnsi="Times New Roman" w:cs="Times New Roman"/>
                <w:b/>
                <w:color w:val="000000"/>
                <w:sz w:val="28"/>
                <w:szCs w:val="28"/>
                <w:lang w:val="uk-UA"/>
              </w:rPr>
            </w:pPr>
            <w:r w:rsidRPr="007A773E">
              <w:rPr>
                <w:rFonts w:ascii="Times New Roman" w:eastAsia="Calibri" w:hAnsi="Times New Roman" w:cs="Times New Roman"/>
                <w:b/>
                <w:color w:val="000000"/>
                <w:sz w:val="28"/>
                <w:szCs w:val="28"/>
                <w:lang w:val="uk-UA"/>
              </w:rPr>
              <w:t xml:space="preserve">КОХАН </w:t>
            </w:r>
          </w:p>
          <w:p w:rsidR="007A773E" w:rsidRPr="007A773E" w:rsidRDefault="007A773E" w:rsidP="007A773E">
            <w:pPr>
              <w:spacing w:after="0" w:line="240" w:lineRule="auto"/>
              <w:rPr>
                <w:rFonts w:ascii="Times New Roman" w:eastAsia="Calibri" w:hAnsi="Times New Roman" w:cs="Times New Roman"/>
                <w:b/>
                <w:color w:val="000000"/>
                <w:sz w:val="28"/>
                <w:szCs w:val="28"/>
                <w:lang w:val="uk-UA"/>
              </w:rPr>
            </w:pPr>
            <w:r w:rsidRPr="007A773E">
              <w:rPr>
                <w:rFonts w:ascii="Times New Roman" w:eastAsia="Calibri" w:hAnsi="Times New Roman" w:cs="Times New Roman"/>
                <w:b/>
                <w:color w:val="000000"/>
                <w:sz w:val="28"/>
                <w:szCs w:val="28"/>
                <w:lang w:val="uk-UA"/>
              </w:rPr>
              <w:t>Наталія Віталіївна</w:t>
            </w:r>
          </w:p>
        </w:tc>
        <w:tc>
          <w:tcPr>
            <w:tcW w:w="4885" w:type="dxa"/>
          </w:tcPr>
          <w:p w:rsidR="007A773E" w:rsidRPr="007A773E" w:rsidRDefault="007A773E" w:rsidP="007A773E">
            <w:pPr>
              <w:spacing w:after="0" w:line="240" w:lineRule="auto"/>
              <w:rPr>
                <w:rFonts w:ascii="Times New Roman" w:eastAsia="Times New Roman" w:hAnsi="Times New Roman" w:cs="Times New Roman"/>
                <w:color w:val="000000"/>
                <w:sz w:val="28"/>
                <w:szCs w:val="28"/>
                <w:lang w:val="uk-UA" w:eastAsia="ru-RU"/>
              </w:rPr>
            </w:pPr>
            <w:r w:rsidRPr="007A773E">
              <w:rPr>
                <w:rFonts w:ascii="Times New Roman" w:eastAsia="Times New Roman" w:hAnsi="Times New Roman" w:cs="Times New Roman"/>
                <w:color w:val="000000"/>
                <w:sz w:val="28"/>
                <w:szCs w:val="28"/>
                <w:lang w:val="uk-UA" w:eastAsia="ru-RU"/>
              </w:rPr>
              <w:t>Начальник відділу</w:t>
            </w:r>
            <w:r w:rsidRPr="007A773E">
              <w:rPr>
                <w:rFonts w:ascii="Calibri" w:eastAsia="Calibri" w:hAnsi="Calibri" w:cs="Times New Roman"/>
                <w:lang w:val="uk-UA"/>
              </w:rPr>
              <w:t xml:space="preserve"> </w:t>
            </w:r>
            <w:proofErr w:type="spellStart"/>
            <w:r w:rsidRPr="007A773E">
              <w:rPr>
                <w:rFonts w:ascii="Times New Roman" w:eastAsia="Times New Roman" w:hAnsi="Times New Roman" w:cs="Times New Roman"/>
                <w:color w:val="000000"/>
                <w:sz w:val="28"/>
                <w:szCs w:val="28"/>
                <w:lang w:val="uk-UA" w:eastAsia="ru-RU"/>
              </w:rPr>
              <w:t>Відділу</w:t>
            </w:r>
            <w:proofErr w:type="spellEnd"/>
            <w:r w:rsidRPr="007A773E">
              <w:rPr>
                <w:rFonts w:ascii="Times New Roman" w:eastAsia="Times New Roman" w:hAnsi="Times New Roman" w:cs="Times New Roman"/>
                <w:color w:val="000000"/>
                <w:sz w:val="28"/>
                <w:szCs w:val="28"/>
                <w:lang w:val="uk-UA" w:eastAsia="ru-RU"/>
              </w:rPr>
              <w:t xml:space="preserve"> бухгалтерського обліку, звітності та економіки</w:t>
            </w:r>
          </w:p>
        </w:tc>
      </w:tr>
      <w:tr w:rsidR="007A773E" w:rsidRPr="007A773E" w:rsidTr="000E53AE">
        <w:trPr>
          <w:trHeight w:val="1242"/>
        </w:trPr>
        <w:tc>
          <w:tcPr>
            <w:tcW w:w="4892" w:type="dxa"/>
          </w:tcPr>
          <w:p w:rsidR="007A773E" w:rsidRPr="007A773E" w:rsidRDefault="007A773E" w:rsidP="007A773E">
            <w:pPr>
              <w:spacing w:after="0" w:line="240" w:lineRule="auto"/>
              <w:rPr>
                <w:rFonts w:ascii="Times New Roman" w:eastAsia="Calibri" w:hAnsi="Times New Roman" w:cs="Times New Roman"/>
                <w:b/>
                <w:color w:val="000000"/>
                <w:sz w:val="28"/>
                <w:szCs w:val="28"/>
                <w:lang w:val="uk-UA"/>
              </w:rPr>
            </w:pPr>
            <w:r w:rsidRPr="007A773E">
              <w:rPr>
                <w:rFonts w:ascii="Times New Roman" w:eastAsia="Calibri" w:hAnsi="Times New Roman" w:cs="Times New Roman"/>
                <w:b/>
                <w:color w:val="000000"/>
                <w:sz w:val="28"/>
                <w:szCs w:val="28"/>
                <w:lang w:val="uk-UA"/>
              </w:rPr>
              <w:t>ПЕРОВ</w:t>
            </w:r>
          </w:p>
          <w:p w:rsidR="007A773E" w:rsidRPr="007A773E" w:rsidRDefault="007A773E" w:rsidP="007A773E">
            <w:pPr>
              <w:spacing w:after="0" w:line="240" w:lineRule="auto"/>
              <w:rPr>
                <w:rFonts w:ascii="Times New Roman" w:eastAsia="Calibri" w:hAnsi="Times New Roman" w:cs="Times New Roman"/>
                <w:b/>
                <w:color w:val="000000"/>
                <w:sz w:val="28"/>
                <w:szCs w:val="28"/>
                <w:lang w:val="uk-UA"/>
              </w:rPr>
            </w:pPr>
            <w:r w:rsidRPr="007A773E">
              <w:rPr>
                <w:rFonts w:ascii="Times New Roman" w:eastAsia="Calibri" w:hAnsi="Times New Roman" w:cs="Times New Roman"/>
                <w:b/>
                <w:color w:val="000000"/>
                <w:sz w:val="28"/>
                <w:szCs w:val="28"/>
                <w:lang w:val="uk-UA"/>
              </w:rPr>
              <w:t>Іван Олександрович</w:t>
            </w:r>
          </w:p>
        </w:tc>
        <w:tc>
          <w:tcPr>
            <w:tcW w:w="4885" w:type="dxa"/>
          </w:tcPr>
          <w:p w:rsidR="007A773E" w:rsidRPr="007A773E" w:rsidRDefault="007A773E" w:rsidP="007A773E">
            <w:pPr>
              <w:spacing w:after="0" w:line="240" w:lineRule="auto"/>
              <w:rPr>
                <w:rFonts w:ascii="Times New Roman" w:eastAsia="Times New Roman" w:hAnsi="Times New Roman" w:cs="Times New Roman"/>
                <w:color w:val="000000"/>
                <w:sz w:val="28"/>
                <w:szCs w:val="28"/>
                <w:lang w:val="uk-UA" w:eastAsia="ru-RU"/>
              </w:rPr>
            </w:pPr>
            <w:r w:rsidRPr="007A773E">
              <w:rPr>
                <w:rFonts w:ascii="Times New Roman" w:eastAsia="Times New Roman" w:hAnsi="Times New Roman" w:cs="Times New Roman"/>
                <w:color w:val="000000"/>
                <w:sz w:val="28"/>
                <w:szCs w:val="28"/>
                <w:lang w:val="uk-UA" w:eastAsia="ru-RU"/>
              </w:rPr>
              <w:t>староста Оситнязького старостинського округу</w:t>
            </w:r>
          </w:p>
        </w:tc>
      </w:tr>
      <w:tr w:rsidR="007A773E" w:rsidRPr="007A773E" w:rsidTr="000E53AE">
        <w:trPr>
          <w:trHeight w:val="1242"/>
        </w:trPr>
        <w:tc>
          <w:tcPr>
            <w:tcW w:w="4892" w:type="dxa"/>
          </w:tcPr>
          <w:p w:rsidR="007A773E" w:rsidRPr="007A773E" w:rsidRDefault="007A773E" w:rsidP="007A773E">
            <w:pPr>
              <w:spacing w:after="0" w:line="240" w:lineRule="auto"/>
              <w:rPr>
                <w:rFonts w:ascii="Times New Roman" w:eastAsia="Calibri" w:hAnsi="Times New Roman" w:cs="Times New Roman"/>
                <w:b/>
                <w:color w:val="000000"/>
                <w:sz w:val="28"/>
                <w:szCs w:val="28"/>
              </w:rPr>
            </w:pPr>
            <w:proofErr w:type="gramStart"/>
            <w:r w:rsidRPr="007A773E">
              <w:rPr>
                <w:rFonts w:ascii="Times New Roman" w:eastAsia="Calibri" w:hAnsi="Times New Roman" w:cs="Times New Roman"/>
                <w:b/>
                <w:color w:val="000000"/>
                <w:sz w:val="28"/>
                <w:szCs w:val="28"/>
              </w:rPr>
              <w:t>П</w:t>
            </w:r>
            <w:proofErr w:type="gramEnd"/>
            <w:r w:rsidRPr="007A773E">
              <w:rPr>
                <w:rFonts w:ascii="Times New Roman" w:eastAsia="Calibri" w:hAnsi="Times New Roman" w:cs="Times New Roman"/>
                <w:b/>
                <w:color w:val="000000"/>
                <w:sz w:val="28"/>
                <w:szCs w:val="28"/>
              </w:rPr>
              <w:t>ІЛЮГІН</w:t>
            </w:r>
          </w:p>
          <w:p w:rsidR="007A773E" w:rsidRPr="007A773E" w:rsidRDefault="007A773E" w:rsidP="007A773E">
            <w:pPr>
              <w:spacing w:after="0" w:line="240" w:lineRule="auto"/>
              <w:rPr>
                <w:rFonts w:ascii="Times New Roman" w:eastAsia="Calibri" w:hAnsi="Times New Roman" w:cs="Times New Roman"/>
                <w:b/>
                <w:color w:val="000000"/>
                <w:sz w:val="28"/>
                <w:szCs w:val="28"/>
              </w:rPr>
            </w:pPr>
            <w:r w:rsidRPr="007A773E">
              <w:rPr>
                <w:rFonts w:ascii="Times New Roman" w:eastAsia="Calibri" w:hAnsi="Times New Roman" w:cs="Times New Roman"/>
                <w:b/>
                <w:color w:val="000000"/>
                <w:sz w:val="28"/>
                <w:szCs w:val="28"/>
              </w:rPr>
              <w:t xml:space="preserve">Роман </w:t>
            </w:r>
            <w:proofErr w:type="spellStart"/>
            <w:r w:rsidRPr="007A773E">
              <w:rPr>
                <w:rFonts w:ascii="Times New Roman" w:eastAsia="Calibri" w:hAnsi="Times New Roman" w:cs="Times New Roman"/>
                <w:b/>
                <w:color w:val="000000"/>
                <w:sz w:val="28"/>
                <w:szCs w:val="28"/>
              </w:rPr>
              <w:t>Леонідович</w:t>
            </w:r>
            <w:proofErr w:type="spellEnd"/>
          </w:p>
        </w:tc>
        <w:tc>
          <w:tcPr>
            <w:tcW w:w="4885" w:type="dxa"/>
          </w:tcPr>
          <w:p w:rsidR="007A773E" w:rsidRPr="007A773E" w:rsidRDefault="007A773E" w:rsidP="007A773E">
            <w:pPr>
              <w:spacing w:after="0" w:line="240" w:lineRule="auto"/>
              <w:rPr>
                <w:rFonts w:ascii="Times New Roman" w:eastAsia="Times New Roman" w:hAnsi="Times New Roman" w:cs="Times New Roman"/>
                <w:bCs/>
                <w:color w:val="000000"/>
                <w:sz w:val="28"/>
                <w:szCs w:val="28"/>
                <w:lang w:eastAsia="ru-RU"/>
              </w:rPr>
            </w:pPr>
            <w:r w:rsidRPr="007A773E">
              <w:rPr>
                <w:rFonts w:ascii="Times New Roman" w:eastAsia="Times New Roman" w:hAnsi="Times New Roman" w:cs="Times New Roman"/>
                <w:color w:val="000000"/>
                <w:sz w:val="28"/>
                <w:szCs w:val="28"/>
                <w:lang w:eastAsia="ru-RU"/>
              </w:rPr>
              <w:t xml:space="preserve">начальник </w:t>
            </w:r>
            <w:proofErr w:type="spellStart"/>
            <w:r w:rsidRPr="007A773E">
              <w:rPr>
                <w:rFonts w:ascii="Times New Roman" w:eastAsia="Times New Roman" w:hAnsi="Times New Roman" w:cs="Times New Roman"/>
                <w:bCs/>
                <w:color w:val="000000"/>
                <w:sz w:val="28"/>
                <w:szCs w:val="28"/>
                <w:lang w:eastAsia="ru-RU"/>
              </w:rPr>
              <w:t>відділу</w:t>
            </w:r>
            <w:proofErr w:type="spellEnd"/>
            <w:r w:rsidRPr="007A773E">
              <w:rPr>
                <w:rFonts w:ascii="Times New Roman" w:eastAsia="Times New Roman" w:hAnsi="Times New Roman" w:cs="Times New Roman"/>
                <w:bCs/>
                <w:color w:val="000000"/>
                <w:sz w:val="28"/>
                <w:szCs w:val="28"/>
                <w:lang w:eastAsia="ru-RU"/>
              </w:rPr>
              <w:t xml:space="preserve"> </w:t>
            </w:r>
            <w:proofErr w:type="spellStart"/>
            <w:r w:rsidRPr="007A773E">
              <w:rPr>
                <w:rFonts w:ascii="Times New Roman" w:eastAsia="Times New Roman" w:hAnsi="Times New Roman" w:cs="Times New Roman"/>
                <w:bCs/>
                <w:color w:val="000000"/>
                <w:sz w:val="28"/>
                <w:szCs w:val="28"/>
                <w:lang w:eastAsia="ru-RU"/>
              </w:rPr>
              <w:t>освіти</w:t>
            </w:r>
            <w:proofErr w:type="spellEnd"/>
            <w:r w:rsidRPr="007A773E">
              <w:rPr>
                <w:rFonts w:ascii="Times New Roman" w:eastAsia="Times New Roman" w:hAnsi="Times New Roman" w:cs="Times New Roman"/>
                <w:bCs/>
                <w:color w:val="000000"/>
                <w:sz w:val="28"/>
                <w:szCs w:val="28"/>
                <w:lang w:eastAsia="ru-RU"/>
              </w:rPr>
              <w:t xml:space="preserve">, </w:t>
            </w:r>
            <w:r w:rsidRPr="007A773E">
              <w:rPr>
                <w:rFonts w:ascii="Times New Roman" w:eastAsia="Times New Roman" w:hAnsi="Times New Roman" w:cs="Times New Roman"/>
                <w:bCs/>
                <w:color w:val="000000"/>
                <w:sz w:val="28"/>
                <w:szCs w:val="28"/>
                <w:lang w:val="uk-UA" w:eastAsia="ru-RU"/>
              </w:rPr>
              <w:t>молоді,</w:t>
            </w:r>
            <w:r w:rsidRPr="007A773E">
              <w:rPr>
                <w:rFonts w:ascii="Times New Roman" w:eastAsia="Times New Roman" w:hAnsi="Times New Roman" w:cs="Times New Roman"/>
                <w:bCs/>
                <w:color w:val="000000"/>
                <w:sz w:val="28"/>
                <w:szCs w:val="28"/>
                <w:lang w:eastAsia="ru-RU"/>
              </w:rPr>
              <w:t xml:space="preserve"> спорту, </w:t>
            </w:r>
            <w:proofErr w:type="spellStart"/>
            <w:r w:rsidRPr="007A773E">
              <w:rPr>
                <w:rFonts w:ascii="Times New Roman" w:eastAsia="Times New Roman" w:hAnsi="Times New Roman" w:cs="Times New Roman"/>
                <w:bCs/>
                <w:color w:val="000000"/>
                <w:sz w:val="28"/>
                <w:szCs w:val="28"/>
                <w:lang w:eastAsia="ru-RU"/>
              </w:rPr>
              <w:t>культури</w:t>
            </w:r>
            <w:proofErr w:type="spellEnd"/>
            <w:r w:rsidRPr="007A773E">
              <w:rPr>
                <w:rFonts w:ascii="Times New Roman" w:eastAsia="Times New Roman" w:hAnsi="Times New Roman" w:cs="Times New Roman"/>
                <w:bCs/>
                <w:color w:val="000000"/>
                <w:sz w:val="28"/>
                <w:szCs w:val="28"/>
                <w:lang w:eastAsia="ru-RU"/>
              </w:rPr>
              <w:t xml:space="preserve"> та туризму </w:t>
            </w:r>
            <w:r w:rsidRPr="007A773E">
              <w:rPr>
                <w:rFonts w:ascii="Times New Roman" w:eastAsia="Times New Roman" w:hAnsi="Times New Roman" w:cs="Times New Roman"/>
                <w:bCs/>
                <w:color w:val="000000"/>
                <w:sz w:val="28"/>
                <w:szCs w:val="28"/>
                <w:lang w:val="uk-UA" w:eastAsia="ru-RU"/>
              </w:rPr>
              <w:t xml:space="preserve">Великосеверинівської сільської </w:t>
            </w:r>
            <w:proofErr w:type="gramStart"/>
            <w:r w:rsidRPr="007A773E">
              <w:rPr>
                <w:rFonts w:ascii="Times New Roman" w:eastAsia="Times New Roman" w:hAnsi="Times New Roman" w:cs="Times New Roman"/>
                <w:bCs/>
                <w:color w:val="000000"/>
                <w:sz w:val="28"/>
                <w:szCs w:val="28"/>
                <w:lang w:val="uk-UA" w:eastAsia="ru-RU"/>
              </w:rPr>
              <w:t>ради</w:t>
            </w:r>
            <w:proofErr w:type="gramEnd"/>
            <w:r w:rsidRPr="007A773E">
              <w:rPr>
                <w:rFonts w:ascii="Times New Roman" w:eastAsia="Times New Roman" w:hAnsi="Times New Roman" w:cs="Times New Roman"/>
                <w:bCs/>
                <w:color w:val="000000"/>
                <w:sz w:val="28"/>
                <w:szCs w:val="28"/>
                <w:lang w:val="uk-UA" w:eastAsia="ru-RU"/>
              </w:rPr>
              <w:t>.</w:t>
            </w:r>
          </w:p>
          <w:p w:rsidR="007A773E" w:rsidRPr="007A773E" w:rsidRDefault="007A773E" w:rsidP="007A773E">
            <w:pPr>
              <w:spacing w:after="0" w:line="240" w:lineRule="auto"/>
              <w:rPr>
                <w:rFonts w:ascii="Times New Roman" w:eastAsia="Times New Roman" w:hAnsi="Times New Roman" w:cs="Times New Roman"/>
                <w:color w:val="000000"/>
                <w:sz w:val="28"/>
                <w:szCs w:val="28"/>
                <w:lang w:eastAsia="ru-RU"/>
              </w:rPr>
            </w:pPr>
          </w:p>
        </w:tc>
      </w:tr>
      <w:tr w:rsidR="007A773E" w:rsidRPr="007A773E" w:rsidTr="000E53AE">
        <w:trPr>
          <w:trHeight w:val="741"/>
        </w:trPr>
        <w:tc>
          <w:tcPr>
            <w:tcW w:w="4892" w:type="dxa"/>
          </w:tcPr>
          <w:p w:rsidR="007A773E" w:rsidRPr="007A773E" w:rsidRDefault="007A773E" w:rsidP="007A773E">
            <w:pPr>
              <w:tabs>
                <w:tab w:val="left" w:pos="7111"/>
              </w:tabs>
              <w:spacing w:after="0" w:line="240" w:lineRule="auto"/>
              <w:jc w:val="both"/>
              <w:rPr>
                <w:rFonts w:ascii="Times New Roman" w:eastAsia="Times New Roman" w:hAnsi="Times New Roman" w:cs="Times New Roman"/>
                <w:b/>
                <w:color w:val="000000"/>
                <w:sz w:val="28"/>
                <w:szCs w:val="28"/>
                <w:lang w:val="uk-UA" w:eastAsia="ru-RU"/>
              </w:rPr>
            </w:pPr>
            <w:r w:rsidRPr="007A773E">
              <w:rPr>
                <w:rFonts w:ascii="Times New Roman" w:eastAsia="Times New Roman" w:hAnsi="Times New Roman" w:cs="Times New Roman"/>
                <w:b/>
                <w:color w:val="000000"/>
                <w:sz w:val="28"/>
                <w:szCs w:val="28"/>
                <w:lang w:val="uk-UA" w:eastAsia="ru-RU"/>
              </w:rPr>
              <w:t xml:space="preserve">ЦАПУШЕЛ </w:t>
            </w:r>
          </w:p>
          <w:p w:rsidR="007A773E" w:rsidRPr="007A773E" w:rsidRDefault="007A773E" w:rsidP="007A773E">
            <w:pPr>
              <w:tabs>
                <w:tab w:val="left" w:pos="7111"/>
              </w:tabs>
              <w:spacing w:after="0" w:line="240" w:lineRule="auto"/>
              <w:jc w:val="both"/>
              <w:rPr>
                <w:rFonts w:ascii="Times New Roman" w:eastAsia="Times New Roman" w:hAnsi="Times New Roman" w:cs="Times New Roman"/>
                <w:color w:val="000000"/>
                <w:sz w:val="28"/>
                <w:szCs w:val="28"/>
                <w:lang w:val="uk-UA" w:eastAsia="ru-RU"/>
              </w:rPr>
            </w:pPr>
            <w:r w:rsidRPr="007A773E">
              <w:rPr>
                <w:rFonts w:ascii="Times New Roman" w:eastAsia="Times New Roman" w:hAnsi="Times New Roman" w:cs="Times New Roman"/>
                <w:b/>
                <w:color w:val="000000"/>
                <w:sz w:val="28"/>
                <w:szCs w:val="28"/>
                <w:lang w:val="uk-UA" w:eastAsia="ru-RU"/>
              </w:rPr>
              <w:t xml:space="preserve">Анастасія Сергіївна </w:t>
            </w:r>
          </w:p>
          <w:p w:rsidR="007A773E" w:rsidRPr="007A773E" w:rsidRDefault="007A773E" w:rsidP="007A773E">
            <w:pPr>
              <w:spacing w:after="0" w:line="240" w:lineRule="auto"/>
              <w:rPr>
                <w:rFonts w:ascii="Times New Roman" w:eastAsia="Calibri" w:hAnsi="Times New Roman" w:cs="Times New Roman"/>
                <w:b/>
                <w:color w:val="000000"/>
                <w:sz w:val="28"/>
                <w:szCs w:val="28"/>
              </w:rPr>
            </w:pPr>
          </w:p>
        </w:tc>
        <w:tc>
          <w:tcPr>
            <w:tcW w:w="4885" w:type="dxa"/>
          </w:tcPr>
          <w:p w:rsidR="007A773E" w:rsidRPr="007A773E" w:rsidRDefault="007A773E" w:rsidP="007A773E">
            <w:pPr>
              <w:spacing w:after="0" w:line="240" w:lineRule="auto"/>
              <w:rPr>
                <w:rFonts w:ascii="Times New Roman" w:eastAsia="Times New Roman" w:hAnsi="Times New Roman" w:cs="Times New Roman"/>
                <w:color w:val="000000"/>
                <w:sz w:val="28"/>
                <w:szCs w:val="28"/>
                <w:lang w:val="uk-UA" w:eastAsia="ru-RU"/>
              </w:rPr>
            </w:pPr>
            <w:r w:rsidRPr="007A773E">
              <w:rPr>
                <w:rFonts w:ascii="Times New Roman" w:eastAsia="Times New Roman" w:hAnsi="Times New Roman" w:cs="Times New Roman"/>
                <w:color w:val="000000"/>
                <w:sz w:val="28"/>
                <w:szCs w:val="28"/>
                <w:lang w:val="uk-UA" w:eastAsia="ru-RU"/>
              </w:rPr>
              <w:t xml:space="preserve">начальник відділу соціального захисту населення та охорони здоров’я Великосеверинівської сільської ради  </w:t>
            </w:r>
          </w:p>
          <w:p w:rsidR="007A773E" w:rsidRPr="007A773E" w:rsidRDefault="007A773E" w:rsidP="007A773E">
            <w:pPr>
              <w:spacing w:after="0" w:line="240" w:lineRule="auto"/>
              <w:rPr>
                <w:rFonts w:ascii="Times New Roman" w:eastAsia="Calibri" w:hAnsi="Times New Roman" w:cs="Times New Roman"/>
                <w:color w:val="000000"/>
                <w:sz w:val="28"/>
                <w:szCs w:val="28"/>
              </w:rPr>
            </w:pPr>
          </w:p>
        </w:tc>
      </w:tr>
      <w:tr w:rsidR="007A773E" w:rsidRPr="007A773E" w:rsidTr="000E53AE">
        <w:trPr>
          <w:trHeight w:val="1242"/>
        </w:trPr>
        <w:tc>
          <w:tcPr>
            <w:tcW w:w="4892" w:type="dxa"/>
          </w:tcPr>
          <w:p w:rsidR="007A773E" w:rsidRPr="007A773E" w:rsidRDefault="007A773E" w:rsidP="007A773E">
            <w:pPr>
              <w:spacing w:after="0" w:line="240" w:lineRule="auto"/>
              <w:rPr>
                <w:rFonts w:ascii="Times New Roman" w:eastAsia="Calibri" w:hAnsi="Times New Roman" w:cs="Times New Roman"/>
                <w:b/>
                <w:color w:val="000000"/>
                <w:sz w:val="28"/>
                <w:szCs w:val="28"/>
                <w:lang w:val="uk-UA"/>
              </w:rPr>
            </w:pPr>
            <w:r w:rsidRPr="007A773E">
              <w:rPr>
                <w:rFonts w:ascii="Times New Roman" w:eastAsia="Calibri" w:hAnsi="Times New Roman" w:cs="Times New Roman"/>
                <w:b/>
                <w:color w:val="000000"/>
                <w:sz w:val="28"/>
                <w:szCs w:val="28"/>
                <w:lang w:val="uk-UA"/>
              </w:rPr>
              <w:t xml:space="preserve">ЯРЕМЕНКО </w:t>
            </w:r>
          </w:p>
          <w:p w:rsidR="007A773E" w:rsidRPr="007A773E" w:rsidRDefault="007A773E" w:rsidP="007A773E">
            <w:pPr>
              <w:spacing w:after="0" w:line="240" w:lineRule="auto"/>
              <w:rPr>
                <w:rFonts w:ascii="Times New Roman" w:eastAsia="Calibri" w:hAnsi="Times New Roman" w:cs="Times New Roman"/>
                <w:b/>
                <w:color w:val="000000"/>
                <w:sz w:val="28"/>
                <w:szCs w:val="28"/>
                <w:lang w:val="uk-UA"/>
              </w:rPr>
            </w:pPr>
            <w:r w:rsidRPr="007A773E">
              <w:rPr>
                <w:rFonts w:ascii="Times New Roman" w:eastAsia="Calibri" w:hAnsi="Times New Roman" w:cs="Times New Roman"/>
                <w:b/>
                <w:color w:val="000000"/>
                <w:sz w:val="28"/>
                <w:szCs w:val="28"/>
                <w:lang w:val="uk-UA"/>
              </w:rPr>
              <w:t xml:space="preserve">Олена Дмитрівна </w:t>
            </w:r>
          </w:p>
        </w:tc>
        <w:tc>
          <w:tcPr>
            <w:tcW w:w="4885" w:type="dxa"/>
          </w:tcPr>
          <w:p w:rsidR="007A773E" w:rsidRPr="007A773E" w:rsidRDefault="007A773E" w:rsidP="007A773E">
            <w:pPr>
              <w:spacing w:after="0" w:line="240" w:lineRule="auto"/>
              <w:rPr>
                <w:rFonts w:ascii="Times New Roman" w:eastAsia="Times New Roman" w:hAnsi="Times New Roman" w:cs="Times New Roman"/>
                <w:color w:val="000000"/>
                <w:sz w:val="28"/>
                <w:szCs w:val="28"/>
                <w:lang w:val="uk-UA" w:eastAsia="ru-RU"/>
              </w:rPr>
            </w:pPr>
            <w:r w:rsidRPr="007A773E">
              <w:rPr>
                <w:rFonts w:ascii="Times New Roman" w:eastAsia="Times New Roman" w:hAnsi="Times New Roman" w:cs="Times New Roman"/>
                <w:color w:val="000000"/>
                <w:sz w:val="28"/>
                <w:szCs w:val="28"/>
                <w:lang w:val="uk-UA" w:eastAsia="ru-RU"/>
              </w:rPr>
              <w:t>Директор КЗ «ЦНСПН Великосеверинівської сільської ради»</w:t>
            </w:r>
          </w:p>
        </w:tc>
      </w:tr>
      <w:tr w:rsidR="007A773E" w:rsidRPr="007A773E" w:rsidTr="000E53AE">
        <w:trPr>
          <w:trHeight w:val="1242"/>
        </w:trPr>
        <w:tc>
          <w:tcPr>
            <w:tcW w:w="4892" w:type="dxa"/>
          </w:tcPr>
          <w:p w:rsidR="007A773E" w:rsidRPr="007A773E" w:rsidRDefault="007A773E" w:rsidP="007A773E">
            <w:pPr>
              <w:spacing w:after="0" w:line="240" w:lineRule="auto"/>
              <w:rPr>
                <w:rFonts w:ascii="Times New Roman" w:eastAsia="Calibri" w:hAnsi="Times New Roman" w:cs="Times New Roman"/>
                <w:b/>
                <w:color w:val="000000"/>
                <w:sz w:val="28"/>
                <w:szCs w:val="28"/>
                <w:lang w:val="uk-UA"/>
              </w:rPr>
            </w:pPr>
            <w:r w:rsidRPr="007A773E">
              <w:rPr>
                <w:rFonts w:ascii="Times New Roman" w:eastAsia="Calibri" w:hAnsi="Times New Roman" w:cs="Times New Roman"/>
                <w:b/>
                <w:color w:val="000000"/>
                <w:sz w:val="28"/>
                <w:szCs w:val="28"/>
                <w:lang w:val="uk-UA"/>
              </w:rPr>
              <w:t xml:space="preserve">КОШКІНА </w:t>
            </w:r>
          </w:p>
          <w:p w:rsidR="007A773E" w:rsidRPr="007A773E" w:rsidRDefault="007A773E" w:rsidP="007A773E">
            <w:pPr>
              <w:spacing w:after="0" w:line="240" w:lineRule="auto"/>
              <w:rPr>
                <w:rFonts w:ascii="Times New Roman" w:eastAsia="Calibri" w:hAnsi="Times New Roman" w:cs="Times New Roman"/>
                <w:b/>
                <w:color w:val="000000"/>
                <w:sz w:val="28"/>
                <w:szCs w:val="28"/>
                <w:lang w:val="uk-UA"/>
              </w:rPr>
            </w:pPr>
            <w:r w:rsidRPr="007A773E">
              <w:rPr>
                <w:rFonts w:ascii="Times New Roman" w:eastAsia="Calibri" w:hAnsi="Times New Roman" w:cs="Times New Roman"/>
                <w:b/>
                <w:color w:val="000000"/>
                <w:sz w:val="28"/>
                <w:szCs w:val="28"/>
                <w:lang w:val="uk-UA"/>
              </w:rPr>
              <w:t xml:space="preserve">Катерина Петрівна </w:t>
            </w:r>
          </w:p>
        </w:tc>
        <w:tc>
          <w:tcPr>
            <w:tcW w:w="4885" w:type="dxa"/>
          </w:tcPr>
          <w:p w:rsidR="007A773E" w:rsidRPr="007A773E" w:rsidRDefault="007A773E" w:rsidP="007A773E">
            <w:pPr>
              <w:spacing w:after="0" w:line="240" w:lineRule="auto"/>
              <w:rPr>
                <w:rFonts w:ascii="Times New Roman" w:eastAsia="Times New Roman" w:hAnsi="Times New Roman" w:cs="Times New Roman"/>
                <w:color w:val="000000"/>
                <w:sz w:val="28"/>
                <w:szCs w:val="28"/>
                <w:lang w:val="uk-UA" w:eastAsia="ru-RU"/>
              </w:rPr>
            </w:pPr>
            <w:r w:rsidRPr="007A773E">
              <w:rPr>
                <w:rFonts w:ascii="Times New Roman" w:eastAsia="Times New Roman" w:hAnsi="Times New Roman" w:cs="Times New Roman"/>
                <w:color w:val="000000"/>
                <w:sz w:val="28"/>
                <w:szCs w:val="28"/>
                <w:lang w:val="uk-UA" w:eastAsia="ru-RU"/>
              </w:rPr>
              <w:t>начальник відділу організаційної роботи, інформаційної діяльності та зв’язків з громадськістю</w:t>
            </w:r>
          </w:p>
        </w:tc>
      </w:tr>
      <w:tr w:rsidR="007A773E" w:rsidRPr="007A773E" w:rsidTr="000E53AE">
        <w:trPr>
          <w:trHeight w:val="1242"/>
        </w:trPr>
        <w:tc>
          <w:tcPr>
            <w:tcW w:w="4892" w:type="dxa"/>
          </w:tcPr>
          <w:p w:rsidR="007A773E" w:rsidRPr="007A773E" w:rsidRDefault="007A773E" w:rsidP="007A773E">
            <w:pPr>
              <w:spacing w:after="0" w:line="240" w:lineRule="auto"/>
              <w:rPr>
                <w:rFonts w:ascii="Times New Roman" w:eastAsia="Calibri" w:hAnsi="Times New Roman" w:cs="Times New Roman"/>
                <w:b/>
                <w:color w:val="000000"/>
                <w:sz w:val="28"/>
                <w:szCs w:val="28"/>
                <w:lang w:val="uk-UA"/>
              </w:rPr>
            </w:pPr>
            <w:r w:rsidRPr="007A773E">
              <w:rPr>
                <w:rFonts w:ascii="Times New Roman" w:eastAsia="Calibri" w:hAnsi="Times New Roman" w:cs="Times New Roman"/>
                <w:b/>
                <w:color w:val="000000"/>
                <w:sz w:val="28"/>
                <w:szCs w:val="28"/>
                <w:lang w:val="uk-UA"/>
              </w:rPr>
              <w:t>АНДРУСЕВИЧ</w:t>
            </w:r>
          </w:p>
          <w:p w:rsidR="007A773E" w:rsidRPr="007A773E" w:rsidRDefault="007A773E" w:rsidP="007A773E">
            <w:pPr>
              <w:spacing w:after="0" w:line="240" w:lineRule="auto"/>
              <w:rPr>
                <w:rFonts w:ascii="Times New Roman" w:eastAsia="Calibri" w:hAnsi="Times New Roman" w:cs="Times New Roman"/>
                <w:b/>
                <w:color w:val="000000"/>
                <w:sz w:val="28"/>
                <w:szCs w:val="28"/>
                <w:lang w:val="uk-UA"/>
              </w:rPr>
            </w:pPr>
            <w:r w:rsidRPr="007A773E">
              <w:rPr>
                <w:rFonts w:ascii="Times New Roman" w:eastAsia="Calibri" w:hAnsi="Times New Roman" w:cs="Times New Roman"/>
                <w:b/>
                <w:color w:val="000000"/>
                <w:sz w:val="28"/>
                <w:szCs w:val="28"/>
                <w:lang w:val="uk-UA"/>
              </w:rPr>
              <w:t xml:space="preserve">Алла Валентинівна </w:t>
            </w:r>
          </w:p>
        </w:tc>
        <w:tc>
          <w:tcPr>
            <w:tcW w:w="4885" w:type="dxa"/>
          </w:tcPr>
          <w:p w:rsidR="007A773E" w:rsidRPr="007A773E" w:rsidRDefault="007A773E" w:rsidP="007A773E">
            <w:pPr>
              <w:spacing w:after="0" w:line="240" w:lineRule="auto"/>
              <w:rPr>
                <w:rFonts w:ascii="Times New Roman" w:eastAsia="Times New Roman" w:hAnsi="Times New Roman" w:cs="Times New Roman"/>
                <w:color w:val="000000"/>
                <w:sz w:val="28"/>
                <w:szCs w:val="28"/>
                <w:lang w:val="uk-UA" w:eastAsia="ru-RU"/>
              </w:rPr>
            </w:pPr>
            <w:r w:rsidRPr="007A773E">
              <w:rPr>
                <w:rFonts w:ascii="Times New Roman" w:eastAsia="Times New Roman" w:hAnsi="Times New Roman" w:cs="Times New Roman"/>
                <w:color w:val="000000"/>
                <w:sz w:val="28"/>
                <w:szCs w:val="28"/>
                <w:lang w:val="uk-UA" w:eastAsia="ru-RU"/>
              </w:rPr>
              <w:t xml:space="preserve">Фахівець з прав захисту дітей </w:t>
            </w:r>
          </w:p>
          <w:p w:rsidR="007A773E" w:rsidRPr="007A773E" w:rsidRDefault="007A773E" w:rsidP="007A773E">
            <w:pPr>
              <w:spacing w:after="0" w:line="240" w:lineRule="auto"/>
              <w:rPr>
                <w:rFonts w:ascii="Times New Roman" w:eastAsia="Times New Roman" w:hAnsi="Times New Roman" w:cs="Times New Roman"/>
                <w:color w:val="000000"/>
                <w:sz w:val="28"/>
                <w:szCs w:val="28"/>
                <w:lang w:val="uk-UA" w:eastAsia="ru-RU"/>
              </w:rPr>
            </w:pPr>
            <w:r w:rsidRPr="007A773E">
              <w:rPr>
                <w:rFonts w:ascii="Times New Roman" w:eastAsia="Times New Roman" w:hAnsi="Times New Roman" w:cs="Times New Roman"/>
                <w:color w:val="000000"/>
                <w:sz w:val="28"/>
                <w:szCs w:val="28"/>
                <w:lang w:val="uk-UA" w:eastAsia="ru-RU"/>
              </w:rPr>
              <w:t xml:space="preserve">ГО «Десяте квітня»  </w:t>
            </w:r>
          </w:p>
        </w:tc>
      </w:tr>
    </w:tbl>
    <w:p w:rsidR="007A773E" w:rsidRPr="007A773E" w:rsidRDefault="007A773E" w:rsidP="007A773E">
      <w:pPr>
        <w:tabs>
          <w:tab w:val="left" w:pos="7111"/>
        </w:tabs>
        <w:spacing w:after="0" w:line="240" w:lineRule="auto"/>
        <w:ind w:left="5812"/>
        <w:rPr>
          <w:rFonts w:ascii="Times New Roman" w:eastAsia="Calibri" w:hAnsi="Times New Roman" w:cs="Times New Roman"/>
          <w:b/>
          <w:color w:val="000000"/>
          <w:sz w:val="28"/>
          <w:szCs w:val="28"/>
        </w:rPr>
      </w:pPr>
    </w:p>
    <w:p w:rsidR="007A773E" w:rsidRPr="007A773E" w:rsidRDefault="007A773E" w:rsidP="007A773E">
      <w:pPr>
        <w:tabs>
          <w:tab w:val="left" w:pos="7111"/>
        </w:tabs>
        <w:spacing w:after="0" w:line="240" w:lineRule="auto"/>
        <w:jc w:val="center"/>
        <w:rPr>
          <w:rFonts w:ascii="Times New Roman" w:eastAsia="Calibri" w:hAnsi="Times New Roman" w:cs="Times New Roman"/>
          <w:b/>
          <w:color w:val="000000"/>
          <w:sz w:val="28"/>
          <w:szCs w:val="28"/>
          <w:lang w:val="uk-UA"/>
        </w:rPr>
      </w:pPr>
    </w:p>
    <w:p w:rsidR="007A773E" w:rsidRPr="007A773E" w:rsidRDefault="007A773E" w:rsidP="007A773E">
      <w:pPr>
        <w:tabs>
          <w:tab w:val="left" w:pos="7111"/>
        </w:tabs>
        <w:spacing w:after="0" w:line="240" w:lineRule="auto"/>
        <w:jc w:val="center"/>
        <w:rPr>
          <w:rFonts w:ascii="Times New Roman" w:eastAsia="Calibri" w:hAnsi="Times New Roman" w:cs="Times New Roman"/>
          <w:b/>
          <w:color w:val="000000"/>
          <w:sz w:val="28"/>
          <w:szCs w:val="28"/>
          <w:lang w:val="uk-UA"/>
        </w:rPr>
      </w:pPr>
    </w:p>
    <w:p w:rsidR="007A773E" w:rsidRPr="007A773E" w:rsidRDefault="007A773E" w:rsidP="007A773E">
      <w:pPr>
        <w:tabs>
          <w:tab w:val="left" w:pos="7111"/>
        </w:tabs>
        <w:spacing w:after="0" w:line="240" w:lineRule="auto"/>
        <w:jc w:val="center"/>
        <w:rPr>
          <w:rFonts w:ascii="Times New Roman" w:eastAsia="Calibri" w:hAnsi="Times New Roman" w:cs="Times New Roman"/>
          <w:b/>
          <w:color w:val="000000"/>
          <w:sz w:val="28"/>
          <w:szCs w:val="28"/>
          <w:lang w:val="uk-UA"/>
        </w:rPr>
      </w:pPr>
    </w:p>
    <w:p w:rsidR="007A773E" w:rsidRPr="007A773E" w:rsidRDefault="007A773E" w:rsidP="007A773E">
      <w:pPr>
        <w:tabs>
          <w:tab w:val="left" w:pos="7111"/>
        </w:tabs>
        <w:spacing w:after="0" w:line="240" w:lineRule="auto"/>
        <w:jc w:val="center"/>
        <w:rPr>
          <w:rFonts w:ascii="Times New Roman" w:eastAsia="Calibri" w:hAnsi="Times New Roman" w:cs="Times New Roman"/>
          <w:b/>
          <w:color w:val="000000"/>
          <w:sz w:val="28"/>
          <w:szCs w:val="28"/>
          <w:lang w:val="uk-UA"/>
        </w:rPr>
      </w:pPr>
    </w:p>
    <w:p w:rsidR="007A773E" w:rsidRPr="007A773E" w:rsidRDefault="007A773E" w:rsidP="007A773E">
      <w:pPr>
        <w:tabs>
          <w:tab w:val="left" w:pos="7111"/>
        </w:tabs>
        <w:spacing w:after="0" w:line="240" w:lineRule="auto"/>
        <w:jc w:val="center"/>
        <w:rPr>
          <w:rFonts w:ascii="Times New Roman" w:eastAsia="Calibri" w:hAnsi="Times New Roman" w:cs="Times New Roman"/>
          <w:b/>
          <w:color w:val="000000"/>
          <w:sz w:val="28"/>
          <w:szCs w:val="28"/>
          <w:lang w:val="uk-UA"/>
        </w:rPr>
      </w:pPr>
    </w:p>
    <w:p w:rsidR="007A773E" w:rsidRPr="007A773E" w:rsidRDefault="007A773E" w:rsidP="007A773E">
      <w:pPr>
        <w:ind w:firstLine="5245"/>
        <w:rPr>
          <w:rFonts w:ascii="Times New Roman" w:eastAsia="Calibri" w:hAnsi="Times New Roman" w:cs="Times New Roman"/>
          <w:b/>
          <w:color w:val="000000"/>
          <w:sz w:val="28"/>
          <w:szCs w:val="28"/>
          <w:shd w:val="clear" w:color="auto" w:fill="FFFFFF"/>
          <w:lang w:val="uk-UA"/>
        </w:rPr>
      </w:pPr>
      <w:r w:rsidRPr="007A773E">
        <w:rPr>
          <w:rFonts w:ascii="Times New Roman" w:eastAsia="Calibri" w:hAnsi="Times New Roman" w:cs="Times New Roman"/>
          <w:b/>
          <w:color w:val="000000"/>
          <w:sz w:val="28"/>
          <w:szCs w:val="28"/>
          <w:shd w:val="clear" w:color="auto" w:fill="FFFFFF"/>
          <w:lang w:val="uk-UA"/>
        </w:rPr>
        <w:t xml:space="preserve">ЗАТВЕРДЖЕНО </w:t>
      </w:r>
    </w:p>
    <w:p w:rsidR="007A773E" w:rsidRPr="007A773E" w:rsidRDefault="007A773E" w:rsidP="007A773E">
      <w:pPr>
        <w:spacing w:after="0" w:line="240" w:lineRule="auto"/>
        <w:ind w:firstLine="5245"/>
        <w:rPr>
          <w:rFonts w:ascii="Times New Roman" w:eastAsia="Calibri" w:hAnsi="Times New Roman" w:cs="Times New Roman"/>
          <w:color w:val="000000"/>
          <w:sz w:val="28"/>
          <w:szCs w:val="28"/>
          <w:shd w:val="clear" w:color="auto" w:fill="FFFFFF"/>
          <w:lang w:val="uk-UA"/>
        </w:rPr>
      </w:pPr>
      <w:r w:rsidRPr="007A773E">
        <w:rPr>
          <w:rFonts w:ascii="Times New Roman" w:eastAsia="Calibri" w:hAnsi="Times New Roman" w:cs="Times New Roman"/>
          <w:color w:val="000000"/>
          <w:sz w:val="28"/>
          <w:szCs w:val="28"/>
          <w:shd w:val="clear" w:color="auto" w:fill="FFFFFF"/>
          <w:lang w:val="uk-UA"/>
        </w:rPr>
        <w:t xml:space="preserve">Рішенням виконавчого комітету </w:t>
      </w:r>
    </w:p>
    <w:p w:rsidR="007A773E" w:rsidRPr="007A773E" w:rsidRDefault="007A773E" w:rsidP="007A773E">
      <w:pPr>
        <w:spacing w:after="0" w:line="240" w:lineRule="auto"/>
        <w:ind w:firstLine="5245"/>
        <w:rPr>
          <w:rFonts w:ascii="Times New Roman" w:eastAsia="Calibri" w:hAnsi="Times New Roman" w:cs="Times New Roman"/>
          <w:color w:val="000000"/>
          <w:sz w:val="28"/>
          <w:szCs w:val="28"/>
          <w:shd w:val="clear" w:color="auto" w:fill="FFFFFF"/>
          <w:lang w:val="uk-UA"/>
        </w:rPr>
      </w:pPr>
      <w:r w:rsidRPr="007A773E">
        <w:rPr>
          <w:rFonts w:ascii="Times New Roman" w:eastAsia="Calibri" w:hAnsi="Times New Roman" w:cs="Times New Roman"/>
          <w:color w:val="000000"/>
          <w:sz w:val="28"/>
          <w:szCs w:val="28"/>
          <w:shd w:val="clear" w:color="auto" w:fill="FFFFFF"/>
          <w:lang w:val="uk-UA"/>
        </w:rPr>
        <w:t xml:space="preserve">Великосеверинівської </w:t>
      </w:r>
    </w:p>
    <w:p w:rsidR="007A773E" w:rsidRPr="007A773E" w:rsidRDefault="007A773E" w:rsidP="007A773E">
      <w:pPr>
        <w:spacing w:after="0" w:line="240" w:lineRule="auto"/>
        <w:ind w:firstLine="5245"/>
        <w:rPr>
          <w:rFonts w:ascii="Times New Roman" w:eastAsia="Calibri" w:hAnsi="Times New Roman" w:cs="Times New Roman"/>
          <w:color w:val="000000"/>
          <w:sz w:val="28"/>
          <w:szCs w:val="28"/>
          <w:shd w:val="clear" w:color="auto" w:fill="FFFFFF"/>
          <w:lang w:val="uk-UA"/>
        </w:rPr>
      </w:pPr>
      <w:r w:rsidRPr="007A773E">
        <w:rPr>
          <w:rFonts w:ascii="Times New Roman" w:eastAsia="Calibri" w:hAnsi="Times New Roman" w:cs="Times New Roman"/>
          <w:color w:val="000000"/>
          <w:sz w:val="28"/>
          <w:szCs w:val="28"/>
          <w:shd w:val="clear" w:color="auto" w:fill="FFFFFF"/>
          <w:lang w:val="uk-UA"/>
        </w:rPr>
        <w:t>сільської ради</w:t>
      </w:r>
    </w:p>
    <w:p w:rsidR="007A773E" w:rsidRPr="007A773E" w:rsidRDefault="007A773E" w:rsidP="007A773E">
      <w:pPr>
        <w:spacing w:after="0" w:line="240" w:lineRule="auto"/>
        <w:ind w:firstLine="5245"/>
        <w:rPr>
          <w:rFonts w:ascii="Times New Roman" w:eastAsia="Calibri" w:hAnsi="Times New Roman" w:cs="Times New Roman"/>
          <w:color w:val="000000"/>
          <w:sz w:val="28"/>
          <w:szCs w:val="28"/>
          <w:shd w:val="clear" w:color="auto" w:fill="FFFFFF"/>
          <w:lang w:val="uk-UA"/>
        </w:rPr>
      </w:pPr>
      <w:r w:rsidRPr="007A773E">
        <w:rPr>
          <w:rFonts w:ascii="Times New Roman" w:eastAsia="Calibri" w:hAnsi="Times New Roman" w:cs="Times New Roman"/>
          <w:color w:val="000000"/>
          <w:sz w:val="28"/>
          <w:szCs w:val="28"/>
          <w:shd w:val="clear" w:color="auto" w:fill="FFFFFF"/>
          <w:lang w:val="uk-UA"/>
        </w:rPr>
        <w:t>від 04 квітня 2025 року №32</w:t>
      </w:r>
    </w:p>
    <w:p w:rsidR="007A773E" w:rsidRPr="007A773E" w:rsidRDefault="007A773E" w:rsidP="007A773E">
      <w:pPr>
        <w:tabs>
          <w:tab w:val="left" w:pos="7111"/>
        </w:tabs>
        <w:spacing w:after="0" w:line="240" w:lineRule="auto"/>
        <w:ind w:left="5812"/>
        <w:rPr>
          <w:rFonts w:ascii="Times New Roman" w:eastAsia="Calibri" w:hAnsi="Times New Roman" w:cs="Times New Roman"/>
          <w:b/>
          <w:color w:val="000000"/>
          <w:sz w:val="28"/>
          <w:szCs w:val="28"/>
          <w:lang w:val="uk-UA"/>
        </w:rPr>
      </w:pPr>
    </w:p>
    <w:p w:rsidR="007A773E" w:rsidRPr="007A773E" w:rsidRDefault="007A773E" w:rsidP="007A773E">
      <w:pPr>
        <w:shd w:val="clear" w:color="auto" w:fill="FFFFFF"/>
        <w:spacing w:after="0" w:line="240" w:lineRule="auto"/>
        <w:ind w:right="450"/>
        <w:rPr>
          <w:rFonts w:ascii="Times New Roman" w:eastAsia="Times New Roman" w:hAnsi="Times New Roman" w:cs="Times New Roman"/>
          <w:b/>
          <w:bCs/>
          <w:color w:val="000000"/>
          <w:sz w:val="28"/>
          <w:szCs w:val="28"/>
          <w:lang w:val="uk-UA" w:eastAsia="ru-RU"/>
        </w:rPr>
      </w:pPr>
    </w:p>
    <w:p w:rsidR="007A773E" w:rsidRPr="007A773E" w:rsidRDefault="007A773E" w:rsidP="007A773E">
      <w:pPr>
        <w:spacing w:after="0" w:line="240" w:lineRule="auto"/>
        <w:jc w:val="center"/>
        <w:rPr>
          <w:rFonts w:ascii="Times New Roman" w:eastAsia="Calibri" w:hAnsi="Times New Roman" w:cs="Times New Roman"/>
          <w:b/>
          <w:sz w:val="28"/>
          <w:szCs w:val="28"/>
          <w:lang w:val="uk-UA" w:eastAsia="ru-RU"/>
        </w:rPr>
      </w:pPr>
      <w:r w:rsidRPr="007A773E">
        <w:rPr>
          <w:rFonts w:ascii="Times New Roman" w:eastAsia="Calibri" w:hAnsi="Times New Roman" w:cs="Times New Roman"/>
          <w:b/>
          <w:sz w:val="28"/>
          <w:szCs w:val="28"/>
          <w:lang w:val="uk-UA" w:eastAsia="ru-RU"/>
        </w:rPr>
        <w:t>ПОЛОЖЕННЯ</w:t>
      </w:r>
    </w:p>
    <w:p w:rsidR="007A773E" w:rsidRPr="007A773E" w:rsidRDefault="007A773E" w:rsidP="007A773E">
      <w:pPr>
        <w:spacing w:after="0" w:line="240" w:lineRule="auto"/>
        <w:jc w:val="center"/>
        <w:rPr>
          <w:rFonts w:ascii="Times New Roman" w:eastAsia="Calibri" w:hAnsi="Times New Roman" w:cs="Times New Roman"/>
          <w:b/>
          <w:sz w:val="28"/>
          <w:szCs w:val="28"/>
          <w:lang w:val="uk-UA"/>
        </w:rPr>
      </w:pPr>
      <w:r w:rsidRPr="007A773E">
        <w:rPr>
          <w:rFonts w:ascii="Times New Roman" w:eastAsia="Calibri" w:hAnsi="Times New Roman" w:cs="Times New Roman"/>
          <w:b/>
          <w:sz w:val="28"/>
          <w:szCs w:val="28"/>
          <w:lang w:val="uk-UA"/>
        </w:rPr>
        <w:t>Місцевої комісії для  формування пропозицій, передбачених пунктом 4,           з урахуванням умов, визначених пунктом 5 Порядку та умов надання у 2025 році  субвенції  з державного бюджету місцевим бюджетам на реалізацію публічного інвестиційного проєкту із забезпечення житлом дитячих будинків сімейного типу, дітей-сиріт та дітей, позбавлених батьківського піклування</w:t>
      </w:r>
    </w:p>
    <w:p w:rsidR="007A773E" w:rsidRPr="007A773E" w:rsidRDefault="007A773E" w:rsidP="007A773E">
      <w:pPr>
        <w:spacing w:after="0" w:line="240" w:lineRule="auto"/>
        <w:jc w:val="center"/>
        <w:rPr>
          <w:rFonts w:ascii="Times New Roman" w:eastAsia="Calibri" w:hAnsi="Times New Roman" w:cs="Times New Roman"/>
          <w:sz w:val="28"/>
          <w:szCs w:val="28"/>
          <w:lang w:val="uk-UA" w:eastAsia="ru-RU"/>
        </w:rPr>
      </w:pPr>
    </w:p>
    <w:p w:rsidR="007A773E" w:rsidRPr="007A773E" w:rsidRDefault="007A773E" w:rsidP="007A77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Calibri" w:hAnsi="Times New Roman" w:cs="Times New Roman"/>
          <w:color w:val="000000"/>
          <w:sz w:val="28"/>
          <w:szCs w:val="28"/>
          <w:lang w:val="uk-UA" w:eastAsia="ru-RU"/>
        </w:rPr>
      </w:pPr>
      <w:r w:rsidRPr="007A773E">
        <w:rPr>
          <w:rFonts w:ascii="Times New Roman" w:eastAsia="Calibri" w:hAnsi="Times New Roman" w:cs="Times New Roman"/>
          <w:color w:val="000000"/>
          <w:sz w:val="28"/>
          <w:szCs w:val="28"/>
          <w:lang w:val="uk-UA" w:eastAsia="ru-RU"/>
        </w:rPr>
        <w:tab/>
        <w:t>1.</w:t>
      </w:r>
      <w:r w:rsidRPr="007A773E">
        <w:rPr>
          <w:rFonts w:ascii="Times New Roman" w:eastAsia="Calibri" w:hAnsi="Times New Roman" w:cs="Times New Roman"/>
          <w:sz w:val="28"/>
          <w:szCs w:val="28"/>
          <w:lang w:val="uk-UA"/>
        </w:rPr>
        <w:t xml:space="preserve"> </w:t>
      </w:r>
      <w:r w:rsidRPr="007A773E">
        <w:rPr>
          <w:rFonts w:ascii="Times New Roman" w:eastAsia="Calibri" w:hAnsi="Times New Roman" w:cs="Times New Roman"/>
          <w:color w:val="000000"/>
          <w:sz w:val="28"/>
          <w:szCs w:val="28"/>
          <w:lang w:val="uk-UA" w:eastAsia="ru-RU"/>
        </w:rPr>
        <w:t>Місцева комісія для  формування пропозицій, передбачених пунктом 4, з урахуванням умов, визначених пунктом 5 Порядку та умов надання  у 2025 році  субвенції  з державного бюджету місцевим бюджетам на реалізацію публічного інвестиційного проєкту із забезпечення житлом дитячих будинків сімейного типу, дітей-сиріт та дітей, позбавлених батьківського піклування (</w:t>
      </w:r>
      <w:proofErr w:type="spellStart"/>
      <w:r w:rsidRPr="007A773E">
        <w:rPr>
          <w:rFonts w:ascii="Times New Roman" w:eastAsia="Calibri" w:hAnsi="Times New Roman" w:cs="Times New Roman"/>
          <w:color w:val="000000"/>
          <w:sz w:val="28"/>
          <w:szCs w:val="28"/>
          <w:lang w:val="uk-UA" w:eastAsia="ru-RU"/>
        </w:rPr>
        <w:t>далі-</w:t>
      </w:r>
      <w:proofErr w:type="spellEnd"/>
      <w:r w:rsidRPr="007A773E">
        <w:rPr>
          <w:rFonts w:ascii="Times New Roman" w:eastAsia="Calibri" w:hAnsi="Times New Roman" w:cs="Times New Roman"/>
          <w:color w:val="000000"/>
          <w:sz w:val="28"/>
          <w:szCs w:val="28"/>
          <w:lang w:val="uk-UA" w:eastAsia="ru-RU"/>
        </w:rPr>
        <w:t xml:space="preserve"> Місцева комісія),  є консультативно-дорадчим органом, яка утворюється головою виконавчого органу  Великосеверинівської сільської ради.</w:t>
      </w:r>
    </w:p>
    <w:p w:rsidR="007A773E" w:rsidRPr="007A773E" w:rsidRDefault="007A773E" w:rsidP="007A77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Calibri" w:hAnsi="Times New Roman" w:cs="Times New Roman"/>
          <w:color w:val="000000"/>
          <w:sz w:val="28"/>
          <w:szCs w:val="28"/>
          <w:lang w:val="uk-UA" w:eastAsia="ru-RU"/>
        </w:rPr>
      </w:pPr>
    </w:p>
    <w:p w:rsidR="007A773E" w:rsidRPr="007A773E" w:rsidRDefault="007A773E" w:rsidP="007A77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Calibri" w:hAnsi="Times New Roman" w:cs="Times New Roman"/>
          <w:sz w:val="28"/>
          <w:szCs w:val="28"/>
          <w:lang w:val="uk-UA" w:eastAsia="ru-RU"/>
        </w:rPr>
      </w:pPr>
      <w:r w:rsidRPr="007A773E">
        <w:rPr>
          <w:rFonts w:ascii="Times New Roman" w:eastAsia="Calibri" w:hAnsi="Times New Roman" w:cs="Times New Roman"/>
          <w:color w:val="000000"/>
          <w:sz w:val="28"/>
          <w:szCs w:val="28"/>
          <w:lang w:val="uk-UA" w:eastAsia="ru-RU"/>
        </w:rPr>
        <w:tab/>
        <w:t>2. У своїй роботі керується Конституцією України, Житловим кодексом Україна РСР, законами України, постановами Кабінету міністрів України, правилами обліку громадян, які потребують поліпшення житлових умов, і надання їм жили приміщень в Українській РСР, затвердженими постановою Ради міністрів України РСР і Української республіканської ради професійних спілок від 11 грудня 1984 року №470 (зі змінами), постанови Кабінету Міністрів України від 07.03.2025 року №284 «Деякі питання надання субвенції з державного бюджету місцевим бюджетам на реалізацію публічного інвестиційного проекту із забезпечення житлом дитячих будинків сімейного типу, дітей-сиріт та дітей, позбавлених батьківського піклування», Порядком та умовами надання субвенції з державного бюджету місцевим бюджетам на проектні, будівельно-ремонтні роботи, придбання житла та приміщень для розвитку сімейних та інших форм виховання, наближених до сімейних, підтримку малих групових будинків та забезпечення житлом дітей-сиріт, дітей, позбавлених батьківського піклування, осіб з їх числа, затвердженого постановою кабінету Міністрів України від 26.2021 р. №615 «Про деякі питання забезпечення дітей-сиріт, дітей, позбавлених батьківського піклування, осіб з їх числа житлом та підтримки малих групових будинків»</w:t>
      </w:r>
      <w:r w:rsidRPr="007A773E">
        <w:rPr>
          <w:rFonts w:ascii="Times New Roman" w:eastAsia="Calibri" w:hAnsi="Times New Roman" w:cs="Times New Roman"/>
          <w:sz w:val="28"/>
          <w:szCs w:val="28"/>
          <w:lang w:val="uk-UA"/>
        </w:rPr>
        <w:t xml:space="preserve"> </w:t>
      </w:r>
      <w:r w:rsidRPr="007A773E">
        <w:rPr>
          <w:rFonts w:ascii="Times New Roman" w:eastAsia="Calibri" w:hAnsi="Times New Roman" w:cs="Times New Roman"/>
          <w:color w:val="000000"/>
          <w:sz w:val="28"/>
          <w:szCs w:val="28"/>
          <w:lang w:val="uk-UA" w:eastAsia="ru-RU"/>
        </w:rPr>
        <w:t>(</w:t>
      </w:r>
      <w:proofErr w:type="spellStart"/>
      <w:r w:rsidRPr="007A773E">
        <w:rPr>
          <w:rFonts w:ascii="Times New Roman" w:eastAsia="Calibri" w:hAnsi="Times New Roman" w:cs="Times New Roman"/>
          <w:color w:val="000000"/>
          <w:sz w:val="28"/>
          <w:szCs w:val="28"/>
          <w:lang w:val="uk-UA" w:eastAsia="ru-RU"/>
        </w:rPr>
        <w:t>далі-</w:t>
      </w:r>
      <w:proofErr w:type="spellEnd"/>
      <w:r w:rsidRPr="007A773E">
        <w:rPr>
          <w:rFonts w:ascii="Times New Roman" w:eastAsia="Calibri" w:hAnsi="Times New Roman" w:cs="Times New Roman"/>
          <w:color w:val="000000"/>
          <w:sz w:val="28"/>
          <w:szCs w:val="28"/>
          <w:lang w:val="uk-UA" w:eastAsia="ru-RU"/>
        </w:rPr>
        <w:t xml:space="preserve"> Порядок та умови)</w:t>
      </w:r>
      <w:r w:rsidRPr="007A773E">
        <w:rPr>
          <w:rFonts w:ascii="Times New Roman" w:eastAsia="Calibri" w:hAnsi="Times New Roman" w:cs="Times New Roman"/>
          <w:sz w:val="28"/>
          <w:szCs w:val="28"/>
          <w:lang w:val="uk-UA" w:eastAsia="ru-RU"/>
        </w:rPr>
        <w:t xml:space="preserve">, розпорядженнями начальника обласної військової адміністрації, рішенням обласної ради, рішенням </w:t>
      </w:r>
      <w:r w:rsidRPr="007A773E">
        <w:rPr>
          <w:rFonts w:ascii="Times New Roman" w:eastAsia="Calibri" w:hAnsi="Times New Roman" w:cs="Times New Roman"/>
          <w:sz w:val="28"/>
          <w:szCs w:val="28"/>
          <w:lang w:val="uk-UA" w:eastAsia="ru-RU"/>
        </w:rPr>
        <w:lastRenderedPageBreak/>
        <w:t>Великосеверинівської сільської рад, рішенням виконавчого комітету Великосеверинівської сільської ради та цим Положенням.</w:t>
      </w:r>
    </w:p>
    <w:p w:rsidR="007A773E" w:rsidRPr="007A773E" w:rsidRDefault="007A773E" w:rsidP="007A77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Calibri" w:hAnsi="Times New Roman" w:cs="Times New Roman"/>
          <w:sz w:val="28"/>
          <w:szCs w:val="28"/>
          <w:lang w:val="uk-UA" w:eastAsia="ru-RU"/>
        </w:rPr>
      </w:pPr>
    </w:p>
    <w:p w:rsidR="007A773E" w:rsidRPr="007A773E" w:rsidRDefault="007A773E" w:rsidP="007A77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Calibri" w:hAnsi="Times New Roman" w:cs="Times New Roman"/>
          <w:sz w:val="28"/>
          <w:szCs w:val="28"/>
          <w:lang w:val="uk-UA" w:eastAsia="ru-RU"/>
        </w:rPr>
      </w:pPr>
      <w:r w:rsidRPr="007A773E">
        <w:rPr>
          <w:rFonts w:ascii="Times New Roman" w:eastAsia="Calibri" w:hAnsi="Times New Roman" w:cs="Times New Roman"/>
          <w:sz w:val="28"/>
          <w:szCs w:val="28"/>
          <w:lang w:val="uk-UA" w:eastAsia="ru-RU"/>
        </w:rPr>
        <w:tab/>
        <w:t>3.</w:t>
      </w:r>
      <w:r w:rsidRPr="007A773E">
        <w:rPr>
          <w:rFonts w:ascii="Times New Roman" w:eastAsia="Calibri" w:hAnsi="Times New Roman" w:cs="Times New Roman"/>
          <w:sz w:val="28"/>
          <w:szCs w:val="28"/>
        </w:rPr>
        <w:t xml:space="preserve"> </w:t>
      </w:r>
      <w:r w:rsidRPr="007A773E">
        <w:rPr>
          <w:rFonts w:ascii="Times New Roman" w:eastAsia="Calibri" w:hAnsi="Times New Roman" w:cs="Times New Roman"/>
          <w:sz w:val="28"/>
          <w:szCs w:val="28"/>
          <w:lang w:val="uk-UA" w:eastAsia="ru-RU"/>
        </w:rPr>
        <w:t>Головою Місцевої комісії є голова територіальної громади.</w:t>
      </w:r>
    </w:p>
    <w:p w:rsidR="007A773E" w:rsidRPr="007A773E" w:rsidRDefault="007A773E" w:rsidP="007A77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Calibri" w:hAnsi="Times New Roman" w:cs="Times New Roman"/>
          <w:sz w:val="28"/>
          <w:szCs w:val="28"/>
          <w:lang w:val="uk-UA" w:eastAsia="ru-RU"/>
        </w:rPr>
      </w:pPr>
      <w:r w:rsidRPr="007A773E">
        <w:rPr>
          <w:rFonts w:ascii="Times New Roman" w:eastAsia="Calibri" w:hAnsi="Times New Roman" w:cs="Times New Roman"/>
          <w:sz w:val="28"/>
          <w:szCs w:val="28"/>
          <w:lang w:val="uk-UA" w:eastAsia="ru-RU"/>
        </w:rPr>
        <w:t xml:space="preserve">Заступником голови - начальник служби у справах дітей сільської ради. </w:t>
      </w:r>
    </w:p>
    <w:p w:rsidR="007A773E" w:rsidRPr="007A773E" w:rsidRDefault="007A773E" w:rsidP="007A77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Calibri" w:hAnsi="Times New Roman" w:cs="Times New Roman"/>
          <w:sz w:val="28"/>
          <w:szCs w:val="28"/>
          <w:lang w:val="uk-UA" w:eastAsia="ru-RU"/>
        </w:rPr>
      </w:pPr>
    </w:p>
    <w:p w:rsidR="007A773E" w:rsidRPr="007A773E" w:rsidRDefault="007A773E" w:rsidP="007A77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Calibri" w:hAnsi="Times New Roman" w:cs="Times New Roman"/>
          <w:sz w:val="28"/>
          <w:szCs w:val="28"/>
          <w:lang w:val="uk-UA" w:eastAsia="ru-RU"/>
        </w:rPr>
      </w:pPr>
      <w:r w:rsidRPr="007A773E">
        <w:rPr>
          <w:rFonts w:ascii="Times New Roman" w:eastAsia="Calibri" w:hAnsi="Times New Roman" w:cs="Times New Roman"/>
          <w:sz w:val="28"/>
          <w:szCs w:val="28"/>
          <w:lang w:val="uk-UA" w:eastAsia="ru-RU"/>
        </w:rPr>
        <w:tab/>
        <w:t>4.</w:t>
      </w:r>
      <w:r w:rsidRPr="007A773E">
        <w:rPr>
          <w:rFonts w:ascii="Times New Roman" w:eastAsia="Calibri" w:hAnsi="Times New Roman" w:cs="Times New Roman"/>
          <w:sz w:val="28"/>
          <w:szCs w:val="28"/>
          <w:lang w:val="uk-UA"/>
        </w:rPr>
        <w:t xml:space="preserve"> </w:t>
      </w:r>
      <w:r w:rsidRPr="007A773E">
        <w:rPr>
          <w:rFonts w:ascii="Times New Roman" w:eastAsia="Calibri" w:hAnsi="Times New Roman" w:cs="Times New Roman"/>
          <w:sz w:val="28"/>
          <w:szCs w:val="28"/>
          <w:lang w:val="uk-UA" w:eastAsia="ru-RU"/>
        </w:rPr>
        <w:t xml:space="preserve">Склад та положення Місцевої комісії затверджується розпорядженням голови  </w:t>
      </w:r>
      <w:proofErr w:type="spellStart"/>
      <w:r w:rsidRPr="007A773E">
        <w:rPr>
          <w:rFonts w:ascii="Times New Roman" w:eastAsia="Calibri" w:hAnsi="Times New Roman" w:cs="Times New Roman"/>
          <w:sz w:val="28"/>
          <w:szCs w:val="28"/>
          <w:lang w:val="uk-UA" w:eastAsia="ru-RU"/>
        </w:rPr>
        <w:t>Великосевериніської</w:t>
      </w:r>
      <w:proofErr w:type="spellEnd"/>
      <w:r w:rsidRPr="007A773E">
        <w:rPr>
          <w:rFonts w:ascii="Times New Roman" w:eastAsia="Calibri" w:hAnsi="Times New Roman" w:cs="Times New Roman"/>
          <w:sz w:val="28"/>
          <w:szCs w:val="28"/>
          <w:lang w:val="uk-UA" w:eastAsia="ru-RU"/>
        </w:rPr>
        <w:t xml:space="preserve"> сільської ради. </w:t>
      </w:r>
    </w:p>
    <w:p w:rsidR="007A773E" w:rsidRPr="007A773E" w:rsidRDefault="007A773E" w:rsidP="007A77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Calibri" w:hAnsi="Times New Roman" w:cs="Times New Roman"/>
          <w:sz w:val="28"/>
          <w:szCs w:val="28"/>
          <w:lang w:val="uk-UA" w:eastAsia="ru-RU"/>
        </w:rPr>
      </w:pPr>
      <w:r w:rsidRPr="007A773E">
        <w:rPr>
          <w:rFonts w:ascii="Times New Roman" w:eastAsia="Calibri" w:hAnsi="Times New Roman" w:cs="Times New Roman"/>
          <w:sz w:val="28"/>
          <w:szCs w:val="28"/>
          <w:lang w:val="uk-UA" w:eastAsia="ru-RU"/>
        </w:rPr>
        <w:tab/>
      </w:r>
    </w:p>
    <w:p w:rsidR="007A773E" w:rsidRPr="007A773E" w:rsidRDefault="007A773E" w:rsidP="007A77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Calibri" w:hAnsi="Times New Roman" w:cs="Times New Roman"/>
          <w:sz w:val="28"/>
          <w:szCs w:val="28"/>
          <w:lang w:val="uk-UA" w:eastAsia="ru-RU"/>
        </w:rPr>
      </w:pPr>
      <w:r w:rsidRPr="007A773E">
        <w:rPr>
          <w:rFonts w:ascii="Times New Roman" w:eastAsia="Calibri" w:hAnsi="Times New Roman" w:cs="Times New Roman"/>
          <w:sz w:val="28"/>
          <w:szCs w:val="28"/>
          <w:lang w:val="uk-UA" w:eastAsia="ru-RU"/>
        </w:rPr>
        <w:tab/>
        <w:t>5. До складу місцевої комісії входять керівники структурних підрозділів з питань соціального захисту населення, фінансів, освіти, житлово-комунального господарства, управлінь (департаментів) містобудування та архітектури, регіонального розвитку та будівництва, капітального будівництва, юридичної служби, департаменту з питань безпеки та запобігання корупції, департаменту активів, департаменту адміністративних послуг, центру соціальних служб/центру надання соціальних послуг.</w:t>
      </w:r>
    </w:p>
    <w:p w:rsidR="007A773E" w:rsidRPr="007A773E" w:rsidRDefault="007A773E" w:rsidP="007A77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Calibri" w:hAnsi="Times New Roman" w:cs="Times New Roman"/>
          <w:sz w:val="28"/>
          <w:szCs w:val="28"/>
          <w:shd w:val="clear" w:color="auto" w:fill="FFFFFF"/>
          <w:lang w:val="uk-UA"/>
        </w:rPr>
      </w:pPr>
    </w:p>
    <w:p w:rsidR="007A773E" w:rsidRPr="007A773E" w:rsidRDefault="007A773E" w:rsidP="007A77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Calibri" w:hAnsi="Times New Roman" w:cs="Times New Roman"/>
          <w:sz w:val="28"/>
          <w:szCs w:val="28"/>
          <w:shd w:val="clear" w:color="auto" w:fill="FFFFFF"/>
        </w:rPr>
      </w:pPr>
      <w:r w:rsidRPr="007A773E">
        <w:rPr>
          <w:rFonts w:ascii="Times New Roman" w:eastAsia="Calibri" w:hAnsi="Times New Roman" w:cs="Times New Roman"/>
          <w:sz w:val="28"/>
          <w:szCs w:val="28"/>
          <w:shd w:val="clear" w:color="auto" w:fill="FFFFFF"/>
          <w:lang w:val="uk-UA"/>
        </w:rPr>
        <w:tab/>
      </w:r>
      <w:r w:rsidRPr="007A773E">
        <w:rPr>
          <w:rFonts w:ascii="Times New Roman" w:eastAsia="Calibri" w:hAnsi="Times New Roman" w:cs="Times New Roman"/>
          <w:sz w:val="28"/>
          <w:szCs w:val="28"/>
          <w:shd w:val="clear" w:color="auto" w:fill="FFFFFF"/>
        </w:rPr>
        <w:t xml:space="preserve">За </w:t>
      </w:r>
      <w:proofErr w:type="spellStart"/>
      <w:r w:rsidRPr="007A773E">
        <w:rPr>
          <w:rFonts w:ascii="Times New Roman" w:eastAsia="Calibri" w:hAnsi="Times New Roman" w:cs="Times New Roman"/>
          <w:sz w:val="28"/>
          <w:szCs w:val="28"/>
          <w:shd w:val="clear" w:color="auto" w:fill="FFFFFF"/>
        </w:rPr>
        <w:t>згодою</w:t>
      </w:r>
      <w:proofErr w:type="spellEnd"/>
      <w:r w:rsidRPr="007A773E">
        <w:rPr>
          <w:rFonts w:ascii="Times New Roman" w:eastAsia="Calibri" w:hAnsi="Times New Roman" w:cs="Times New Roman"/>
          <w:sz w:val="28"/>
          <w:szCs w:val="28"/>
          <w:shd w:val="clear" w:color="auto" w:fill="FFFFFF"/>
        </w:rPr>
        <w:t xml:space="preserve"> з правом </w:t>
      </w:r>
      <w:proofErr w:type="spellStart"/>
      <w:r w:rsidRPr="007A773E">
        <w:rPr>
          <w:rFonts w:ascii="Times New Roman" w:eastAsia="Calibri" w:hAnsi="Times New Roman" w:cs="Times New Roman"/>
          <w:sz w:val="28"/>
          <w:szCs w:val="28"/>
          <w:shd w:val="clear" w:color="auto" w:fill="FFFFFF"/>
        </w:rPr>
        <w:t>дорадчого</w:t>
      </w:r>
      <w:proofErr w:type="spellEnd"/>
      <w:r w:rsidRPr="007A773E">
        <w:rPr>
          <w:rFonts w:ascii="Times New Roman" w:eastAsia="Calibri" w:hAnsi="Times New Roman" w:cs="Times New Roman"/>
          <w:sz w:val="28"/>
          <w:szCs w:val="28"/>
          <w:shd w:val="clear" w:color="auto" w:fill="FFFFFF"/>
        </w:rPr>
        <w:t xml:space="preserve"> голосу </w:t>
      </w:r>
      <w:proofErr w:type="gramStart"/>
      <w:r w:rsidRPr="007A773E">
        <w:rPr>
          <w:rFonts w:ascii="Times New Roman" w:eastAsia="Calibri" w:hAnsi="Times New Roman" w:cs="Times New Roman"/>
          <w:sz w:val="28"/>
          <w:szCs w:val="28"/>
          <w:shd w:val="clear" w:color="auto" w:fill="FFFFFF"/>
        </w:rPr>
        <w:t>до</w:t>
      </w:r>
      <w:proofErr w:type="gramEnd"/>
      <w:r w:rsidRPr="007A773E">
        <w:rPr>
          <w:rFonts w:ascii="Times New Roman" w:eastAsia="Calibri" w:hAnsi="Times New Roman" w:cs="Times New Roman"/>
          <w:sz w:val="28"/>
          <w:szCs w:val="28"/>
          <w:shd w:val="clear" w:color="auto" w:fill="FFFFFF"/>
        </w:rPr>
        <w:t xml:space="preserve"> складу </w:t>
      </w:r>
      <w:proofErr w:type="spellStart"/>
      <w:r w:rsidRPr="007A773E">
        <w:rPr>
          <w:rFonts w:ascii="Times New Roman" w:eastAsia="Calibri" w:hAnsi="Times New Roman" w:cs="Times New Roman"/>
          <w:sz w:val="28"/>
          <w:szCs w:val="28"/>
          <w:shd w:val="clear" w:color="auto" w:fill="FFFFFF"/>
        </w:rPr>
        <w:t>місцевої</w:t>
      </w:r>
      <w:proofErr w:type="spellEnd"/>
      <w:r w:rsidRPr="007A773E">
        <w:rPr>
          <w:rFonts w:ascii="Times New Roman" w:eastAsia="Calibri" w:hAnsi="Times New Roman" w:cs="Times New Roman"/>
          <w:sz w:val="28"/>
          <w:szCs w:val="28"/>
          <w:shd w:val="clear" w:color="auto" w:fill="FFFFFF"/>
        </w:rPr>
        <w:t xml:space="preserve"> </w:t>
      </w:r>
      <w:proofErr w:type="spellStart"/>
      <w:r w:rsidRPr="007A773E">
        <w:rPr>
          <w:rFonts w:ascii="Times New Roman" w:eastAsia="Calibri" w:hAnsi="Times New Roman" w:cs="Times New Roman"/>
          <w:sz w:val="28"/>
          <w:szCs w:val="28"/>
          <w:shd w:val="clear" w:color="auto" w:fill="FFFFFF"/>
        </w:rPr>
        <w:t>комісії</w:t>
      </w:r>
      <w:proofErr w:type="spellEnd"/>
      <w:r w:rsidRPr="007A773E">
        <w:rPr>
          <w:rFonts w:ascii="Times New Roman" w:eastAsia="Calibri" w:hAnsi="Times New Roman" w:cs="Times New Roman"/>
          <w:sz w:val="28"/>
          <w:szCs w:val="28"/>
          <w:shd w:val="clear" w:color="auto" w:fill="FFFFFF"/>
        </w:rPr>
        <w:t xml:space="preserve"> </w:t>
      </w:r>
      <w:proofErr w:type="spellStart"/>
      <w:r w:rsidRPr="007A773E">
        <w:rPr>
          <w:rFonts w:ascii="Times New Roman" w:eastAsia="Calibri" w:hAnsi="Times New Roman" w:cs="Times New Roman"/>
          <w:sz w:val="28"/>
          <w:szCs w:val="28"/>
          <w:shd w:val="clear" w:color="auto" w:fill="FFFFFF"/>
        </w:rPr>
        <w:t>можуть</w:t>
      </w:r>
      <w:proofErr w:type="spellEnd"/>
      <w:r w:rsidRPr="007A773E">
        <w:rPr>
          <w:rFonts w:ascii="Times New Roman" w:eastAsia="Calibri" w:hAnsi="Times New Roman" w:cs="Times New Roman"/>
          <w:sz w:val="28"/>
          <w:szCs w:val="28"/>
          <w:shd w:val="clear" w:color="auto" w:fill="FFFFFF"/>
        </w:rPr>
        <w:t xml:space="preserve"> </w:t>
      </w:r>
      <w:proofErr w:type="spellStart"/>
      <w:r w:rsidRPr="007A773E">
        <w:rPr>
          <w:rFonts w:ascii="Times New Roman" w:eastAsia="Calibri" w:hAnsi="Times New Roman" w:cs="Times New Roman"/>
          <w:sz w:val="28"/>
          <w:szCs w:val="28"/>
          <w:shd w:val="clear" w:color="auto" w:fill="FFFFFF"/>
        </w:rPr>
        <w:t>включатися</w:t>
      </w:r>
      <w:proofErr w:type="spellEnd"/>
      <w:r w:rsidRPr="007A773E">
        <w:rPr>
          <w:rFonts w:ascii="Times New Roman" w:eastAsia="Calibri" w:hAnsi="Times New Roman" w:cs="Times New Roman"/>
          <w:sz w:val="28"/>
          <w:szCs w:val="28"/>
          <w:shd w:val="clear" w:color="auto" w:fill="FFFFFF"/>
        </w:rPr>
        <w:t xml:space="preserve"> </w:t>
      </w:r>
      <w:proofErr w:type="spellStart"/>
      <w:r w:rsidRPr="007A773E">
        <w:rPr>
          <w:rFonts w:ascii="Times New Roman" w:eastAsia="Calibri" w:hAnsi="Times New Roman" w:cs="Times New Roman"/>
          <w:sz w:val="28"/>
          <w:szCs w:val="28"/>
          <w:shd w:val="clear" w:color="auto" w:fill="FFFFFF"/>
        </w:rPr>
        <w:t>уповноважені</w:t>
      </w:r>
      <w:proofErr w:type="spellEnd"/>
      <w:r w:rsidRPr="007A773E">
        <w:rPr>
          <w:rFonts w:ascii="Times New Roman" w:eastAsia="Calibri" w:hAnsi="Times New Roman" w:cs="Times New Roman"/>
          <w:sz w:val="28"/>
          <w:szCs w:val="28"/>
          <w:shd w:val="clear" w:color="auto" w:fill="FFFFFF"/>
        </w:rPr>
        <w:t xml:space="preserve"> </w:t>
      </w:r>
      <w:proofErr w:type="spellStart"/>
      <w:r w:rsidRPr="007A773E">
        <w:rPr>
          <w:rFonts w:ascii="Times New Roman" w:eastAsia="Calibri" w:hAnsi="Times New Roman" w:cs="Times New Roman"/>
          <w:sz w:val="28"/>
          <w:szCs w:val="28"/>
          <w:shd w:val="clear" w:color="auto" w:fill="FFFFFF"/>
        </w:rPr>
        <w:t>представники</w:t>
      </w:r>
      <w:proofErr w:type="spellEnd"/>
      <w:r w:rsidRPr="007A773E">
        <w:rPr>
          <w:rFonts w:ascii="Times New Roman" w:eastAsia="Calibri" w:hAnsi="Times New Roman" w:cs="Times New Roman"/>
          <w:sz w:val="28"/>
          <w:szCs w:val="28"/>
          <w:shd w:val="clear" w:color="auto" w:fill="FFFFFF"/>
        </w:rPr>
        <w:t xml:space="preserve"> </w:t>
      </w:r>
      <w:proofErr w:type="spellStart"/>
      <w:r w:rsidRPr="007A773E">
        <w:rPr>
          <w:rFonts w:ascii="Times New Roman" w:eastAsia="Calibri" w:hAnsi="Times New Roman" w:cs="Times New Roman"/>
          <w:sz w:val="28"/>
          <w:szCs w:val="28"/>
          <w:shd w:val="clear" w:color="auto" w:fill="FFFFFF"/>
        </w:rPr>
        <w:t>громадськості</w:t>
      </w:r>
      <w:proofErr w:type="spellEnd"/>
      <w:r w:rsidRPr="007A773E">
        <w:rPr>
          <w:rFonts w:ascii="Times New Roman" w:eastAsia="Calibri" w:hAnsi="Times New Roman" w:cs="Times New Roman"/>
          <w:sz w:val="28"/>
          <w:szCs w:val="28"/>
          <w:shd w:val="clear" w:color="auto" w:fill="FFFFFF"/>
        </w:rPr>
        <w:t xml:space="preserve"> та </w:t>
      </w:r>
      <w:proofErr w:type="spellStart"/>
      <w:r w:rsidRPr="007A773E">
        <w:rPr>
          <w:rFonts w:ascii="Times New Roman" w:eastAsia="Calibri" w:hAnsi="Times New Roman" w:cs="Times New Roman"/>
          <w:sz w:val="28"/>
          <w:szCs w:val="28"/>
          <w:shd w:val="clear" w:color="auto" w:fill="FFFFFF"/>
        </w:rPr>
        <w:t>інших</w:t>
      </w:r>
      <w:proofErr w:type="spellEnd"/>
      <w:r w:rsidRPr="007A773E">
        <w:rPr>
          <w:rFonts w:ascii="Times New Roman" w:eastAsia="Calibri" w:hAnsi="Times New Roman" w:cs="Times New Roman"/>
          <w:sz w:val="28"/>
          <w:szCs w:val="28"/>
          <w:shd w:val="clear" w:color="auto" w:fill="FFFFFF"/>
        </w:rPr>
        <w:t xml:space="preserve"> </w:t>
      </w:r>
      <w:proofErr w:type="spellStart"/>
      <w:r w:rsidRPr="007A773E">
        <w:rPr>
          <w:rFonts w:ascii="Times New Roman" w:eastAsia="Calibri" w:hAnsi="Times New Roman" w:cs="Times New Roman"/>
          <w:sz w:val="28"/>
          <w:szCs w:val="28"/>
          <w:shd w:val="clear" w:color="auto" w:fill="FFFFFF"/>
        </w:rPr>
        <w:t>установ</w:t>
      </w:r>
      <w:proofErr w:type="spellEnd"/>
      <w:r w:rsidRPr="007A773E">
        <w:rPr>
          <w:rFonts w:ascii="Times New Roman" w:eastAsia="Calibri" w:hAnsi="Times New Roman" w:cs="Times New Roman"/>
          <w:sz w:val="28"/>
          <w:szCs w:val="28"/>
          <w:shd w:val="clear" w:color="auto" w:fill="FFFFFF"/>
        </w:rPr>
        <w:t>.</w:t>
      </w:r>
    </w:p>
    <w:p w:rsidR="007A773E" w:rsidRPr="007A773E" w:rsidRDefault="007A773E" w:rsidP="007A77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Calibri" w:hAnsi="Times New Roman" w:cs="Times New Roman"/>
          <w:sz w:val="28"/>
          <w:szCs w:val="28"/>
          <w:lang w:val="uk-UA" w:eastAsia="ru-RU"/>
        </w:rPr>
      </w:pPr>
    </w:p>
    <w:p w:rsidR="007A773E" w:rsidRPr="007A773E" w:rsidRDefault="007A773E" w:rsidP="007A773E">
      <w:pPr>
        <w:shd w:val="clear" w:color="auto" w:fill="FFFFFF"/>
        <w:spacing w:after="150" w:line="240" w:lineRule="auto"/>
        <w:ind w:firstLine="450"/>
        <w:jc w:val="both"/>
        <w:rPr>
          <w:rFonts w:ascii="Times New Roman" w:eastAsia="Times New Roman" w:hAnsi="Times New Roman" w:cs="Times New Roman"/>
          <w:sz w:val="28"/>
          <w:szCs w:val="28"/>
          <w:lang w:val="uk-UA" w:eastAsia="uk-UA"/>
        </w:rPr>
      </w:pPr>
      <w:r w:rsidRPr="007A773E">
        <w:rPr>
          <w:rFonts w:ascii="Times New Roman" w:eastAsia="Times New Roman" w:hAnsi="Times New Roman" w:cs="Times New Roman"/>
          <w:sz w:val="28"/>
          <w:szCs w:val="28"/>
          <w:lang w:val="uk-UA" w:eastAsia="uk-UA"/>
        </w:rPr>
        <w:t>Для відбору до складу місцевої комісії уповноважених представників громадськості та інших установ районна у м. Києві держадміністрація, виконавчий орган міської, районної у місті (у разі утворення), сільської, селищної ради розміщують на своїх офіційних веб-сайтах оголошення про подання кандидатур до складу місцевої комісії, в якому зазначаються вимоги до кандидатів, строки подання заяв про включення до складу місцевої комісії та контактна особа для надання додаткової інформації.</w:t>
      </w:r>
    </w:p>
    <w:p w:rsidR="007A773E" w:rsidRPr="007A773E" w:rsidRDefault="007A773E" w:rsidP="007A773E">
      <w:pPr>
        <w:shd w:val="clear" w:color="auto" w:fill="FFFFFF"/>
        <w:spacing w:after="150" w:line="240" w:lineRule="auto"/>
        <w:ind w:firstLine="450"/>
        <w:jc w:val="both"/>
        <w:rPr>
          <w:rFonts w:ascii="Times New Roman" w:eastAsia="Times New Roman" w:hAnsi="Times New Roman" w:cs="Times New Roman"/>
          <w:sz w:val="28"/>
          <w:szCs w:val="28"/>
          <w:lang w:val="uk-UA" w:eastAsia="uk-UA"/>
        </w:rPr>
      </w:pPr>
      <w:bookmarkStart w:id="0" w:name="n105"/>
      <w:bookmarkEnd w:id="0"/>
      <w:r w:rsidRPr="007A773E">
        <w:rPr>
          <w:rFonts w:ascii="Times New Roman" w:eastAsia="Times New Roman" w:hAnsi="Times New Roman" w:cs="Times New Roman"/>
          <w:sz w:val="28"/>
          <w:szCs w:val="28"/>
          <w:lang w:val="uk-UA" w:eastAsia="uk-UA"/>
        </w:rPr>
        <w:t>У заяві про включення до складу місцевої комісії кандидати від уповноважених представників громадськості та інших установ зазначають таку інформацію: рівень, ступінь освіти; досвід діяльності у сфері захисту прав дітей, розвитку сімейних форм виховання; займана посада в організації/установі, яку представляє кандидат; делегування кандидата громадським об’єднанням/іншою установою, яку він представляє (додається відповідний лист-підтвердження).</w:t>
      </w:r>
    </w:p>
    <w:p w:rsidR="007A773E" w:rsidRPr="007A773E" w:rsidRDefault="007A773E" w:rsidP="007A773E">
      <w:pPr>
        <w:shd w:val="clear" w:color="auto" w:fill="FFFFFF"/>
        <w:spacing w:after="150" w:line="240" w:lineRule="auto"/>
        <w:ind w:firstLine="450"/>
        <w:jc w:val="both"/>
        <w:rPr>
          <w:rFonts w:ascii="Times New Roman" w:eastAsia="Times New Roman" w:hAnsi="Times New Roman" w:cs="Times New Roman"/>
          <w:sz w:val="28"/>
          <w:szCs w:val="28"/>
          <w:lang w:val="uk-UA" w:eastAsia="uk-UA"/>
        </w:rPr>
      </w:pPr>
      <w:bookmarkStart w:id="1" w:name="n106"/>
      <w:bookmarkEnd w:id="1"/>
      <w:r w:rsidRPr="007A773E">
        <w:rPr>
          <w:rFonts w:ascii="Times New Roman" w:eastAsia="Times New Roman" w:hAnsi="Times New Roman" w:cs="Times New Roman"/>
          <w:sz w:val="28"/>
          <w:szCs w:val="28"/>
          <w:lang w:val="uk-UA" w:eastAsia="uk-UA"/>
        </w:rPr>
        <w:t>Строк подання заяви про включення до складу місцевої комісії становить не менше семи календарних днів.</w:t>
      </w:r>
    </w:p>
    <w:p w:rsidR="007A773E" w:rsidRPr="007A773E" w:rsidRDefault="007A773E" w:rsidP="007A773E">
      <w:pPr>
        <w:shd w:val="clear" w:color="auto" w:fill="FFFFFF"/>
        <w:spacing w:after="150" w:line="240" w:lineRule="auto"/>
        <w:ind w:firstLine="450"/>
        <w:jc w:val="both"/>
        <w:rPr>
          <w:rFonts w:ascii="Times New Roman" w:eastAsia="Times New Roman" w:hAnsi="Times New Roman" w:cs="Times New Roman"/>
          <w:sz w:val="28"/>
          <w:szCs w:val="28"/>
          <w:lang w:val="uk-UA" w:eastAsia="uk-UA"/>
        </w:rPr>
      </w:pPr>
      <w:bookmarkStart w:id="2" w:name="n107"/>
      <w:bookmarkEnd w:id="2"/>
      <w:r w:rsidRPr="007A773E">
        <w:rPr>
          <w:rFonts w:ascii="Times New Roman" w:eastAsia="Times New Roman" w:hAnsi="Times New Roman" w:cs="Times New Roman"/>
          <w:sz w:val="28"/>
          <w:szCs w:val="28"/>
          <w:lang w:val="uk-UA" w:eastAsia="uk-UA"/>
        </w:rPr>
        <w:t>6. Склад місцевої комісії, визначення заступника голови та секретаря комісії залежить від структури органів місцевого самоврядування.</w:t>
      </w:r>
    </w:p>
    <w:p w:rsidR="007A773E" w:rsidRPr="007A773E" w:rsidRDefault="007A773E" w:rsidP="007A773E">
      <w:pPr>
        <w:shd w:val="clear" w:color="auto" w:fill="FFFFFF"/>
        <w:spacing w:after="150" w:line="240" w:lineRule="auto"/>
        <w:ind w:firstLine="450"/>
        <w:jc w:val="both"/>
        <w:rPr>
          <w:rFonts w:ascii="Times New Roman" w:eastAsia="Times New Roman" w:hAnsi="Times New Roman" w:cs="Times New Roman"/>
          <w:sz w:val="28"/>
          <w:szCs w:val="28"/>
          <w:lang w:val="uk-UA" w:eastAsia="uk-UA"/>
        </w:rPr>
      </w:pPr>
      <w:bookmarkStart w:id="3" w:name="n108"/>
      <w:bookmarkEnd w:id="3"/>
      <w:r w:rsidRPr="007A773E">
        <w:rPr>
          <w:rFonts w:ascii="Times New Roman" w:eastAsia="Times New Roman" w:hAnsi="Times New Roman" w:cs="Times New Roman"/>
          <w:sz w:val="28"/>
          <w:szCs w:val="28"/>
          <w:lang w:val="uk-UA" w:eastAsia="uk-UA"/>
        </w:rPr>
        <w:t>7. Персональний склад місцевої комісії затверджується рішенням виконавчого комітету органу місцевого самоврядування.</w:t>
      </w:r>
    </w:p>
    <w:p w:rsidR="007A773E" w:rsidRPr="007A773E" w:rsidRDefault="007A773E" w:rsidP="007A773E">
      <w:pPr>
        <w:shd w:val="clear" w:color="auto" w:fill="FFFFFF"/>
        <w:spacing w:after="150" w:line="240" w:lineRule="auto"/>
        <w:ind w:firstLine="450"/>
        <w:jc w:val="both"/>
        <w:rPr>
          <w:rFonts w:ascii="Times New Roman" w:eastAsia="Times New Roman" w:hAnsi="Times New Roman" w:cs="Times New Roman"/>
          <w:sz w:val="28"/>
          <w:szCs w:val="28"/>
          <w:lang w:val="uk-UA" w:eastAsia="uk-UA"/>
        </w:rPr>
      </w:pPr>
      <w:bookmarkStart w:id="4" w:name="n109"/>
      <w:bookmarkEnd w:id="4"/>
      <w:r w:rsidRPr="007A773E">
        <w:rPr>
          <w:rFonts w:ascii="Times New Roman" w:eastAsia="Times New Roman" w:hAnsi="Times New Roman" w:cs="Times New Roman"/>
          <w:sz w:val="28"/>
          <w:szCs w:val="28"/>
          <w:lang w:val="uk-UA" w:eastAsia="uk-UA"/>
        </w:rPr>
        <w:t xml:space="preserve">8. Формою роботи місцевої комісії є засідання. Засідання місцевої комісії може проводитися в режимі реального часу (он-лайн) з використанням відповідних технічних засобів, зокрема через Інтернет. Голова місцевої комісії здійснює керівництво її діяльністю, скликає засідання місцевої комісії для </w:t>
      </w:r>
      <w:r w:rsidRPr="007A773E">
        <w:rPr>
          <w:rFonts w:ascii="Times New Roman" w:eastAsia="Times New Roman" w:hAnsi="Times New Roman" w:cs="Times New Roman"/>
          <w:sz w:val="28"/>
          <w:szCs w:val="28"/>
          <w:lang w:val="uk-UA" w:eastAsia="uk-UA"/>
        </w:rPr>
        <w:lastRenderedPageBreak/>
        <w:t>прийняття рішення і несе відповідальність за виконання покладених на місцеву комісію повноважень.</w:t>
      </w:r>
    </w:p>
    <w:p w:rsidR="007A773E" w:rsidRPr="007A773E" w:rsidRDefault="007A773E" w:rsidP="007A773E">
      <w:pPr>
        <w:shd w:val="clear" w:color="auto" w:fill="FFFFFF"/>
        <w:spacing w:after="150" w:line="240" w:lineRule="auto"/>
        <w:ind w:firstLine="450"/>
        <w:jc w:val="both"/>
        <w:rPr>
          <w:rFonts w:ascii="Times New Roman" w:eastAsia="Times New Roman" w:hAnsi="Times New Roman" w:cs="Times New Roman"/>
          <w:sz w:val="28"/>
          <w:szCs w:val="28"/>
          <w:lang w:val="uk-UA" w:eastAsia="uk-UA"/>
        </w:rPr>
      </w:pPr>
      <w:bookmarkStart w:id="5" w:name="n110"/>
      <w:bookmarkEnd w:id="5"/>
      <w:r w:rsidRPr="007A773E">
        <w:rPr>
          <w:rFonts w:ascii="Times New Roman" w:eastAsia="Times New Roman" w:hAnsi="Times New Roman" w:cs="Times New Roman"/>
          <w:sz w:val="28"/>
          <w:szCs w:val="28"/>
          <w:lang w:val="uk-UA" w:eastAsia="uk-UA"/>
        </w:rPr>
        <w:t>9. У разі відсутності голови місцевої комісії його обов’язки тимчасово виконує заступник голови місцевої комісії. Засідання місцевої комісії є правоможним, якщо на ньому присутні не менше двох третин її складу.</w:t>
      </w:r>
    </w:p>
    <w:p w:rsidR="007A773E" w:rsidRPr="007A773E" w:rsidRDefault="007A773E" w:rsidP="007A773E">
      <w:pPr>
        <w:shd w:val="clear" w:color="auto" w:fill="FFFFFF"/>
        <w:spacing w:after="150" w:line="240" w:lineRule="auto"/>
        <w:ind w:firstLine="450"/>
        <w:jc w:val="both"/>
        <w:rPr>
          <w:rFonts w:ascii="Times New Roman" w:eastAsia="Times New Roman" w:hAnsi="Times New Roman" w:cs="Times New Roman"/>
          <w:sz w:val="28"/>
          <w:szCs w:val="28"/>
          <w:lang w:val="uk-UA" w:eastAsia="uk-UA"/>
        </w:rPr>
      </w:pPr>
      <w:bookmarkStart w:id="6" w:name="n111"/>
      <w:bookmarkEnd w:id="6"/>
      <w:r w:rsidRPr="007A773E">
        <w:rPr>
          <w:rFonts w:ascii="Times New Roman" w:eastAsia="Times New Roman" w:hAnsi="Times New Roman" w:cs="Times New Roman"/>
          <w:sz w:val="28"/>
          <w:szCs w:val="28"/>
          <w:lang w:val="uk-UA" w:eastAsia="uk-UA"/>
        </w:rPr>
        <w:t>10. Члени місцевої комісії:</w:t>
      </w:r>
    </w:p>
    <w:p w:rsidR="007A773E" w:rsidRPr="007A773E" w:rsidRDefault="007A773E" w:rsidP="007A773E">
      <w:pPr>
        <w:shd w:val="clear" w:color="auto" w:fill="FFFFFF"/>
        <w:spacing w:after="150" w:line="240" w:lineRule="auto"/>
        <w:ind w:firstLine="450"/>
        <w:jc w:val="both"/>
        <w:rPr>
          <w:rFonts w:ascii="Times New Roman" w:eastAsia="Times New Roman" w:hAnsi="Times New Roman" w:cs="Times New Roman"/>
          <w:sz w:val="28"/>
          <w:szCs w:val="28"/>
          <w:lang w:val="uk-UA" w:eastAsia="uk-UA"/>
        </w:rPr>
      </w:pPr>
      <w:bookmarkStart w:id="7" w:name="n112"/>
      <w:bookmarkEnd w:id="7"/>
      <w:r w:rsidRPr="007A773E">
        <w:rPr>
          <w:rFonts w:ascii="Times New Roman" w:eastAsia="Times New Roman" w:hAnsi="Times New Roman" w:cs="Times New Roman"/>
          <w:sz w:val="28"/>
          <w:szCs w:val="28"/>
          <w:lang w:val="uk-UA" w:eastAsia="uk-UA"/>
        </w:rPr>
        <w:t>здійснюють свої повноваження на громадських засадах;</w:t>
      </w:r>
    </w:p>
    <w:p w:rsidR="007A773E" w:rsidRPr="007A773E" w:rsidRDefault="007A773E" w:rsidP="007A773E">
      <w:pPr>
        <w:shd w:val="clear" w:color="auto" w:fill="FFFFFF"/>
        <w:spacing w:after="150" w:line="240" w:lineRule="auto"/>
        <w:ind w:firstLine="450"/>
        <w:jc w:val="both"/>
        <w:rPr>
          <w:rFonts w:ascii="Times New Roman" w:eastAsia="Times New Roman" w:hAnsi="Times New Roman" w:cs="Times New Roman"/>
          <w:sz w:val="28"/>
          <w:szCs w:val="28"/>
          <w:lang w:val="uk-UA" w:eastAsia="uk-UA"/>
        </w:rPr>
      </w:pPr>
      <w:bookmarkStart w:id="8" w:name="n113"/>
      <w:bookmarkEnd w:id="8"/>
      <w:r w:rsidRPr="007A773E">
        <w:rPr>
          <w:rFonts w:ascii="Times New Roman" w:eastAsia="Times New Roman" w:hAnsi="Times New Roman" w:cs="Times New Roman"/>
          <w:sz w:val="28"/>
          <w:szCs w:val="28"/>
          <w:lang w:val="uk-UA" w:eastAsia="uk-UA"/>
        </w:rPr>
        <w:t>зобов’язані не допускати реального або потенційного конфлікту інтересів під час роботи місцевої комісії та прийняття нею рішень;</w:t>
      </w:r>
    </w:p>
    <w:p w:rsidR="007A773E" w:rsidRPr="007A773E" w:rsidRDefault="007A773E" w:rsidP="007A773E">
      <w:pPr>
        <w:shd w:val="clear" w:color="auto" w:fill="FFFFFF"/>
        <w:spacing w:after="150" w:line="240" w:lineRule="auto"/>
        <w:ind w:firstLine="450"/>
        <w:jc w:val="both"/>
        <w:rPr>
          <w:rFonts w:ascii="Times New Roman" w:eastAsia="Times New Roman" w:hAnsi="Times New Roman" w:cs="Times New Roman"/>
          <w:sz w:val="28"/>
          <w:szCs w:val="28"/>
          <w:lang w:val="uk-UA" w:eastAsia="uk-UA"/>
        </w:rPr>
      </w:pPr>
      <w:bookmarkStart w:id="9" w:name="n114"/>
      <w:bookmarkEnd w:id="9"/>
      <w:r w:rsidRPr="007A773E">
        <w:rPr>
          <w:rFonts w:ascii="Times New Roman" w:eastAsia="Times New Roman" w:hAnsi="Times New Roman" w:cs="Times New Roman"/>
          <w:sz w:val="28"/>
          <w:szCs w:val="28"/>
          <w:lang w:val="uk-UA" w:eastAsia="uk-UA"/>
        </w:rPr>
        <w:t>несуть відповідальність за прийняті рішення відповідно до законодавства.</w:t>
      </w:r>
    </w:p>
    <w:p w:rsidR="007A773E" w:rsidRPr="007A773E" w:rsidRDefault="007A773E" w:rsidP="007A773E">
      <w:pPr>
        <w:shd w:val="clear" w:color="auto" w:fill="FFFFFF"/>
        <w:spacing w:after="150" w:line="240" w:lineRule="auto"/>
        <w:ind w:firstLine="450"/>
        <w:jc w:val="both"/>
        <w:rPr>
          <w:rFonts w:ascii="Times New Roman" w:eastAsia="Times New Roman" w:hAnsi="Times New Roman" w:cs="Times New Roman"/>
          <w:sz w:val="28"/>
          <w:szCs w:val="28"/>
          <w:lang w:val="uk-UA" w:eastAsia="uk-UA"/>
        </w:rPr>
      </w:pPr>
      <w:bookmarkStart w:id="10" w:name="n115"/>
      <w:bookmarkEnd w:id="10"/>
      <w:r w:rsidRPr="007A773E">
        <w:rPr>
          <w:rFonts w:ascii="Times New Roman" w:eastAsia="Times New Roman" w:hAnsi="Times New Roman" w:cs="Times New Roman"/>
          <w:sz w:val="28"/>
          <w:szCs w:val="28"/>
          <w:lang w:val="uk-UA" w:eastAsia="uk-UA"/>
        </w:rPr>
        <w:t>11. Рішення місцевої комісії приймається більшістю голосів її членів, які беруть участь у засіданні.</w:t>
      </w:r>
    </w:p>
    <w:p w:rsidR="007A773E" w:rsidRPr="007A773E" w:rsidRDefault="007A773E" w:rsidP="007A773E">
      <w:pPr>
        <w:shd w:val="clear" w:color="auto" w:fill="FFFFFF"/>
        <w:spacing w:after="150" w:line="240" w:lineRule="auto"/>
        <w:ind w:firstLine="450"/>
        <w:jc w:val="both"/>
        <w:rPr>
          <w:rFonts w:ascii="Times New Roman" w:eastAsia="Times New Roman" w:hAnsi="Times New Roman" w:cs="Times New Roman"/>
          <w:sz w:val="28"/>
          <w:szCs w:val="28"/>
          <w:lang w:val="uk-UA" w:eastAsia="uk-UA"/>
        </w:rPr>
      </w:pPr>
      <w:bookmarkStart w:id="11" w:name="n116"/>
      <w:bookmarkEnd w:id="11"/>
      <w:r w:rsidRPr="007A773E">
        <w:rPr>
          <w:rFonts w:ascii="Times New Roman" w:eastAsia="Times New Roman" w:hAnsi="Times New Roman" w:cs="Times New Roman"/>
          <w:sz w:val="28"/>
          <w:szCs w:val="28"/>
          <w:lang w:val="uk-UA" w:eastAsia="uk-UA"/>
        </w:rPr>
        <w:t>За умови рівного розподілу голосів вирішальним є голос голови місцевої комісії.</w:t>
      </w:r>
    </w:p>
    <w:p w:rsidR="007A773E" w:rsidRPr="007A773E" w:rsidRDefault="007A773E" w:rsidP="007A773E">
      <w:pPr>
        <w:shd w:val="clear" w:color="auto" w:fill="FFFFFF"/>
        <w:spacing w:after="150" w:line="240" w:lineRule="auto"/>
        <w:ind w:firstLine="450"/>
        <w:jc w:val="both"/>
        <w:rPr>
          <w:rFonts w:ascii="Times New Roman" w:eastAsia="Times New Roman" w:hAnsi="Times New Roman" w:cs="Times New Roman"/>
          <w:sz w:val="28"/>
          <w:szCs w:val="28"/>
          <w:lang w:val="uk-UA" w:eastAsia="uk-UA"/>
        </w:rPr>
      </w:pPr>
      <w:bookmarkStart w:id="12" w:name="n117"/>
      <w:bookmarkEnd w:id="12"/>
      <w:r w:rsidRPr="007A773E">
        <w:rPr>
          <w:rFonts w:ascii="Times New Roman" w:eastAsia="Times New Roman" w:hAnsi="Times New Roman" w:cs="Times New Roman"/>
          <w:sz w:val="28"/>
          <w:szCs w:val="28"/>
          <w:lang w:val="uk-UA" w:eastAsia="uk-UA"/>
        </w:rPr>
        <w:t>12.Усі прийняті рішення та результати голосування членів місцевої комісії зазначаються у протоколі, який підписується всіма присутніми на її засіданні членами.</w:t>
      </w:r>
    </w:p>
    <w:p w:rsidR="007A773E" w:rsidRPr="007A773E" w:rsidRDefault="007A773E" w:rsidP="007A773E">
      <w:pPr>
        <w:shd w:val="clear" w:color="auto" w:fill="FFFFFF"/>
        <w:spacing w:after="150" w:line="240" w:lineRule="auto"/>
        <w:ind w:firstLine="450"/>
        <w:jc w:val="both"/>
        <w:rPr>
          <w:rFonts w:ascii="Times New Roman" w:eastAsia="Times New Roman" w:hAnsi="Times New Roman" w:cs="Times New Roman"/>
          <w:sz w:val="28"/>
          <w:szCs w:val="28"/>
          <w:lang w:val="uk-UA" w:eastAsia="uk-UA"/>
        </w:rPr>
      </w:pPr>
      <w:bookmarkStart w:id="13" w:name="n118"/>
      <w:bookmarkEnd w:id="13"/>
      <w:r w:rsidRPr="007A773E">
        <w:rPr>
          <w:rFonts w:ascii="Times New Roman" w:eastAsia="Times New Roman" w:hAnsi="Times New Roman" w:cs="Times New Roman"/>
          <w:sz w:val="28"/>
          <w:szCs w:val="28"/>
          <w:lang w:val="uk-UA" w:eastAsia="uk-UA"/>
        </w:rPr>
        <w:t>13. Голова місцевої комісії несе персональну відповідальність за організацію її роботи, прийняті місцевою комісією рішення.</w:t>
      </w:r>
    </w:p>
    <w:p w:rsidR="007A773E" w:rsidRPr="007A773E" w:rsidRDefault="007A773E" w:rsidP="007A773E">
      <w:pPr>
        <w:shd w:val="clear" w:color="auto" w:fill="FFFFFF"/>
        <w:spacing w:after="150" w:line="240" w:lineRule="auto"/>
        <w:ind w:firstLine="450"/>
        <w:jc w:val="both"/>
        <w:rPr>
          <w:rFonts w:ascii="Times New Roman" w:eastAsia="Times New Roman" w:hAnsi="Times New Roman" w:cs="Times New Roman"/>
          <w:sz w:val="28"/>
          <w:szCs w:val="28"/>
          <w:lang w:val="uk-UA" w:eastAsia="uk-UA"/>
        </w:rPr>
      </w:pPr>
      <w:bookmarkStart w:id="14" w:name="n119"/>
      <w:bookmarkEnd w:id="14"/>
      <w:r w:rsidRPr="007A773E">
        <w:rPr>
          <w:rFonts w:ascii="Times New Roman" w:eastAsia="Times New Roman" w:hAnsi="Times New Roman" w:cs="Times New Roman"/>
          <w:sz w:val="28"/>
          <w:szCs w:val="28"/>
          <w:lang w:val="uk-UA" w:eastAsia="uk-UA"/>
        </w:rPr>
        <w:t>Секретар місцевої комісії готує необхідні матеріали для роботи місцевої комісії, повідомляє членів місцевої комісії про дату, час, місце проведення засідання, веде протокол засідання та зберігає відповідні матеріали про роботу місцевої комісії.</w:t>
      </w:r>
    </w:p>
    <w:p w:rsidR="007A773E" w:rsidRPr="007A773E" w:rsidRDefault="007A773E" w:rsidP="007A773E">
      <w:pPr>
        <w:shd w:val="clear" w:color="auto" w:fill="FFFFFF"/>
        <w:spacing w:after="150" w:line="240" w:lineRule="auto"/>
        <w:ind w:firstLine="450"/>
        <w:jc w:val="both"/>
        <w:rPr>
          <w:rFonts w:ascii="Times New Roman" w:eastAsia="Times New Roman" w:hAnsi="Times New Roman" w:cs="Times New Roman"/>
          <w:sz w:val="28"/>
          <w:szCs w:val="28"/>
          <w:lang w:val="uk-UA" w:eastAsia="uk-UA"/>
        </w:rPr>
      </w:pPr>
      <w:bookmarkStart w:id="15" w:name="n120"/>
      <w:bookmarkEnd w:id="15"/>
      <w:r w:rsidRPr="007A773E">
        <w:rPr>
          <w:rFonts w:ascii="Times New Roman" w:eastAsia="Times New Roman" w:hAnsi="Times New Roman" w:cs="Times New Roman"/>
          <w:sz w:val="28"/>
          <w:szCs w:val="28"/>
          <w:lang w:val="uk-UA" w:eastAsia="uk-UA"/>
        </w:rPr>
        <w:t>14. Під час розподілу субвенції для придбання житла для дитячих будинків сімейного типу, визначених у </w:t>
      </w:r>
      <w:hyperlink r:id="rId5" w:anchor="n81" w:history="1">
        <w:r w:rsidRPr="007A773E">
          <w:rPr>
            <w:rFonts w:ascii="Times New Roman" w:eastAsia="Times New Roman" w:hAnsi="Times New Roman" w:cs="Times New Roman"/>
            <w:sz w:val="28"/>
            <w:szCs w:val="28"/>
            <w:lang w:val="uk-UA" w:eastAsia="uk-UA"/>
          </w:rPr>
          <w:t>підпунктах 3</w:t>
        </w:r>
      </w:hyperlink>
      <w:r w:rsidRPr="007A773E">
        <w:rPr>
          <w:rFonts w:ascii="Times New Roman" w:eastAsia="Times New Roman" w:hAnsi="Times New Roman" w:cs="Times New Roman"/>
          <w:sz w:val="28"/>
          <w:szCs w:val="28"/>
          <w:lang w:val="uk-UA" w:eastAsia="uk-UA"/>
        </w:rPr>
        <w:t> і </w:t>
      </w:r>
      <w:hyperlink r:id="rId6" w:anchor="n82" w:history="1">
        <w:r w:rsidRPr="007A773E">
          <w:rPr>
            <w:rFonts w:ascii="Times New Roman" w:eastAsia="Times New Roman" w:hAnsi="Times New Roman" w:cs="Times New Roman"/>
            <w:sz w:val="28"/>
            <w:szCs w:val="28"/>
            <w:lang w:val="uk-UA" w:eastAsia="uk-UA"/>
          </w:rPr>
          <w:t>4</w:t>
        </w:r>
      </w:hyperlink>
      <w:r w:rsidRPr="007A773E">
        <w:rPr>
          <w:rFonts w:ascii="Times New Roman" w:eastAsia="Times New Roman" w:hAnsi="Times New Roman" w:cs="Times New Roman"/>
          <w:sz w:val="28"/>
          <w:szCs w:val="28"/>
          <w:lang w:val="uk-UA" w:eastAsia="uk-UA"/>
        </w:rPr>
        <w:t> пункту 11, та з урахуванням умов, визначених у </w:t>
      </w:r>
      <w:hyperlink r:id="rId7" w:anchor="n17" w:history="1">
        <w:r w:rsidRPr="007A773E">
          <w:rPr>
            <w:rFonts w:ascii="Times New Roman" w:eastAsia="Times New Roman" w:hAnsi="Times New Roman" w:cs="Times New Roman"/>
            <w:sz w:val="28"/>
            <w:szCs w:val="28"/>
            <w:lang w:val="uk-UA" w:eastAsia="uk-UA"/>
          </w:rPr>
          <w:t>пункті 5</w:t>
        </w:r>
      </w:hyperlink>
      <w:r w:rsidRPr="007A773E">
        <w:rPr>
          <w:rFonts w:ascii="Times New Roman" w:eastAsia="Times New Roman" w:hAnsi="Times New Roman" w:cs="Times New Roman"/>
          <w:sz w:val="28"/>
          <w:szCs w:val="28"/>
          <w:lang w:val="uk-UA" w:eastAsia="uk-UA"/>
        </w:rPr>
        <w:t> цих Порядку та умов, районні держадміністрації (військові адміністрації), виконавчі органи міських рад, які прийняли рішення про створення та забезпечення функціонування дитячих будинків сімейного типу, звертаються з клопотанням про потребу в забезпеченні житлом дитячого будинку сімейного типу, що тимчасово переміщено (</w:t>
      </w:r>
      <w:proofErr w:type="spellStart"/>
      <w:r w:rsidRPr="007A773E">
        <w:rPr>
          <w:rFonts w:ascii="Times New Roman" w:eastAsia="Times New Roman" w:hAnsi="Times New Roman" w:cs="Times New Roman"/>
          <w:sz w:val="28"/>
          <w:szCs w:val="28"/>
          <w:lang w:val="uk-UA" w:eastAsia="uk-UA"/>
        </w:rPr>
        <w:t>евакуйовано</w:t>
      </w:r>
      <w:proofErr w:type="spellEnd"/>
      <w:r w:rsidRPr="007A773E">
        <w:rPr>
          <w:rFonts w:ascii="Times New Roman" w:eastAsia="Times New Roman" w:hAnsi="Times New Roman" w:cs="Times New Roman"/>
          <w:sz w:val="28"/>
          <w:szCs w:val="28"/>
          <w:lang w:val="uk-UA" w:eastAsia="uk-UA"/>
        </w:rPr>
        <w:t>) в межах України/тимчасово переміщено (</w:t>
      </w:r>
      <w:proofErr w:type="spellStart"/>
      <w:r w:rsidRPr="007A773E">
        <w:rPr>
          <w:rFonts w:ascii="Times New Roman" w:eastAsia="Times New Roman" w:hAnsi="Times New Roman" w:cs="Times New Roman"/>
          <w:sz w:val="28"/>
          <w:szCs w:val="28"/>
          <w:lang w:val="uk-UA" w:eastAsia="uk-UA"/>
        </w:rPr>
        <w:t>евакуйовано</w:t>
      </w:r>
      <w:proofErr w:type="spellEnd"/>
      <w:r w:rsidRPr="007A773E">
        <w:rPr>
          <w:rFonts w:ascii="Times New Roman" w:eastAsia="Times New Roman" w:hAnsi="Times New Roman" w:cs="Times New Roman"/>
          <w:sz w:val="28"/>
          <w:szCs w:val="28"/>
          <w:lang w:val="uk-UA" w:eastAsia="uk-UA"/>
        </w:rPr>
        <w:t>) в межах України/тимчасово переміщено (</w:t>
      </w:r>
      <w:proofErr w:type="spellStart"/>
      <w:r w:rsidRPr="007A773E">
        <w:rPr>
          <w:rFonts w:ascii="Times New Roman" w:eastAsia="Times New Roman" w:hAnsi="Times New Roman" w:cs="Times New Roman"/>
          <w:sz w:val="28"/>
          <w:szCs w:val="28"/>
          <w:lang w:val="uk-UA" w:eastAsia="uk-UA"/>
        </w:rPr>
        <w:t>евакуйовано</w:t>
      </w:r>
      <w:proofErr w:type="spellEnd"/>
      <w:r w:rsidRPr="007A773E">
        <w:rPr>
          <w:rFonts w:ascii="Times New Roman" w:eastAsia="Times New Roman" w:hAnsi="Times New Roman" w:cs="Times New Roman"/>
          <w:sz w:val="28"/>
          <w:szCs w:val="28"/>
          <w:lang w:val="uk-UA" w:eastAsia="uk-UA"/>
        </w:rPr>
        <w:t>) за межі України або який планує повернення до місця його створення (функціонування)/переміщено (</w:t>
      </w:r>
      <w:proofErr w:type="spellStart"/>
      <w:r w:rsidRPr="007A773E">
        <w:rPr>
          <w:rFonts w:ascii="Times New Roman" w:eastAsia="Times New Roman" w:hAnsi="Times New Roman" w:cs="Times New Roman"/>
          <w:sz w:val="28"/>
          <w:szCs w:val="28"/>
          <w:lang w:val="uk-UA" w:eastAsia="uk-UA"/>
        </w:rPr>
        <w:t>евакуйовано</w:t>
      </w:r>
      <w:proofErr w:type="spellEnd"/>
      <w:r w:rsidRPr="007A773E">
        <w:rPr>
          <w:rFonts w:ascii="Times New Roman" w:eastAsia="Times New Roman" w:hAnsi="Times New Roman" w:cs="Times New Roman"/>
          <w:sz w:val="28"/>
          <w:szCs w:val="28"/>
          <w:lang w:val="uk-UA" w:eastAsia="uk-UA"/>
        </w:rPr>
        <w:t>) внаслідок збройної агресії Російської Федерації у Донецькій та Луганській областях із 2014 року, але не забезпечено житлом або їх житло непридатне для проживання, до обласної, Київської міської держадміністрації (військової адміністрації), юрисдикція якої поширюється на територію, на яку відповідний дитячий будинок сімейного типу тимчасово переміщено (</w:t>
      </w:r>
      <w:proofErr w:type="spellStart"/>
      <w:r w:rsidRPr="007A773E">
        <w:rPr>
          <w:rFonts w:ascii="Times New Roman" w:eastAsia="Times New Roman" w:hAnsi="Times New Roman" w:cs="Times New Roman"/>
          <w:sz w:val="28"/>
          <w:szCs w:val="28"/>
          <w:lang w:val="uk-UA" w:eastAsia="uk-UA"/>
        </w:rPr>
        <w:t>евакуйовано</w:t>
      </w:r>
      <w:proofErr w:type="spellEnd"/>
      <w:r w:rsidRPr="007A773E">
        <w:rPr>
          <w:rFonts w:ascii="Times New Roman" w:eastAsia="Times New Roman" w:hAnsi="Times New Roman" w:cs="Times New Roman"/>
          <w:sz w:val="28"/>
          <w:szCs w:val="28"/>
          <w:lang w:val="uk-UA" w:eastAsia="uk-UA"/>
        </w:rPr>
        <w:t>) в межах України/планується тимчасово перемістити (евакуювати) в межах України; планує повернення до місця його створення (функціонування) у 2025 році/ переміщено (</w:t>
      </w:r>
      <w:proofErr w:type="spellStart"/>
      <w:r w:rsidRPr="007A773E">
        <w:rPr>
          <w:rFonts w:ascii="Times New Roman" w:eastAsia="Times New Roman" w:hAnsi="Times New Roman" w:cs="Times New Roman"/>
          <w:sz w:val="28"/>
          <w:szCs w:val="28"/>
          <w:lang w:val="uk-UA" w:eastAsia="uk-UA"/>
        </w:rPr>
        <w:t>евакуйовано</w:t>
      </w:r>
      <w:proofErr w:type="spellEnd"/>
      <w:r w:rsidRPr="007A773E">
        <w:rPr>
          <w:rFonts w:ascii="Times New Roman" w:eastAsia="Times New Roman" w:hAnsi="Times New Roman" w:cs="Times New Roman"/>
          <w:sz w:val="28"/>
          <w:szCs w:val="28"/>
          <w:lang w:val="uk-UA" w:eastAsia="uk-UA"/>
        </w:rPr>
        <w:t xml:space="preserve">) внаслідок збройної агресії Російської Федерації у Донецькій та Луганській областях із 2014 року, </w:t>
      </w:r>
      <w:r w:rsidRPr="007A773E">
        <w:rPr>
          <w:rFonts w:ascii="Times New Roman" w:eastAsia="Times New Roman" w:hAnsi="Times New Roman" w:cs="Times New Roman"/>
          <w:sz w:val="28"/>
          <w:szCs w:val="28"/>
          <w:lang w:val="uk-UA" w:eastAsia="uk-UA"/>
        </w:rPr>
        <w:lastRenderedPageBreak/>
        <w:t>але не забезпечено житлом або їх житло непридатне для проживання, та одночасно інформують відповідні органи місцевого самоврядування.</w:t>
      </w:r>
    </w:p>
    <w:p w:rsidR="007A773E" w:rsidRPr="007A773E" w:rsidRDefault="007A773E" w:rsidP="007A773E">
      <w:pPr>
        <w:shd w:val="clear" w:color="auto" w:fill="FFFFFF"/>
        <w:spacing w:after="150" w:line="240" w:lineRule="auto"/>
        <w:ind w:firstLine="450"/>
        <w:jc w:val="both"/>
        <w:rPr>
          <w:rFonts w:ascii="Times New Roman" w:eastAsia="Times New Roman" w:hAnsi="Times New Roman" w:cs="Times New Roman"/>
          <w:sz w:val="28"/>
          <w:szCs w:val="28"/>
          <w:lang w:val="uk-UA" w:eastAsia="uk-UA"/>
        </w:rPr>
      </w:pPr>
      <w:bookmarkStart w:id="16" w:name="n121"/>
      <w:bookmarkEnd w:id="16"/>
      <w:r w:rsidRPr="007A773E">
        <w:rPr>
          <w:rFonts w:ascii="Times New Roman" w:eastAsia="Times New Roman" w:hAnsi="Times New Roman" w:cs="Times New Roman"/>
          <w:sz w:val="28"/>
          <w:szCs w:val="28"/>
          <w:lang w:val="uk-UA" w:eastAsia="uk-UA"/>
        </w:rPr>
        <w:t>Місцева комісія територіальної громади, до якої тимчасово переміщено (</w:t>
      </w:r>
      <w:proofErr w:type="spellStart"/>
      <w:r w:rsidRPr="007A773E">
        <w:rPr>
          <w:rFonts w:ascii="Times New Roman" w:eastAsia="Times New Roman" w:hAnsi="Times New Roman" w:cs="Times New Roman"/>
          <w:sz w:val="28"/>
          <w:szCs w:val="28"/>
          <w:lang w:val="uk-UA" w:eastAsia="uk-UA"/>
        </w:rPr>
        <w:t>евакуйовано</w:t>
      </w:r>
      <w:proofErr w:type="spellEnd"/>
      <w:r w:rsidRPr="007A773E">
        <w:rPr>
          <w:rFonts w:ascii="Times New Roman" w:eastAsia="Times New Roman" w:hAnsi="Times New Roman" w:cs="Times New Roman"/>
          <w:sz w:val="28"/>
          <w:szCs w:val="28"/>
          <w:lang w:val="uk-UA" w:eastAsia="uk-UA"/>
        </w:rPr>
        <w:t>) дитячий будинок сімейного типу, що потребує придбання житлового будинку/планує тимчасове переміщення (евакуацію) у межах України/ планує повернення до місця їх створення (функціонування) у 2025 році/переміщено (</w:t>
      </w:r>
      <w:proofErr w:type="spellStart"/>
      <w:r w:rsidRPr="007A773E">
        <w:rPr>
          <w:rFonts w:ascii="Times New Roman" w:eastAsia="Times New Roman" w:hAnsi="Times New Roman" w:cs="Times New Roman"/>
          <w:sz w:val="28"/>
          <w:szCs w:val="28"/>
          <w:lang w:val="uk-UA" w:eastAsia="uk-UA"/>
        </w:rPr>
        <w:t>евакуйовано</w:t>
      </w:r>
      <w:proofErr w:type="spellEnd"/>
      <w:r w:rsidRPr="007A773E">
        <w:rPr>
          <w:rFonts w:ascii="Times New Roman" w:eastAsia="Times New Roman" w:hAnsi="Times New Roman" w:cs="Times New Roman"/>
          <w:sz w:val="28"/>
          <w:szCs w:val="28"/>
          <w:lang w:val="uk-UA" w:eastAsia="uk-UA"/>
        </w:rPr>
        <w:t>) внаслідок збройної агресії Російської Федерації у Донецькій та Луганській областях із 2014 року, але не забезпечено житлом або таке житло непридатне для функціонування, для забезпечення його функціонування розглядає клопотання районних держадміністрацій (військових адміністрацій), виконавчих органів міських рад, які прийняли рішення щодо створення та забезпечення функціонування такого дитячого будинку сімейного типу, та приймає відповідне рішення щодо обсягу потреби в субвенції.</w:t>
      </w:r>
    </w:p>
    <w:p w:rsidR="007A773E" w:rsidRPr="007A773E" w:rsidRDefault="007A773E" w:rsidP="007A773E">
      <w:pPr>
        <w:shd w:val="clear" w:color="auto" w:fill="FFFFFF"/>
        <w:spacing w:after="150" w:line="240" w:lineRule="auto"/>
        <w:ind w:firstLine="450"/>
        <w:jc w:val="both"/>
        <w:rPr>
          <w:rFonts w:ascii="Times New Roman" w:eastAsia="Times New Roman" w:hAnsi="Times New Roman" w:cs="Times New Roman"/>
          <w:sz w:val="28"/>
          <w:szCs w:val="28"/>
          <w:lang w:val="uk-UA" w:eastAsia="uk-UA"/>
        </w:rPr>
      </w:pPr>
      <w:bookmarkStart w:id="17" w:name="n122"/>
      <w:bookmarkEnd w:id="17"/>
      <w:r w:rsidRPr="007A773E">
        <w:rPr>
          <w:rFonts w:ascii="Times New Roman" w:eastAsia="Times New Roman" w:hAnsi="Times New Roman" w:cs="Times New Roman"/>
          <w:sz w:val="28"/>
          <w:szCs w:val="28"/>
          <w:lang w:val="uk-UA" w:eastAsia="uk-UA"/>
        </w:rPr>
        <w:t>15. До повноважень місцевої комісії належить:</w:t>
      </w:r>
    </w:p>
    <w:p w:rsidR="007A773E" w:rsidRPr="007A773E" w:rsidRDefault="007A773E" w:rsidP="007A773E">
      <w:pPr>
        <w:shd w:val="clear" w:color="auto" w:fill="FFFFFF"/>
        <w:spacing w:after="150" w:line="240" w:lineRule="auto"/>
        <w:ind w:firstLine="450"/>
        <w:jc w:val="both"/>
        <w:rPr>
          <w:rFonts w:ascii="Times New Roman" w:eastAsia="Times New Roman" w:hAnsi="Times New Roman" w:cs="Times New Roman"/>
          <w:sz w:val="28"/>
          <w:szCs w:val="28"/>
          <w:lang w:val="uk-UA" w:eastAsia="uk-UA"/>
        </w:rPr>
      </w:pPr>
      <w:bookmarkStart w:id="18" w:name="n123"/>
      <w:bookmarkEnd w:id="18"/>
      <w:r w:rsidRPr="007A773E">
        <w:rPr>
          <w:rFonts w:ascii="Times New Roman" w:eastAsia="Times New Roman" w:hAnsi="Times New Roman" w:cs="Times New Roman"/>
          <w:sz w:val="28"/>
          <w:szCs w:val="28"/>
          <w:lang w:val="uk-UA" w:eastAsia="uk-UA"/>
        </w:rPr>
        <w:t>визначення потреби в субвенції за напрямом, передбаченим </w:t>
      </w:r>
      <w:hyperlink r:id="rId8" w:anchor="n14" w:history="1">
        <w:r w:rsidRPr="007A773E">
          <w:rPr>
            <w:rFonts w:ascii="Times New Roman" w:eastAsia="Times New Roman" w:hAnsi="Times New Roman" w:cs="Times New Roman"/>
            <w:sz w:val="28"/>
            <w:szCs w:val="28"/>
            <w:lang w:val="uk-UA" w:eastAsia="uk-UA"/>
          </w:rPr>
          <w:t>пунктом 4</w:t>
        </w:r>
      </w:hyperlink>
      <w:r w:rsidRPr="007A773E">
        <w:rPr>
          <w:rFonts w:ascii="Times New Roman" w:eastAsia="Times New Roman" w:hAnsi="Times New Roman" w:cs="Times New Roman"/>
          <w:sz w:val="28"/>
          <w:szCs w:val="28"/>
          <w:lang w:val="uk-UA" w:eastAsia="uk-UA"/>
        </w:rPr>
        <w:t>, з урахуванням умов, визначених </w:t>
      </w:r>
      <w:hyperlink r:id="rId9" w:anchor="n17" w:history="1">
        <w:r w:rsidRPr="007A773E">
          <w:rPr>
            <w:rFonts w:ascii="Times New Roman" w:eastAsia="Times New Roman" w:hAnsi="Times New Roman" w:cs="Times New Roman"/>
            <w:sz w:val="28"/>
            <w:szCs w:val="28"/>
            <w:lang w:val="uk-UA" w:eastAsia="uk-UA"/>
          </w:rPr>
          <w:t>пунктом 5</w:t>
        </w:r>
      </w:hyperlink>
      <w:r w:rsidRPr="007A773E">
        <w:rPr>
          <w:rFonts w:ascii="Times New Roman" w:eastAsia="Times New Roman" w:hAnsi="Times New Roman" w:cs="Times New Roman"/>
          <w:sz w:val="28"/>
          <w:szCs w:val="28"/>
          <w:lang w:val="uk-UA" w:eastAsia="uk-UA"/>
        </w:rPr>
        <w:t> цих Порядку та умов, підготовка відповідних пропозицій з урахуванням </w:t>
      </w:r>
      <w:hyperlink r:id="rId10" w:anchor="n41" w:history="1">
        <w:r w:rsidRPr="007A773E">
          <w:rPr>
            <w:rFonts w:ascii="Times New Roman" w:eastAsia="Times New Roman" w:hAnsi="Times New Roman" w:cs="Times New Roman"/>
            <w:sz w:val="28"/>
            <w:szCs w:val="28"/>
            <w:lang w:val="uk-UA" w:eastAsia="uk-UA"/>
          </w:rPr>
          <w:t>пункту 8</w:t>
        </w:r>
      </w:hyperlink>
      <w:r w:rsidRPr="007A773E">
        <w:rPr>
          <w:rFonts w:ascii="Times New Roman" w:eastAsia="Times New Roman" w:hAnsi="Times New Roman" w:cs="Times New Roman"/>
          <w:sz w:val="28"/>
          <w:szCs w:val="28"/>
          <w:lang w:val="uk-UA" w:eastAsia="uk-UA"/>
        </w:rPr>
        <w:t> цих Порядку та умов;</w:t>
      </w:r>
    </w:p>
    <w:p w:rsidR="007A773E" w:rsidRPr="007A773E" w:rsidRDefault="007A773E" w:rsidP="007A773E">
      <w:pPr>
        <w:shd w:val="clear" w:color="auto" w:fill="FFFFFF"/>
        <w:spacing w:after="150" w:line="240" w:lineRule="auto"/>
        <w:ind w:firstLine="450"/>
        <w:jc w:val="both"/>
        <w:rPr>
          <w:rFonts w:ascii="Times New Roman" w:eastAsia="Times New Roman" w:hAnsi="Times New Roman" w:cs="Times New Roman"/>
          <w:sz w:val="28"/>
          <w:szCs w:val="28"/>
          <w:lang w:val="uk-UA" w:eastAsia="uk-UA"/>
        </w:rPr>
      </w:pPr>
      <w:bookmarkStart w:id="19" w:name="n124"/>
      <w:bookmarkEnd w:id="19"/>
      <w:r w:rsidRPr="007A773E">
        <w:rPr>
          <w:rFonts w:ascii="Times New Roman" w:eastAsia="Times New Roman" w:hAnsi="Times New Roman" w:cs="Times New Roman"/>
          <w:sz w:val="28"/>
          <w:szCs w:val="28"/>
          <w:lang w:val="uk-UA" w:eastAsia="uk-UA"/>
        </w:rPr>
        <w:t>формування потреби в коштах, необхідних для забезпечення житлом дитячих будинків сімейного типу;</w:t>
      </w:r>
    </w:p>
    <w:p w:rsidR="007A773E" w:rsidRPr="007A773E" w:rsidRDefault="007A773E" w:rsidP="007A773E">
      <w:pPr>
        <w:shd w:val="clear" w:color="auto" w:fill="FFFFFF"/>
        <w:spacing w:after="150" w:line="240" w:lineRule="auto"/>
        <w:ind w:firstLine="450"/>
        <w:jc w:val="both"/>
        <w:rPr>
          <w:rFonts w:ascii="Times New Roman" w:eastAsia="Times New Roman" w:hAnsi="Times New Roman" w:cs="Times New Roman"/>
          <w:sz w:val="28"/>
          <w:szCs w:val="28"/>
          <w:lang w:val="uk-UA" w:eastAsia="uk-UA"/>
        </w:rPr>
      </w:pPr>
      <w:bookmarkStart w:id="20" w:name="n125"/>
      <w:bookmarkEnd w:id="20"/>
      <w:r w:rsidRPr="007A773E">
        <w:rPr>
          <w:rFonts w:ascii="Times New Roman" w:eastAsia="Times New Roman" w:hAnsi="Times New Roman" w:cs="Times New Roman"/>
          <w:sz w:val="28"/>
          <w:szCs w:val="28"/>
          <w:lang w:val="uk-UA" w:eastAsia="uk-UA"/>
        </w:rPr>
        <w:t>подання рекомендацій та пропозицій виконавчому органу міських, сільських, селищних рад щодо житлових об’єктів, які планується придбати для забезпечення житлом дитячих будинків сімейного типу;</w:t>
      </w:r>
    </w:p>
    <w:p w:rsidR="007A773E" w:rsidRPr="007A773E" w:rsidRDefault="007A773E" w:rsidP="007A773E">
      <w:pPr>
        <w:shd w:val="clear" w:color="auto" w:fill="FFFFFF"/>
        <w:spacing w:after="150" w:line="240" w:lineRule="auto"/>
        <w:ind w:firstLine="450"/>
        <w:jc w:val="both"/>
        <w:rPr>
          <w:rFonts w:ascii="Times New Roman" w:eastAsia="Times New Roman" w:hAnsi="Times New Roman" w:cs="Times New Roman"/>
          <w:sz w:val="28"/>
          <w:szCs w:val="28"/>
          <w:lang w:val="uk-UA" w:eastAsia="uk-UA"/>
        </w:rPr>
      </w:pPr>
      <w:bookmarkStart w:id="21" w:name="n126"/>
      <w:bookmarkEnd w:id="21"/>
      <w:r w:rsidRPr="007A773E">
        <w:rPr>
          <w:rFonts w:ascii="Times New Roman" w:eastAsia="Times New Roman" w:hAnsi="Times New Roman" w:cs="Times New Roman"/>
          <w:sz w:val="28"/>
          <w:szCs w:val="28"/>
          <w:lang w:val="uk-UA" w:eastAsia="uk-UA"/>
        </w:rPr>
        <w:t>погодження щодо житлових об’єктів, які планується придбати для забезпечення житлом дитячих будинків сімейного типу за рахунок коштів субвенції;</w:t>
      </w:r>
    </w:p>
    <w:p w:rsidR="007A773E" w:rsidRPr="007A773E" w:rsidRDefault="007A773E" w:rsidP="007A773E">
      <w:pPr>
        <w:shd w:val="clear" w:color="auto" w:fill="FFFFFF"/>
        <w:spacing w:after="150" w:line="240" w:lineRule="auto"/>
        <w:ind w:firstLine="450"/>
        <w:jc w:val="both"/>
        <w:rPr>
          <w:rFonts w:ascii="Times New Roman" w:eastAsia="Times New Roman" w:hAnsi="Times New Roman" w:cs="Times New Roman"/>
          <w:sz w:val="28"/>
          <w:szCs w:val="28"/>
          <w:lang w:val="uk-UA" w:eastAsia="uk-UA"/>
        </w:rPr>
      </w:pPr>
      <w:bookmarkStart w:id="22" w:name="n127"/>
      <w:bookmarkEnd w:id="22"/>
      <w:r w:rsidRPr="007A773E">
        <w:rPr>
          <w:rFonts w:ascii="Times New Roman" w:eastAsia="Times New Roman" w:hAnsi="Times New Roman" w:cs="Times New Roman"/>
          <w:sz w:val="28"/>
          <w:szCs w:val="28"/>
          <w:lang w:val="uk-UA" w:eastAsia="uk-UA"/>
        </w:rPr>
        <w:t>проведення перевірки документів, що подаються для придбання житла, передбачених </w:t>
      </w:r>
      <w:hyperlink r:id="rId11" w:anchor="n130" w:history="1">
        <w:r w:rsidRPr="007A773E">
          <w:rPr>
            <w:rFonts w:ascii="Times New Roman" w:eastAsia="Times New Roman" w:hAnsi="Times New Roman" w:cs="Times New Roman"/>
            <w:sz w:val="28"/>
            <w:szCs w:val="28"/>
            <w:lang w:val="uk-UA" w:eastAsia="uk-UA"/>
          </w:rPr>
          <w:t>пунктом 15</w:t>
        </w:r>
      </w:hyperlink>
      <w:r w:rsidRPr="007A773E">
        <w:rPr>
          <w:rFonts w:ascii="Times New Roman" w:eastAsia="Times New Roman" w:hAnsi="Times New Roman" w:cs="Times New Roman"/>
          <w:sz w:val="28"/>
          <w:szCs w:val="28"/>
          <w:lang w:val="uk-UA" w:eastAsia="uk-UA"/>
        </w:rPr>
        <w:t> цих Порядку та умов;</w:t>
      </w:r>
    </w:p>
    <w:p w:rsidR="007A773E" w:rsidRPr="007A773E" w:rsidRDefault="007A773E" w:rsidP="007A773E">
      <w:pPr>
        <w:shd w:val="clear" w:color="auto" w:fill="FFFFFF"/>
        <w:spacing w:after="150" w:line="240" w:lineRule="auto"/>
        <w:ind w:firstLine="450"/>
        <w:jc w:val="both"/>
        <w:rPr>
          <w:rFonts w:ascii="Times New Roman" w:eastAsia="Times New Roman" w:hAnsi="Times New Roman" w:cs="Times New Roman"/>
          <w:sz w:val="28"/>
          <w:szCs w:val="28"/>
          <w:lang w:val="uk-UA" w:eastAsia="uk-UA"/>
        </w:rPr>
      </w:pPr>
      <w:bookmarkStart w:id="23" w:name="n128"/>
      <w:bookmarkEnd w:id="23"/>
      <w:r w:rsidRPr="007A773E">
        <w:rPr>
          <w:rFonts w:ascii="Times New Roman" w:eastAsia="Times New Roman" w:hAnsi="Times New Roman" w:cs="Times New Roman"/>
          <w:sz w:val="28"/>
          <w:szCs w:val="28"/>
          <w:lang w:val="uk-UA" w:eastAsia="uk-UA"/>
        </w:rPr>
        <w:t>обстеження стану житлового приміщення (будинку, квартири), що придбавається.</w:t>
      </w:r>
    </w:p>
    <w:p w:rsidR="007A773E" w:rsidRPr="007A773E" w:rsidRDefault="007A773E" w:rsidP="007A773E">
      <w:pPr>
        <w:shd w:val="clear" w:color="auto" w:fill="FFFFFF"/>
        <w:spacing w:after="150" w:line="240" w:lineRule="auto"/>
        <w:ind w:firstLine="450"/>
        <w:jc w:val="both"/>
        <w:rPr>
          <w:rFonts w:ascii="Times New Roman" w:eastAsia="Times New Roman" w:hAnsi="Times New Roman" w:cs="Times New Roman"/>
          <w:sz w:val="28"/>
          <w:szCs w:val="28"/>
          <w:lang w:val="uk-UA" w:eastAsia="uk-UA"/>
        </w:rPr>
      </w:pPr>
      <w:bookmarkStart w:id="24" w:name="n129"/>
      <w:bookmarkEnd w:id="24"/>
      <w:r w:rsidRPr="007A773E">
        <w:rPr>
          <w:rFonts w:ascii="Times New Roman" w:eastAsia="Times New Roman" w:hAnsi="Times New Roman" w:cs="Times New Roman"/>
          <w:sz w:val="28"/>
          <w:szCs w:val="28"/>
          <w:lang w:val="uk-UA" w:eastAsia="uk-UA"/>
        </w:rPr>
        <w:t>16. Рішення місцевої комісії оформляється протоколом, який складається у двох примірниках, підписується всіма членами місцевої комісії та затверджується органом виконавчої влади або органом місцевого самоврядування. Один примірник протоколу надсилається обласній, Київській міській держадміністрації (військовій адміністрації), другий - зберігається у місцевої комісії.</w:t>
      </w:r>
    </w:p>
    <w:p w:rsidR="007A773E" w:rsidRPr="007A773E" w:rsidRDefault="007A773E" w:rsidP="007A773E">
      <w:pPr>
        <w:shd w:val="clear" w:color="auto" w:fill="FFFFFF"/>
        <w:spacing w:after="150" w:line="240" w:lineRule="auto"/>
        <w:ind w:firstLine="450"/>
        <w:jc w:val="both"/>
        <w:rPr>
          <w:rFonts w:ascii="Times New Roman" w:eastAsia="Times New Roman" w:hAnsi="Times New Roman" w:cs="Times New Roman"/>
          <w:sz w:val="28"/>
          <w:szCs w:val="28"/>
          <w:lang w:val="uk-UA" w:eastAsia="uk-UA"/>
        </w:rPr>
      </w:pPr>
      <w:bookmarkStart w:id="25" w:name="n130"/>
      <w:bookmarkEnd w:id="25"/>
      <w:r w:rsidRPr="007A773E">
        <w:rPr>
          <w:rFonts w:ascii="Times New Roman" w:eastAsia="Times New Roman" w:hAnsi="Times New Roman" w:cs="Times New Roman"/>
          <w:sz w:val="28"/>
          <w:szCs w:val="28"/>
          <w:lang w:val="uk-UA" w:eastAsia="uk-UA"/>
        </w:rPr>
        <w:t>17. Після отримання органом місцевого самоврядування, юрисдикція якого поширюється на територію, на якій планується придбання житлового приміщення, від обласної, Київської міської держадміністрації (військової адміністрації) копії рішення про розподіл субвенції між місцевими бюджетами за напрямом, передбаченим </w:t>
      </w:r>
      <w:hyperlink r:id="rId12" w:anchor="n14" w:history="1">
        <w:r w:rsidRPr="007A773E">
          <w:rPr>
            <w:rFonts w:ascii="Times New Roman" w:eastAsia="Times New Roman" w:hAnsi="Times New Roman" w:cs="Times New Roman"/>
            <w:sz w:val="28"/>
            <w:szCs w:val="28"/>
            <w:lang w:val="uk-UA" w:eastAsia="uk-UA"/>
          </w:rPr>
          <w:t>пунктом 4</w:t>
        </w:r>
      </w:hyperlink>
      <w:r w:rsidRPr="007A773E">
        <w:rPr>
          <w:rFonts w:ascii="Times New Roman" w:eastAsia="Times New Roman" w:hAnsi="Times New Roman" w:cs="Times New Roman"/>
          <w:sz w:val="28"/>
          <w:szCs w:val="28"/>
          <w:lang w:val="uk-UA" w:eastAsia="uk-UA"/>
        </w:rPr>
        <w:t> цих Порядку та умов, місцевою комісією для прийняття відповідного рішення розглядаються такі документи:</w:t>
      </w:r>
    </w:p>
    <w:p w:rsidR="007A773E" w:rsidRPr="007A773E" w:rsidRDefault="007A773E" w:rsidP="007A773E">
      <w:pPr>
        <w:shd w:val="clear" w:color="auto" w:fill="FFFFFF"/>
        <w:spacing w:after="150" w:line="240" w:lineRule="auto"/>
        <w:ind w:firstLine="450"/>
        <w:jc w:val="both"/>
        <w:rPr>
          <w:rFonts w:ascii="Times New Roman" w:eastAsia="Times New Roman" w:hAnsi="Times New Roman" w:cs="Times New Roman"/>
          <w:sz w:val="28"/>
          <w:szCs w:val="28"/>
          <w:lang w:val="uk-UA" w:eastAsia="uk-UA"/>
        </w:rPr>
      </w:pPr>
      <w:bookmarkStart w:id="26" w:name="n131"/>
      <w:bookmarkEnd w:id="26"/>
      <w:r w:rsidRPr="007A773E">
        <w:rPr>
          <w:rFonts w:ascii="Times New Roman" w:eastAsia="Times New Roman" w:hAnsi="Times New Roman" w:cs="Times New Roman"/>
          <w:sz w:val="28"/>
          <w:szCs w:val="28"/>
          <w:lang w:val="uk-UA" w:eastAsia="uk-UA"/>
        </w:rPr>
        <w:lastRenderedPageBreak/>
        <w:t>1) </w:t>
      </w:r>
      <w:hyperlink r:id="rId13" w:anchor="n156" w:tgtFrame="_blank" w:history="1">
        <w:r w:rsidRPr="007A773E">
          <w:rPr>
            <w:rFonts w:ascii="Times New Roman" w:eastAsia="Times New Roman" w:hAnsi="Times New Roman" w:cs="Times New Roman"/>
            <w:sz w:val="28"/>
            <w:szCs w:val="28"/>
            <w:lang w:val="uk-UA" w:eastAsia="uk-UA"/>
          </w:rPr>
          <w:t>акт обстеження стану житлового приміщення (будинку, квартири)</w:t>
        </w:r>
      </w:hyperlink>
      <w:r w:rsidRPr="007A773E">
        <w:rPr>
          <w:rFonts w:ascii="Times New Roman" w:eastAsia="Times New Roman" w:hAnsi="Times New Roman" w:cs="Times New Roman"/>
          <w:sz w:val="28"/>
          <w:szCs w:val="28"/>
          <w:lang w:val="uk-UA" w:eastAsia="uk-UA"/>
        </w:rPr>
        <w:t xml:space="preserve"> за формою, визначеною в додатку 2 до Порядку та умов, затверджених постановою Кабінету Міністрів України від 26 травня 2021 р. № 615, складений місцевою комісією з метою визначення його придатності/непридатності для проживання за результатами огляду та встановлення наявності/відсутності необхідних приміщень, зокрема санітарно-гігієнічного призначення, </w:t>
      </w:r>
      <w:proofErr w:type="spellStart"/>
      <w:r w:rsidRPr="007A773E">
        <w:rPr>
          <w:rFonts w:ascii="Times New Roman" w:eastAsia="Times New Roman" w:hAnsi="Times New Roman" w:cs="Times New Roman"/>
          <w:sz w:val="28"/>
          <w:szCs w:val="28"/>
          <w:lang w:val="uk-UA" w:eastAsia="uk-UA"/>
        </w:rPr>
        <w:t>газо-</w:t>
      </w:r>
      <w:proofErr w:type="spellEnd"/>
      <w:r w:rsidRPr="007A773E">
        <w:rPr>
          <w:rFonts w:ascii="Times New Roman" w:eastAsia="Times New Roman" w:hAnsi="Times New Roman" w:cs="Times New Roman"/>
          <w:sz w:val="28"/>
          <w:szCs w:val="28"/>
          <w:lang w:val="uk-UA" w:eastAsia="uk-UA"/>
        </w:rPr>
        <w:t xml:space="preserve">, </w:t>
      </w:r>
      <w:proofErr w:type="spellStart"/>
      <w:r w:rsidRPr="007A773E">
        <w:rPr>
          <w:rFonts w:ascii="Times New Roman" w:eastAsia="Times New Roman" w:hAnsi="Times New Roman" w:cs="Times New Roman"/>
          <w:sz w:val="28"/>
          <w:szCs w:val="28"/>
          <w:lang w:val="uk-UA" w:eastAsia="uk-UA"/>
        </w:rPr>
        <w:t>електро-</w:t>
      </w:r>
      <w:proofErr w:type="spellEnd"/>
      <w:r w:rsidRPr="007A773E">
        <w:rPr>
          <w:rFonts w:ascii="Times New Roman" w:eastAsia="Times New Roman" w:hAnsi="Times New Roman" w:cs="Times New Roman"/>
          <w:sz w:val="28"/>
          <w:szCs w:val="28"/>
          <w:lang w:val="uk-UA" w:eastAsia="uk-UA"/>
        </w:rPr>
        <w:t>, водопостачання та водовідведення, системи опалення;</w:t>
      </w:r>
    </w:p>
    <w:p w:rsidR="007A773E" w:rsidRPr="007A773E" w:rsidRDefault="007A773E" w:rsidP="007A773E">
      <w:pPr>
        <w:shd w:val="clear" w:color="auto" w:fill="FFFFFF"/>
        <w:spacing w:after="150" w:line="240" w:lineRule="auto"/>
        <w:ind w:firstLine="450"/>
        <w:jc w:val="both"/>
        <w:rPr>
          <w:rFonts w:ascii="Times New Roman" w:eastAsia="Times New Roman" w:hAnsi="Times New Roman" w:cs="Times New Roman"/>
          <w:sz w:val="28"/>
          <w:szCs w:val="28"/>
          <w:lang w:val="uk-UA" w:eastAsia="uk-UA"/>
        </w:rPr>
      </w:pPr>
      <w:bookmarkStart w:id="27" w:name="n132"/>
      <w:bookmarkEnd w:id="27"/>
      <w:r w:rsidRPr="007A773E">
        <w:rPr>
          <w:rFonts w:ascii="Times New Roman" w:eastAsia="Times New Roman" w:hAnsi="Times New Roman" w:cs="Times New Roman"/>
          <w:sz w:val="28"/>
          <w:szCs w:val="28"/>
          <w:lang w:val="uk-UA" w:eastAsia="uk-UA"/>
        </w:rPr>
        <w:t>2) звіт про оцінку майна;</w:t>
      </w:r>
    </w:p>
    <w:p w:rsidR="007A773E" w:rsidRPr="007A773E" w:rsidRDefault="007A773E" w:rsidP="007A773E">
      <w:pPr>
        <w:shd w:val="clear" w:color="auto" w:fill="FFFFFF"/>
        <w:spacing w:after="150" w:line="240" w:lineRule="auto"/>
        <w:ind w:firstLine="450"/>
        <w:jc w:val="both"/>
        <w:rPr>
          <w:rFonts w:ascii="Times New Roman" w:eastAsia="Times New Roman" w:hAnsi="Times New Roman" w:cs="Times New Roman"/>
          <w:sz w:val="28"/>
          <w:szCs w:val="28"/>
          <w:lang w:val="uk-UA" w:eastAsia="uk-UA"/>
        </w:rPr>
      </w:pPr>
      <w:bookmarkStart w:id="28" w:name="n133"/>
      <w:bookmarkEnd w:id="28"/>
      <w:r w:rsidRPr="007A773E">
        <w:rPr>
          <w:rFonts w:ascii="Times New Roman" w:eastAsia="Times New Roman" w:hAnsi="Times New Roman" w:cs="Times New Roman"/>
          <w:sz w:val="28"/>
          <w:szCs w:val="28"/>
          <w:lang w:val="uk-UA" w:eastAsia="uk-UA"/>
        </w:rPr>
        <w:t>3) фотографії житлового приміщення (будинку, квартири);</w:t>
      </w:r>
    </w:p>
    <w:p w:rsidR="007A773E" w:rsidRPr="007A773E" w:rsidRDefault="007A773E" w:rsidP="007A773E">
      <w:pPr>
        <w:shd w:val="clear" w:color="auto" w:fill="FFFFFF"/>
        <w:spacing w:after="150" w:line="240" w:lineRule="auto"/>
        <w:ind w:firstLine="450"/>
        <w:jc w:val="both"/>
        <w:rPr>
          <w:rFonts w:ascii="Times New Roman" w:eastAsia="Times New Roman" w:hAnsi="Times New Roman" w:cs="Times New Roman"/>
          <w:sz w:val="28"/>
          <w:szCs w:val="28"/>
          <w:lang w:val="uk-UA" w:eastAsia="uk-UA"/>
        </w:rPr>
      </w:pPr>
      <w:bookmarkStart w:id="29" w:name="n134"/>
      <w:bookmarkEnd w:id="29"/>
      <w:r w:rsidRPr="007A773E">
        <w:rPr>
          <w:rFonts w:ascii="Times New Roman" w:eastAsia="Times New Roman" w:hAnsi="Times New Roman" w:cs="Times New Roman"/>
          <w:sz w:val="28"/>
          <w:szCs w:val="28"/>
          <w:lang w:val="uk-UA" w:eastAsia="uk-UA"/>
        </w:rPr>
        <w:t>4) копія технічної документації на житлове приміщення (будинок, квартиру), яке прийнято в експлуатацію в установленому законодавством порядку;</w:t>
      </w:r>
    </w:p>
    <w:p w:rsidR="007A773E" w:rsidRPr="007A773E" w:rsidRDefault="007A773E" w:rsidP="007A773E">
      <w:pPr>
        <w:shd w:val="clear" w:color="auto" w:fill="FFFFFF"/>
        <w:spacing w:after="150" w:line="240" w:lineRule="auto"/>
        <w:ind w:firstLine="450"/>
        <w:jc w:val="both"/>
        <w:rPr>
          <w:rFonts w:ascii="Times New Roman" w:eastAsia="Times New Roman" w:hAnsi="Times New Roman" w:cs="Times New Roman"/>
          <w:sz w:val="28"/>
          <w:szCs w:val="28"/>
          <w:lang w:val="uk-UA" w:eastAsia="uk-UA"/>
        </w:rPr>
      </w:pPr>
      <w:bookmarkStart w:id="30" w:name="n135"/>
      <w:bookmarkEnd w:id="30"/>
      <w:r w:rsidRPr="007A773E">
        <w:rPr>
          <w:rFonts w:ascii="Times New Roman" w:eastAsia="Times New Roman" w:hAnsi="Times New Roman" w:cs="Times New Roman"/>
          <w:sz w:val="28"/>
          <w:szCs w:val="28"/>
          <w:lang w:val="uk-UA" w:eastAsia="uk-UA"/>
        </w:rPr>
        <w:t>5) довідка про реєстрацію місця проживання осіб у житловому приміщенні (будинку, квартирі), що придбавається;</w:t>
      </w:r>
    </w:p>
    <w:p w:rsidR="007A773E" w:rsidRPr="007A773E" w:rsidRDefault="007A773E" w:rsidP="007A773E">
      <w:pPr>
        <w:shd w:val="clear" w:color="auto" w:fill="FFFFFF"/>
        <w:spacing w:after="150" w:line="240" w:lineRule="auto"/>
        <w:ind w:firstLine="450"/>
        <w:jc w:val="both"/>
        <w:rPr>
          <w:rFonts w:ascii="Times New Roman" w:eastAsia="Times New Roman" w:hAnsi="Times New Roman" w:cs="Times New Roman"/>
          <w:sz w:val="28"/>
          <w:szCs w:val="28"/>
          <w:lang w:val="uk-UA" w:eastAsia="uk-UA"/>
        </w:rPr>
      </w:pPr>
      <w:bookmarkStart w:id="31" w:name="n136"/>
      <w:bookmarkEnd w:id="31"/>
      <w:r w:rsidRPr="007A773E">
        <w:rPr>
          <w:rFonts w:ascii="Times New Roman" w:eastAsia="Times New Roman" w:hAnsi="Times New Roman" w:cs="Times New Roman"/>
          <w:sz w:val="28"/>
          <w:szCs w:val="28"/>
          <w:lang w:val="uk-UA" w:eastAsia="uk-UA"/>
        </w:rPr>
        <w:t>6) згода батьків-вихователів на проживання в житлі, яке для них придбавається (на момент оформлення купівлі-продажу);</w:t>
      </w:r>
    </w:p>
    <w:p w:rsidR="007A773E" w:rsidRPr="007A773E" w:rsidRDefault="007A773E" w:rsidP="007A773E">
      <w:pPr>
        <w:shd w:val="clear" w:color="auto" w:fill="FFFFFF"/>
        <w:spacing w:after="150" w:line="240" w:lineRule="auto"/>
        <w:ind w:firstLine="450"/>
        <w:jc w:val="both"/>
        <w:rPr>
          <w:rFonts w:ascii="Times New Roman" w:eastAsia="Times New Roman" w:hAnsi="Times New Roman" w:cs="Times New Roman"/>
          <w:sz w:val="28"/>
          <w:szCs w:val="28"/>
          <w:lang w:val="uk-UA" w:eastAsia="uk-UA"/>
        </w:rPr>
      </w:pPr>
      <w:bookmarkStart w:id="32" w:name="n137"/>
      <w:bookmarkEnd w:id="32"/>
      <w:r w:rsidRPr="007A773E">
        <w:rPr>
          <w:rFonts w:ascii="Times New Roman" w:eastAsia="Times New Roman" w:hAnsi="Times New Roman" w:cs="Times New Roman"/>
          <w:sz w:val="28"/>
          <w:szCs w:val="28"/>
          <w:lang w:val="uk-UA" w:eastAsia="uk-UA"/>
        </w:rPr>
        <w:t>7) рецензований звіт про оцінку майна, складений відповідно до </w:t>
      </w:r>
      <w:hyperlink r:id="rId14" w:tgtFrame="_blank" w:history="1">
        <w:r w:rsidRPr="007A773E">
          <w:rPr>
            <w:rFonts w:ascii="Times New Roman" w:eastAsia="Times New Roman" w:hAnsi="Times New Roman" w:cs="Times New Roman"/>
            <w:sz w:val="28"/>
            <w:szCs w:val="28"/>
            <w:lang w:val="uk-UA" w:eastAsia="uk-UA"/>
          </w:rPr>
          <w:t>Закону України</w:t>
        </w:r>
      </w:hyperlink>
      <w:r w:rsidRPr="007A773E">
        <w:rPr>
          <w:rFonts w:ascii="Times New Roman" w:eastAsia="Times New Roman" w:hAnsi="Times New Roman" w:cs="Times New Roman"/>
          <w:sz w:val="28"/>
          <w:szCs w:val="28"/>
          <w:lang w:val="uk-UA" w:eastAsia="uk-UA"/>
        </w:rPr>
        <w:t> “Про оцінку майна, майнових прав та професійну оціночну діяльність в Україні”, необхідний у разі придбання житла на вторинному ринку. У разі підготовки такого звіту за рахунок субвенції він додається після підготовки.</w:t>
      </w:r>
    </w:p>
    <w:p w:rsidR="007A773E" w:rsidRPr="007A773E" w:rsidRDefault="007A773E" w:rsidP="007A773E">
      <w:pPr>
        <w:shd w:val="clear" w:color="auto" w:fill="FFFFFF"/>
        <w:spacing w:after="150" w:line="240" w:lineRule="auto"/>
        <w:ind w:firstLine="450"/>
        <w:jc w:val="both"/>
        <w:rPr>
          <w:rFonts w:ascii="Times New Roman" w:eastAsia="Times New Roman" w:hAnsi="Times New Roman" w:cs="Times New Roman"/>
          <w:sz w:val="28"/>
          <w:szCs w:val="28"/>
          <w:lang w:val="uk-UA" w:eastAsia="uk-UA"/>
        </w:rPr>
      </w:pPr>
      <w:bookmarkStart w:id="33" w:name="n138"/>
      <w:bookmarkEnd w:id="33"/>
      <w:r w:rsidRPr="007A773E">
        <w:rPr>
          <w:rFonts w:ascii="Times New Roman" w:eastAsia="Times New Roman" w:hAnsi="Times New Roman" w:cs="Times New Roman"/>
          <w:sz w:val="28"/>
          <w:szCs w:val="28"/>
          <w:lang w:val="uk-UA" w:eastAsia="uk-UA"/>
        </w:rPr>
        <w:t>Для придбання житла для дитячих будинків сімейного типу, визначених у </w:t>
      </w:r>
      <w:hyperlink r:id="rId15" w:anchor="n79" w:history="1">
        <w:r w:rsidRPr="007A773E">
          <w:rPr>
            <w:rFonts w:ascii="Times New Roman" w:eastAsia="Times New Roman" w:hAnsi="Times New Roman" w:cs="Times New Roman"/>
            <w:sz w:val="28"/>
            <w:szCs w:val="28"/>
            <w:lang w:val="uk-UA" w:eastAsia="uk-UA"/>
          </w:rPr>
          <w:t>підпункті 1</w:t>
        </w:r>
      </w:hyperlink>
      <w:r w:rsidRPr="007A773E">
        <w:rPr>
          <w:rFonts w:ascii="Times New Roman" w:eastAsia="Times New Roman" w:hAnsi="Times New Roman" w:cs="Times New Roman"/>
          <w:sz w:val="28"/>
          <w:szCs w:val="28"/>
          <w:lang w:val="uk-UA" w:eastAsia="uk-UA"/>
        </w:rPr>
        <w:t> пункту 11 цих Порядку та умов, обов’язково подаються документи, визначені в </w:t>
      </w:r>
      <w:hyperlink r:id="rId16" w:anchor="n79" w:history="1">
        <w:r w:rsidRPr="007A773E">
          <w:rPr>
            <w:rFonts w:ascii="Times New Roman" w:eastAsia="Times New Roman" w:hAnsi="Times New Roman" w:cs="Times New Roman"/>
            <w:sz w:val="28"/>
            <w:szCs w:val="28"/>
            <w:lang w:val="uk-UA" w:eastAsia="uk-UA"/>
          </w:rPr>
          <w:t>абзацах восьмому - десятому</w:t>
        </w:r>
      </w:hyperlink>
      <w:r w:rsidRPr="007A773E">
        <w:rPr>
          <w:rFonts w:ascii="Times New Roman" w:eastAsia="Times New Roman" w:hAnsi="Times New Roman" w:cs="Times New Roman"/>
          <w:sz w:val="28"/>
          <w:szCs w:val="28"/>
          <w:lang w:val="uk-UA" w:eastAsia="uk-UA"/>
        </w:rPr>
        <w:t> пункту 11 цих Порядку та умов.</w:t>
      </w:r>
    </w:p>
    <w:p w:rsidR="007A773E" w:rsidRPr="007A773E" w:rsidRDefault="007A773E" w:rsidP="007A773E">
      <w:pPr>
        <w:shd w:val="clear" w:color="auto" w:fill="FFFFFF"/>
        <w:spacing w:after="150" w:line="240" w:lineRule="auto"/>
        <w:ind w:firstLine="450"/>
        <w:jc w:val="both"/>
        <w:rPr>
          <w:rFonts w:ascii="Times New Roman" w:eastAsia="Times New Roman" w:hAnsi="Times New Roman" w:cs="Times New Roman"/>
          <w:sz w:val="28"/>
          <w:szCs w:val="28"/>
          <w:lang w:val="uk-UA" w:eastAsia="uk-UA"/>
        </w:rPr>
      </w:pPr>
      <w:bookmarkStart w:id="34" w:name="n139"/>
      <w:bookmarkEnd w:id="34"/>
      <w:r w:rsidRPr="007A773E">
        <w:rPr>
          <w:rFonts w:ascii="Times New Roman" w:eastAsia="Times New Roman" w:hAnsi="Times New Roman" w:cs="Times New Roman"/>
          <w:sz w:val="28"/>
          <w:szCs w:val="28"/>
          <w:lang w:val="uk-UA" w:eastAsia="uk-UA"/>
        </w:rPr>
        <w:t xml:space="preserve">Місцевій комісії подаються особами виключно ті документи, які не перебувають у володінні суб’єктів надання адміністративних послуг або державних органів, </w:t>
      </w:r>
      <w:proofErr w:type="spellStart"/>
      <w:r w:rsidRPr="007A773E">
        <w:rPr>
          <w:rFonts w:ascii="Times New Roman" w:eastAsia="Times New Roman" w:hAnsi="Times New Roman" w:cs="Times New Roman"/>
          <w:sz w:val="28"/>
          <w:szCs w:val="28"/>
          <w:lang w:val="uk-UA" w:eastAsia="uk-UA"/>
        </w:rPr>
        <w:t>органів</w:t>
      </w:r>
      <w:proofErr w:type="spellEnd"/>
      <w:r w:rsidRPr="007A773E">
        <w:rPr>
          <w:rFonts w:ascii="Times New Roman" w:eastAsia="Times New Roman" w:hAnsi="Times New Roman" w:cs="Times New Roman"/>
          <w:sz w:val="28"/>
          <w:szCs w:val="28"/>
          <w:lang w:val="uk-UA" w:eastAsia="uk-UA"/>
        </w:rPr>
        <w:t xml:space="preserve"> влади Автономної Республіки Крим, органів місцевого самоврядування, підприємств, установ або організацій, що належать до сфери їх управління, у паперовій формі або із застосуванням засобів Єдиного державного </w:t>
      </w:r>
      <w:proofErr w:type="spellStart"/>
      <w:r w:rsidRPr="007A773E">
        <w:rPr>
          <w:rFonts w:ascii="Times New Roman" w:eastAsia="Times New Roman" w:hAnsi="Times New Roman" w:cs="Times New Roman"/>
          <w:sz w:val="28"/>
          <w:szCs w:val="28"/>
          <w:lang w:val="uk-UA" w:eastAsia="uk-UA"/>
        </w:rPr>
        <w:t>вебпорталу</w:t>
      </w:r>
      <w:proofErr w:type="spellEnd"/>
      <w:r w:rsidRPr="007A773E">
        <w:rPr>
          <w:rFonts w:ascii="Times New Roman" w:eastAsia="Times New Roman" w:hAnsi="Times New Roman" w:cs="Times New Roman"/>
          <w:sz w:val="28"/>
          <w:szCs w:val="28"/>
          <w:lang w:val="uk-UA" w:eastAsia="uk-UA"/>
        </w:rPr>
        <w:t xml:space="preserve"> електронних послуг.</w:t>
      </w:r>
    </w:p>
    <w:p w:rsidR="007A773E" w:rsidRPr="007A773E" w:rsidRDefault="007A773E" w:rsidP="007A773E">
      <w:pPr>
        <w:shd w:val="clear" w:color="auto" w:fill="FFFFFF"/>
        <w:spacing w:after="150" w:line="240" w:lineRule="auto"/>
        <w:ind w:firstLine="450"/>
        <w:jc w:val="both"/>
        <w:rPr>
          <w:rFonts w:ascii="Times New Roman" w:eastAsia="Times New Roman" w:hAnsi="Times New Roman" w:cs="Times New Roman"/>
          <w:sz w:val="28"/>
          <w:szCs w:val="28"/>
          <w:lang w:val="uk-UA" w:eastAsia="uk-UA"/>
        </w:rPr>
      </w:pPr>
      <w:bookmarkStart w:id="35" w:name="n140"/>
      <w:bookmarkEnd w:id="35"/>
      <w:r w:rsidRPr="007A773E">
        <w:rPr>
          <w:rFonts w:ascii="Times New Roman" w:eastAsia="Times New Roman" w:hAnsi="Times New Roman" w:cs="Times New Roman"/>
          <w:sz w:val="28"/>
          <w:szCs w:val="28"/>
          <w:lang w:val="uk-UA" w:eastAsia="uk-UA"/>
        </w:rPr>
        <w:t>Усі інші документи збираються уповноваженими особами із числа членів місцевої комісії без участі суб’єкта звернення на підставі відомостей, зазначених у зверненні, зокрема, шляхом доступу до інформаційних систем або баз даних інших суб’єктів надання адміністративних послуг, підприємств, установ або організацій, що належать до сфери їх управління, або через систему електронної взаємодії державних електронних інформаційних ресурсів відповідно до законодавства.</w:t>
      </w:r>
    </w:p>
    <w:p w:rsidR="007A773E" w:rsidRPr="007A773E" w:rsidRDefault="007A773E" w:rsidP="007A77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Calibri" w:hAnsi="Times New Roman" w:cs="Times New Roman"/>
          <w:b/>
          <w:sz w:val="28"/>
          <w:szCs w:val="28"/>
          <w:lang w:val="uk-UA" w:eastAsia="ru-RU"/>
        </w:rPr>
      </w:pPr>
      <w:r w:rsidRPr="007A773E">
        <w:rPr>
          <w:rFonts w:ascii="Times New Roman" w:eastAsia="Calibri" w:hAnsi="Times New Roman" w:cs="Times New Roman"/>
          <w:b/>
          <w:sz w:val="28"/>
          <w:szCs w:val="28"/>
          <w:lang w:val="uk-UA" w:eastAsia="ru-RU"/>
        </w:rPr>
        <w:t xml:space="preserve">Начальник служби у справах дітей </w:t>
      </w:r>
    </w:p>
    <w:p w:rsidR="007A773E" w:rsidRPr="007A773E" w:rsidRDefault="007A773E" w:rsidP="007A773E">
      <w:pPr>
        <w:spacing w:after="0" w:line="240" w:lineRule="auto"/>
        <w:jc w:val="both"/>
        <w:rPr>
          <w:rFonts w:ascii="Times New Roman" w:eastAsia="Calibri" w:hAnsi="Times New Roman" w:cs="Times New Roman"/>
          <w:sz w:val="28"/>
          <w:szCs w:val="28"/>
          <w:lang w:val="uk-UA" w:eastAsia="ru-RU"/>
        </w:rPr>
      </w:pPr>
      <w:r w:rsidRPr="007A773E">
        <w:rPr>
          <w:rFonts w:ascii="Times New Roman" w:eastAsia="Calibri" w:hAnsi="Times New Roman" w:cs="Times New Roman"/>
          <w:b/>
          <w:sz w:val="28"/>
          <w:szCs w:val="28"/>
          <w:lang w:val="uk-UA" w:eastAsia="ru-RU"/>
        </w:rPr>
        <w:t>Великосеверинівської сільської ради                            Юлія ХАЙНАЦЬКА</w:t>
      </w:r>
      <w:r w:rsidRPr="007A773E">
        <w:rPr>
          <w:rFonts w:ascii="Times New Roman" w:eastAsia="Calibri" w:hAnsi="Times New Roman" w:cs="Times New Roman"/>
          <w:sz w:val="28"/>
          <w:szCs w:val="28"/>
          <w:lang w:val="uk-UA" w:eastAsia="ru-RU"/>
        </w:rPr>
        <w:tab/>
      </w:r>
      <w:r w:rsidRPr="007A773E">
        <w:rPr>
          <w:rFonts w:ascii="Times New Roman" w:eastAsia="Calibri" w:hAnsi="Times New Roman" w:cs="Times New Roman"/>
          <w:sz w:val="28"/>
          <w:szCs w:val="28"/>
          <w:lang w:val="uk-UA" w:eastAsia="ru-RU"/>
        </w:rPr>
        <w:tab/>
      </w:r>
      <w:r w:rsidRPr="007A773E">
        <w:rPr>
          <w:rFonts w:ascii="Times New Roman" w:eastAsia="Calibri" w:hAnsi="Times New Roman" w:cs="Times New Roman"/>
          <w:sz w:val="28"/>
          <w:szCs w:val="28"/>
          <w:lang w:val="uk-UA" w:eastAsia="ru-RU"/>
        </w:rPr>
        <w:tab/>
        <w:t xml:space="preserve">                               </w:t>
      </w:r>
    </w:p>
    <w:p w:rsidR="00F85DD3" w:rsidRPr="007A773E" w:rsidRDefault="00F85DD3">
      <w:pPr>
        <w:rPr>
          <w:lang w:val="uk-UA"/>
        </w:rPr>
      </w:pPr>
      <w:bookmarkStart w:id="36" w:name="_GoBack"/>
      <w:bookmarkEnd w:id="36"/>
    </w:p>
    <w:sectPr w:rsidR="00F85DD3" w:rsidRPr="007A773E" w:rsidSect="00C12AC2">
      <w:headerReference w:type="default" r:id="rId17"/>
      <w:pgSz w:w="11906" w:h="16838"/>
      <w:pgMar w:top="227" w:right="707" w:bottom="568"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8433574"/>
      <w:docPartObj>
        <w:docPartGallery w:val="Page Numbers (Top of Page)"/>
        <w:docPartUnique/>
      </w:docPartObj>
    </w:sdtPr>
    <w:sdtEndPr>
      <w:rPr>
        <w:rFonts w:ascii="Times New Roman" w:hAnsi="Times New Roman" w:cs="Times New Roman"/>
        <w:sz w:val="28"/>
        <w:szCs w:val="28"/>
      </w:rPr>
    </w:sdtEndPr>
    <w:sdtContent>
      <w:p w:rsidR="002046CB" w:rsidRPr="00A04BFB" w:rsidRDefault="007A773E">
        <w:pPr>
          <w:pStyle w:val="a3"/>
          <w:jc w:val="center"/>
          <w:rPr>
            <w:rFonts w:ascii="Times New Roman" w:hAnsi="Times New Roman" w:cs="Times New Roman"/>
            <w:sz w:val="28"/>
            <w:szCs w:val="28"/>
          </w:rPr>
        </w:pPr>
        <w:r w:rsidRPr="00A04BFB">
          <w:rPr>
            <w:rFonts w:ascii="Times New Roman" w:hAnsi="Times New Roman" w:cs="Times New Roman"/>
            <w:sz w:val="28"/>
            <w:szCs w:val="28"/>
          </w:rPr>
          <w:fldChar w:fldCharType="begin"/>
        </w:r>
        <w:r w:rsidRPr="00A04BFB">
          <w:rPr>
            <w:rFonts w:ascii="Times New Roman" w:hAnsi="Times New Roman" w:cs="Times New Roman"/>
            <w:sz w:val="28"/>
            <w:szCs w:val="28"/>
          </w:rPr>
          <w:instrText xml:space="preserve"> PAGE   \* MERGEFORMAT </w:instrText>
        </w:r>
        <w:r w:rsidRPr="00A04BFB">
          <w:rPr>
            <w:rFonts w:ascii="Times New Roman" w:hAnsi="Times New Roman" w:cs="Times New Roman"/>
            <w:sz w:val="28"/>
            <w:szCs w:val="28"/>
          </w:rPr>
          <w:fldChar w:fldCharType="separate"/>
        </w:r>
        <w:r>
          <w:rPr>
            <w:rFonts w:ascii="Times New Roman" w:hAnsi="Times New Roman" w:cs="Times New Roman"/>
            <w:noProof/>
            <w:sz w:val="28"/>
            <w:szCs w:val="28"/>
          </w:rPr>
          <w:t>2</w:t>
        </w:r>
        <w:r w:rsidRPr="00A04BFB">
          <w:rPr>
            <w:rFonts w:ascii="Times New Roman" w:hAnsi="Times New Roman" w:cs="Times New Roman"/>
            <w:sz w:val="28"/>
            <w:szCs w:val="28"/>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773E"/>
    <w:rsid w:val="007A773E"/>
    <w:rsid w:val="00F85D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A773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A773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A773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A77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84-2025-%D0%BF" TargetMode="External"/><Relationship Id="rId13" Type="http://schemas.openxmlformats.org/officeDocument/2006/relationships/hyperlink" Target="https://zakon.rada.gov.ua/laws/show/615-2021-%D0%B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zakon.rada.gov.ua/laws/show/284-2025-%D0%BF" TargetMode="External"/><Relationship Id="rId12" Type="http://schemas.openxmlformats.org/officeDocument/2006/relationships/hyperlink" Target="https://zakon.rada.gov.ua/laws/show/284-2025-%D0%BF" TargetMode="External"/><Relationship Id="rId17" Type="http://schemas.openxmlformats.org/officeDocument/2006/relationships/header" Target="header1.xml"/><Relationship Id="rId2" Type="http://schemas.microsoft.com/office/2007/relationships/stylesWithEffects" Target="stylesWithEffects.xml"/><Relationship Id="rId16" Type="http://schemas.openxmlformats.org/officeDocument/2006/relationships/hyperlink" Target="https://zakon.rada.gov.ua/laws/show/284-2025-%D0%BF" TargetMode="External"/><Relationship Id="rId1" Type="http://schemas.openxmlformats.org/officeDocument/2006/relationships/styles" Target="styles.xml"/><Relationship Id="rId6" Type="http://schemas.openxmlformats.org/officeDocument/2006/relationships/hyperlink" Target="https://zakon.rada.gov.ua/laws/show/284-2025-%D0%BF" TargetMode="External"/><Relationship Id="rId11" Type="http://schemas.openxmlformats.org/officeDocument/2006/relationships/hyperlink" Target="https://zakon.rada.gov.ua/laws/show/284-2025-%D0%BF" TargetMode="External"/><Relationship Id="rId5" Type="http://schemas.openxmlformats.org/officeDocument/2006/relationships/hyperlink" Target="https://zakon.rada.gov.ua/laws/show/284-2025-%D0%BF" TargetMode="External"/><Relationship Id="rId15" Type="http://schemas.openxmlformats.org/officeDocument/2006/relationships/hyperlink" Target="https://zakon.rada.gov.ua/laws/show/284-2025-%D0%BF" TargetMode="External"/><Relationship Id="rId10" Type="http://schemas.openxmlformats.org/officeDocument/2006/relationships/hyperlink" Target="https://zakon.rada.gov.ua/laws/show/284-2025-%D0%B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zakon.rada.gov.ua/laws/show/284-2025-%D0%BF" TargetMode="External"/><Relationship Id="rId14" Type="http://schemas.openxmlformats.org/officeDocument/2006/relationships/hyperlink" Target="https://zakon.rada.gov.ua/laws/show/2658-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10108</Words>
  <Characters>5762</Characters>
  <Application>Microsoft Office Word</Application>
  <DocSecurity>0</DocSecurity>
  <Lines>48</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Алла</dc:creator>
  <cp:lastModifiedBy>Алла</cp:lastModifiedBy>
  <cp:revision>1</cp:revision>
  <dcterms:created xsi:type="dcterms:W3CDTF">2025-05-02T10:24:00Z</dcterms:created>
  <dcterms:modified xsi:type="dcterms:W3CDTF">2025-05-02T10:24:00Z</dcterms:modified>
</cp:coreProperties>
</file>