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2000AE1B" w:rsidR="009D08EC" w:rsidRPr="009D08EC" w:rsidRDefault="001A1D5E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П</w:t>
      </w:r>
      <w:r w:rsidRPr="00B52953">
        <w:rPr>
          <w:rFonts w:eastAsia="Times New Roman" w:cs="Times New Roman"/>
          <w:b/>
          <w:szCs w:val="28"/>
          <w:lang w:eastAsia="ru-RU"/>
        </w:rPr>
        <w:t>’</w:t>
      </w:r>
      <w:r>
        <w:rPr>
          <w:rFonts w:eastAsia="Times New Roman" w:cs="Times New Roman"/>
          <w:b/>
          <w:szCs w:val="28"/>
          <w:lang w:val="uk-UA" w:eastAsia="ru-RU"/>
        </w:rPr>
        <w:t>ЯТДЕСЯТА</w:t>
      </w:r>
      <w:r w:rsidR="00D347B8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3EB9897D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від  «»  </w:t>
      </w:r>
      <w:r w:rsidR="00C61146">
        <w:rPr>
          <w:rFonts w:eastAsia="Times New Roman" w:cs="Times New Roman"/>
          <w:szCs w:val="28"/>
          <w:lang w:val="uk-UA" w:eastAsia="ru-RU"/>
        </w:rPr>
        <w:t>грудня</w:t>
      </w:r>
      <w:r w:rsidR="009650A6">
        <w:rPr>
          <w:rFonts w:eastAsia="Times New Roman" w:cs="Times New Roman"/>
          <w:szCs w:val="28"/>
          <w:lang w:val="uk-UA" w:eastAsia="ru-RU"/>
        </w:rPr>
        <w:t xml:space="preserve"> </w:t>
      </w:r>
      <w:r w:rsidR="00372065">
        <w:rPr>
          <w:rFonts w:eastAsia="Times New Roman" w:cs="Times New Roman"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202</w:t>
      </w:r>
      <w:r w:rsidR="001121A1">
        <w:rPr>
          <w:rFonts w:eastAsia="Times New Roman" w:cs="Times New Roman"/>
          <w:szCs w:val="28"/>
          <w:lang w:val="uk-UA" w:eastAsia="ru-RU"/>
        </w:rPr>
        <w:t>4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 </w:t>
      </w:r>
    </w:p>
    <w:p w14:paraId="7AD67C12" w14:textId="77777777" w:rsidR="009D08EC" w:rsidRPr="009D08EC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255870D2" w:rsidR="009D08EC" w:rsidRPr="009D08EC" w:rsidRDefault="00D56F8F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eastAsia="ru-RU"/>
        </w:rPr>
        <w:t>L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429E1C6C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  <w:r w:rsidR="008510AA">
        <w:rPr>
          <w:rFonts w:eastAsia="Times New Roman" w:cs="Times New Roman"/>
          <w:szCs w:val="28"/>
          <w:lang w:val="uk-UA" w:eastAsia="ru-RU"/>
        </w:rPr>
        <w:t>,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23A9C2AD" w14:textId="77777777" w:rsidR="008510AA" w:rsidRDefault="008510AA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58EDCB0D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D56F8F" w:rsidRPr="00D56F8F">
        <w:rPr>
          <w:rFonts w:eastAsia="Times New Roman" w:cs="Times New Roman"/>
          <w:szCs w:val="28"/>
          <w:lang w:eastAsia="ru-RU"/>
        </w:rPr>
        <w:t>L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5FD65E0C" w14:textId="431BF248" w:rsidR="00F2373C" w:rsidRPr="00E627FA" w:rsidRDefault="00F2373C" w:rsidP="00593395">
      <w:pPr>
        <w:spacing w:after="12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123811993"/>
      <w:bookmarkStart w:id="3" w:name="_Hlk123811271"/>
      <w:r w:rsidRPr="00312BB1">
        <w:rPr>
          <w:rFonts w:eastAsia="Times New Roman" w:cs="Times New Roman"/>
          <w:szCs w:val="28"/>
          <w:lang w:val="uk-UA" w:eastAsia="ru-RU"/>
        </w:rPr>
        <w:t>1</w:t>
      </w:r>
      <w:r w:rsidRPr="00E627FA">
        <w:rPr>
          <w:rFonts w:eastAsia="Times New Roman" w:cs="Times New Roman"/>
          <w:szCs w:val="28"/>
          <w:lang w:val="uk-UA" w:eastAsia="ru-RU"/>
        </w:rPr>
        <w:t>.</w:t>
      </w:r>
      <w:bookmarkStart w:id="4" w:name="_Hlk89424287"/>
      <w:r w:rsidR="008B07BC" w:rsidRPr="00E627FA">
        <w:rPr>
          <w:rFonts w:eastAsia="Times New Roman" w:cs="Times New Roman"/>
          <w:szCs w:val="28"/>
          <w:lang w:val="uk-UA" w:eastAsia="ru-RU"/>
        </w:rPr>
        <w:t xml:space="preserve"> </w:t>
      </w:r>
      <w:r w:rsidRPr="00E627FA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D56F8F" w:rsidRPr="00D56F8F">
        <w:rPr>
          <w:rFonts w:eastAsia="Times New Roman" w:cs="Times New Roman"/>
          <w:szCs w:val="28"/>
          <w:lang w:eastAsia="ru-RU"/>
        </w:rPr>
        <w:t>L</w:t>
      </w:r>
      <w:r w:rsidRPr="00E627FA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4"/>
      <w:r w:rsidRPr="00E627FA">
        <w:rPr>
          <w:rFonts w:eastAsia="Times New Roman" w:cs="Times New Roman"/>
          <w:szCs w:val="28"/>
          <w:lang w:val="uk-UA" w:eastAsia="ru-RU"/>
        </w:rPr>
        <w:t>.</w:t>
      </w:r>
      <w:r w:rsidR="00FC31D1" w:rsidRPr="00E627FA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2A089C93" w14:textId="3EA4F6A8" w:rsidR="00CE3B7C" w:rsidRPr="00CE3B7C" w:rsidRDefault="00347E13" w:rsidP="00CE3B7C">
      <w:pPr>
        <w:pStyle w:val="a8"/>
        <w:ind w:right="-2"/>
        <w:rPr>
          <w:rFonts w:eastAsia="Times New Roman" w:cs="Times New Roman"/>
          <w:szCs w:val="24"/>
          <w:lang w:val="uk-UA" w:eastAsia="ru-RU"/>
        </w:rPr>
      </w:pPr>
      <w:bookmarkStart w:id="5" w:name="_Hlk123745073"/>
      <w:r w:rsidRPr="00E627FA">
        <w:rPr>
          <w:rFonts w:eastAsia="Times New Roman" w:cs="Times New Roman"/>
          <w:szCs w:val="28"/>
          <w:lang w:val="uk-UA" w:eastAsia="ru-RU"/>
        </w:rPr>
        <w:t xml:space="preserve"> </w:t>
      </w:r>
      <w:r w:rsidRPr="00E627FA">
        <w:rPr>
          <w:rFonts w:eastAsia="Times New Roman" w:cs="Times New Roman"/>
          <w:szCs w:val="28"/>
          <w:lang w:val="uk-UA" w:eastAsia="ru-RU"/>
        </w:rPr>
        <w:tab/>
      </w:r>
      <w:r w:rsidR="003867A7" w:rsidRPr="003867A7">
        <w:rPr>
          <w:rFonts w:eastAsia="Times New Roman" w:cs="Times New Roman"/>
          <w:szCs w:val="28"/>
          <w:lang w:val="uk-UA" w:eastAsia="ru-RU"/>
        </w:rPr>
        <w:t>2.</w:t>
      </w:r>
      <w:r w:rsidR="003867A7" w:rsidRPr="00372065">
        <w:rPr>
          <w:rFonts w:eastAsia="Calibri" w:cs="Times New Roman"/>
          <w:lang w:val="uk-UA"/>
        </w:rPr>
        <w:t xml:space="preserve"> </w:t>
      </w:r>
      <w:r w:rsidR="00CE3B7C" w:rsidRPr="00CE3B7C">
        <w:rPr>
          <w:rFonts w:eastAsia="Times New Roman" w:cs="Times New Roman"/>
          <w:szCs w:val="28"/>
          <w:lang w:val="uk-UA" w:eastAsia="ru-RU"/>
        </w:rPr>
        <w:t xml:space="preserve">Про внесення змін до рішення від 22 грудня 2023 року № 1423 «Про бюджет Великосеверинівської сільської  територіальної громади на 2024 рік» </w:t>
      </w:r>
      <w:r w:rsidR="00CE3B7C" w:rsidRPr="00CE3B7C">
        <w:rPr>
          <w:rFonts w:eastAsia="Times New Roman" w:cs="Times New Roman"/>
          <w:szCs w:val="24"/>
          <w:lang w:val="uk-UA" w:eastAsia="ru-RU"/>
        </w:rPr>
        <w:t>(код бюджету 1150700000)</w:t>
      </w:r>
      <w:r w:rsidR="00CE3B7C">
        <w:rPr>
          <w:rFonts w:eastAsia="Times New Roman" w:cs="Times New Roman"/>
          <w:szCs w:val="24"/>
          <w:lang w:val="uk-UA" w:eastAsia="ru-RU"/>
        </w:rPr>
        <w:t>.</w:t>
      </w:r>
    </w:p>
    <w:p w14:paraId="65359B8D" w14:textId="59976B17" w:rsidR="008510AA" w:rsidRPr="008510AA" w:rsidRDefault="005D0412" w:rsidP="008510AA">
      <w:pPr>
        <w:pStyle w:val="a8"/>
        <w:ind w:right="-2"/>
        <w:jc w:val="both"/>
        <w:rPr>
          <w:rFonts w:eastAsia="Calibri" w:cs="Times New Roman"/>
          <w:color w:val="00000A"/>
          <w:szCs w:val="28"/>
          <w:lang w:val="uk-UA"/>
        </w:rPr>
      </w:pPr>
      <w:r>
        <w:rPr>
          <w:rFonts w:eastAsia="Times New Roman" w:cs="Times New Roman"/>
          <w:szCs w:val="24"/>
          <w:lang w:val="uk-UA" w:eastAsia="ru-RU"/>
        </w:rPr>
        <w:t xml:space="preserve"> </w:t>
      </w:r>
      <w:bookmarkStart w:id="6" w:name="_Hlk153275209"/>
      <w:r w:rsidR="00C61146">
        <w:rPr>
          <w:rFonts w:eastAsia="Times New Roman" w:cs="Times New Roman"/>
          <w:szCs w:val="24"/>
          <w:lang w:val="uk-UA" w:eastAsia="ru-RU"/>
        </w:rPr>
        <w:tab/>
        <w:t>3.</w:t>
      </w:r>
      <w:r w:rsidR="008510AA" w:rsidRPr="008510AA">
        <w:rPr>
          <w:rFonts w:eastAsia="Calibri" w:cs="Times New Roman"/>
          <w:b/>
          <w:color w:val="00000A"/>
          <w:szCs w:val="28"/>
        </w:rPr>
        <w:t xml:space="preserve"> </w:t>
      </w:r>
      <w:r w:rsidR="008510AA" w:rsidRPr="008510AA">
        <w:rPr>
          <w:rFonts w:eastAsia="Calibri" w:cs="Times New Roman"/>
          <w:color w:val="00000A"/>
          <w:szCs w:val="28"/>
        </w:rPr>
        <w:t xml:space="preserve">Про </w:t>
      </w:r>
      <w:r w:rsidR="008510AA" w:rsidRPr="008510AA">
        <w:rPr>
          <w:rFonts w:eastAsia="Calibri" w:cs="Times New Roman"/>
          <w:color w:val="00000A"/>
          <w:szCs w:val="28"/>
          <w:lang w:val="uk-UA"/>
        </w:rPr>
        <w:t>придбання житла для дитячого будинку сімейного типу</w:t>
      </w:r>
      <w:r w:rsidR="008510AA">
        <w:rPr>
          <w:rFonts w:eastAsia="Calibri" w:cs="Times New Roman"/>
          <w:color w:val="00000A"/>
          <w:szCs w:val="28"/>
          <w:lang w:val="uk-UA"/>
        </w:rPr>
        <w:t>.</w:t>
      </w:r>
    </w:p>
    <w:p w14:paraId="58AD60E4" w14:textId="20F425F4" w:rsidR="00C61146" w:rsidRPr="00747913" w:rsidRDefault="00C61146" w:rsidP="00C61146">
      <w:pPr>
        <w:pStyle w:val="a8"/>
        <w:ind w:right="-2"/>
        <w:jc w:val="both"/>
        <w:rPr>
          <w:rFonts w:eastAsia="Calibri" w:cs="Times New Roman"/>
          <w:szCs w:val="28"/>
          <w:lang w:val="uk-UA"/>
        </w:rPr>
      </w:pPr>
    </w:p>
    <w:p w14:paraId="3CF73292" w14:textId="0598542F" w:rsidR="00747913" w:rsidRPr="00747913" w:rsidRDefault="00747913" w:rsidP="00747913">
      <w:pPr>
        <w:widowControl w:val="0"/>
        <w:suppressAutoHyphens/>
        <w:autoSpaceDN w:val="0"/>
        <w:spacing w:after="0"/>
        <w:jc w:val="both"/>
        <w:textAlignment w:val="baseline"/>
        <w:rPr>
          <w:rFonts w:eastAsia="HG Mincho Light J" w:cs="Arial Unicode MS"/>
          <w:color w:val="000000"/>
          <w:kern w:val="3"/>
          <w:szCs w:val="24"/>
          <w:lang w:val="uk-UA" w:eastAsia="ru-RU"/>
        </w:rPr>
      </w:pPr>
    </w:p>
    <w:p w14:paraId="7476537C" w14:textId="10A0AD4D" w:rsidR="00747913" w:rsidRPr="00747913" w:rsidRDefault="00747913" w:rsidP="00747913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</w:p>
    <w:bookmarkEnd w:id="6"/>
    <w:p w14:paraId="3C0AB81B" w14:textId="68316FE4" w:rsidR="00F12C76" w:rsidRDefault="00C66235" w:rsidP="00EA16DE">
      <w:pPr>
        <w:spacing w:after="0"/>
        <w:jc w:val="both"/>
        <w:rPr>
          <w:b/>
          <w:bCs/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2"/>
      <w:bookmarkEnd w:id="3"/>
      <w:bookmarkEnd w:id="5"/>
    </w:p>
    <w:p w14:paraId="517EFC31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0F9DD34C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34BFC8E0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3C8A110B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17BC9A68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397C3F3B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6E927DCB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04F0B9E7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22188ECA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232A93E1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3377F6EE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1C48DA49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31EAE37C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1B25D208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14F74969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6FFEF570" w14:textId="77777777" w:rsidR="00657139" w:rsidRPr="00657139" w:rsidRDefault="00657139" w:rsidP="00657139">
      <w:pPr>
        <w:tabs>
          <w:tab w:val="left" w:pos="2598"/>
        </w:tabs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56431DBC" w14:textId="77777777" w:rsid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67D897CA" w14:textId="527D118C" w:rsid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2317000D" wp14:editId="4469C48B">
            <wp:simplePos x="0" y="0"/>
            <wp:positionH relativeFrom="column">
              <wp:posOffset>2981325</wp:posOffset>
            </wp:positionH>
            <wp:positionV relativeFrom="paragraph">
              <wp:posOffset>-52070</wp:posOffset>
            </wp:positionV>
            <wp:extent cx="457200" cy="609600"/>
            <wp:effectExtent l="0" t="0" r="0" b="0"/>
            <wp:wrapSquare wrapText="left"/>
            <wp:docPr id="1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A5EFD3" w14:textId="77777777" w:rsid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00EE37A4" w14:textId="77777777" w:rsid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231AAB79" w14:textId="77777777" w:rsidR="00657139" w:rsidRP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657139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657139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5130F615" w14:textId="77777777" w:rsidR="00657139" w:rsidRP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657139">
        <w:rPr>
          <w:rFonts w:eastAsia="Times New Roman" w:cs="Times New Roman"/>
          <w:b/>
          <w:szCs w:val="28"/>
          <w:lang w:val="uk-UA" w:eastAsia="ru-RU"/>
        </w:rPr>
        <w:t>П’ЯТДЕСЯТА СЕСІЯ ВОСЬМОГО СКЛИКАННЯ</w:t>
      </w:r>
    </w:p>
    <w:p w14:paraId="5E5D5526" w14:textId="77777777" w:rsidR="00657139" w:rsidRP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16"/>
          <w:szCs w:val="16"/>
          <w:lang w:val="uk-UA" w:eastAsia="ru-RU"/>
        </w:rPr>
      </w:pPr>
    </w:p>
    <w:p w14:paraId="3D98849F" w14:textId="77777777" w:rsidR="00657139" w:rsidRP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657139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1F249E3B" w14:textId="77777777" w:rsidR="00657139" w:rsidRPr="00657139" w:rsidRDefault="00657139" w:rsidP="00657139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14:paraId="5AD7086F" w14:textId="77777777" w:rsidR="00657139" w:rsidRPr="00657139" w:rsidRDefault="00657139" w:rsidP="00657139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 w:val="26"/>
          <w:szCs w:val="26"/>
          <w:lang w:val="uk-UA" w:eastAsia="ru-RU"/>
        </w:rPr>
      </w:pPr>
      <w:r w:rsidRPr="00657139">
        <w:rPr>
          <w:rFonts w:eastAsia="Times New Roman" w:cs="Times New Roman"/>
          <w:sz w:val="26"/>
          <w:szCs w:val="26"/>
          <w:lang w:val="uk-UA" w:eastAsia="ru-RU"/>
        </w:rPr>
        <w:t xml:space="preserve">від «  »  грудня 2024 року                                                                                 № </w:t>
      </w:r>
    </w:p>
    <w:p w14:paraId="066B83B6" w14:textId="4DD934B7" w:rsidR="00657139" w:rsidRPr="00657139" w:rsidRDefault="00657139" w:rsidP="00657139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6"/>
          <w:szCs w:val="26"/>
          <w:lang w:val="uk-UA" w:eastAsia="ru-RU"/>
        </w:rPr>
      </w:pPr>
      <w:r w:rsidRPr="00657139">
        <w:rPr>
          <w:rFonts w:eastAsia="Times New Roman" w:cs="Times New Roman"/>
          <w:sz w:val="26"/>
          <w:szCs w:val="26"/>
          <w:lang w:val="uk-UA" w:eastAsia="ru-RU"/>
        </w:rPr>
        <w:t>с.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Pr="00657139">
        <w:rPr>
          <w:rFonts w:eastAsia="Times New Roman" w:cs="Times New Roman"/>
          <w:sz w:val="26"/>
          <w:szCs w:val="26"/>
          <w:lang w:val="uk-UA" w:eastAsia="ru-RU"/>
        </w:rPr>
        <w:t>Велика Северинка</w:t>
      </w:r>
    </w:p>
    <w:p w14:paraId="65A89A7B" w14:textId="77777777" w:rsidR="00657139" w:rsidRPr="00657139" w:rsidRDefault="00657139" w:rsidP="00657139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103B57D3" w14:textId="77777777" w:rsidR="00657139" w:rsidRPr="00657139" w:rsidRDefault="00657139" w:rsidP="00657139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  <w:r w:rsidRPr="00657139"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рішення </w:t>
      </w:r>
      <w:r w:rsidRPr="00657139">
        <w:rPr>
          <w:rFonts w:eastAsia="Times New Roman" w:cs="Times New Roman"/>
          <w:b/>
          <w:szCs w:val="28"/>
          <w:lang w:val="uk-UA" w:eastAsia="ru-RU"/>
        </w:rPr>
        <w:br/>
        <w:t>від 22 грудня 2023 року № 1423 «Про бюджет Великосеверинівської сільської  територіальної громади на 2024 рік»</w:t>
      </w:r>
    </w:p>
    <w:p w14:paraId="4FA4E5C9" w14:textId="77777777" w:rsidR="00657139" w:rsidRPr="00657139" w:rsidRDefault="00657139" w:rsidP="00657139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</w:p>
    <w:p w14:paraId="04102957" w14:textId="77777777" w:rsidR="00657139" w:rsidRPr="00657139" w:rsidRDefault="00657139" w:rsidP="00657139">
      <w:pPr>
        <w:spacing w:after="0"/>
        <w:jc w:val="center"/>
        <w:outlineLvl w:val="0"/>
        <w:rPr>
          <w:rFonts w:eastAsia="Times New Roman" w:cs="Times New Roman"/>
          <w:szCs w:val="24"/>
          <w:lang w:val="uk-UA" w:eastAsia="ru-RU"/>
        </w:rPr>
      </w:pPr>
      <w:r w:rsidRPr="00657139">
        <w:rPr>
          <w:rFonts w:eastAsia="Times New Roman" w:cs="Times New Roman"/>
          <w:szCs w:val="24"/>
          <w:lang w:val="uk-UA" w:eastAsia="ru-RU"/>
        </w:rPr>
        <w:t>(код бюджету 1150700000)</w:t>
      </w:r>
    </w:p>
    <w:p w14:paraId="7B0E8F7F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78A3F15F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446FBBA1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57139">
        <w:rPr>
          <w:rFonts w:eastAsia="Times New Roman" w:cs="Times New Roman"/>
          <w:szCs w:val="28"/>
          <w:lang w:val="uk-UA" w:eastAsia="ru-RU"/>
        </w:rPr>
        <w:t xml:space="preserve">Відповідно до </w:t>
      </w:r>
      <w:proofErr w:type="spellStart"/>
      <w:r w:rsidRPr="00657139">
        <w:rPr>
          <w:rFonts w:eastAsia="Times New Roman" w:cs="Times New Roman"/>
          <w:szCs w:val="28"/>
          <w:lang w:val="uk-UA" w:eastAsia="ru-RU"/>
        </w:rPr>
        <w:t>ст</w:t>
      </w:r>
      <w:proofErr w:type="spellEnd"/>
      <w:r w:rsidRPr="00657139">
        <w:rPr>
          <w:rFonts w:eastAsia="Times New Roman" w:cs="Times New Roman"/>
          <w:szCs w:val="28"/>
          <w:lang w:val="uk-UA" w:eastAsia="ru-RU"/>
        </w:rPr>
        <w:t>, п.31.частини 1. ст. 26, ст. 60, частини 5 ст. 16 Закону України «Про місцеве самоврядування в Україні», ст.23,78 Бюджетного кодексу України, ст.46 Закону України «Про Державний бюджет України на 2024 рік»,</w:t>
      </w:r>
      <w:r w:rsidRPr="00657139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657139">
        <w:rPr>
          <w:rFonts w:eastAsia="Times New Roman" w:cs="Times New Roman"/>
          <w:szCs w:val="28"/>
          <w:lang w:val="uk-UA" w:eastAsia="ru-RU"/>
        </w:rPr>
        <w:t>Положення про Службу у справах дітей Великосеверинівської сільської ради затвердженого  рішенням  Великосеверинівської сільської ради від 23.05.2023 року №1305</w:t>
      </w:r>
    </w:p>
    <w:p w14:paraId="0D7DDB8B" w14:textId="77777777" w:rsidR="00657139" w:rsidRPr="00657139" w:rsidRDefault="00657139" w:rsidP="00657139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305C24FC" w14:textId="77777777" w:rsidR="00657139" w:rsidRPr="00657139" w:rsidRDefault="00657139" w:rsidP="00657139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657139">
        <w:rPr>
          <w:rFonts w:eastAsia="Times New Roman" w:cs="Times New Roman"/>
          <w:b/>
          <w:szCs w:val="28"/>
          <w:lang w:val="uk-UA" w:eastAsia="ru-RU"/>
        </w:rPr>
        <w:t>СІЛЬСЬКА РАДА ВИРІШИЛА:</w:t>
      </w:r>
    </w:p>
    <w:p w14:paraId="5A03A7F2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594EC4EE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57139">
        <w:rPr>
          <w:rFonts w:eastAsia="Times New Roman" w:cs="Times New Roman"/>
          <w:szCs w:val="28"/>
          <w:lang w:val="uk-UA" w:eastAsia="ru-RU"/>
        </w:rPr>
        <w:t>1.Внести зміни до рішення сесії Великосеверинівської сільської ради від 22 грудня 2023 року №1423 «Про бюджет Великосеверинівської сільської територіальної громади на 2024 рік», (з урахуванням змін, внесених рішеннями сесії Великосеверинівської сільської ради від 25.01.2024 року №1483, від 20.02.2024 року №1486, від 18.04.2024 року № 1522 , від 21.05.2024 року №1555, від 25.06.2024року №1557, від 30.08.2024року №1595, від 17.09.2024р. № 1645 , від 23.10.2024 року № 1647, від 21.11.2024 року №1667, від 06.12.2024 року №1683), а саме:</w:t>
      </w:r>
    </w:p>
    <w:p w14:paraId="3DE5CC62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33DE90FC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57139">
        <w:rPr>
          <w:rFonts w:eastAsia="Times New Roman" w:cs="Times New Roman"/>
          <w:szCs w:val="28"/>
          <w:lang w:val="uk-UA" w:eastAsia="ru-RU"/>
        </w:rPr>
        <w:t>1.1.Збільшити доходи бюджету загального фонду Великосеверинівської сільської територіальної громади за рахунок перевиконання дохідної частини станом на 01.12.2024 року у сумі 167 951 гривень, згідно з додатком 1 до цього рішення.</w:t>
      </w:r>
    </w:p>
    <w:p w14:paraId="7C6CF506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57139">
        <w:rPr>
          <w:rFonts w:eastAsia="Times New Roman" w:cs="Times New Roman"/>
          <w:szCs w:val="28"/>
          <w:lang w:val="uk-UA" w:eastAsia="ru-RU"/>
        </w:rPr>
        <w:t>.</w:t>
      </w:r>
    </w:p>
    <w:p w14:paraId="7B00F371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57139">
        <w:rPr>
          <w:rFonts w:eastAsia="Times New Roman" w:cs="Times New Roman"/>
          <w:szCs w:val="28"/>
          <w:lang w:val="uk-UA" w:eastAsia="ru-RU"/>
        </w:rPr>
        <w:t>1.2.Збільшити видаткову частину спеціального фонду бюджету Великосеверинівської сільської територіальної громади на 167 951 гривень за  рахунок передачі з загального фонду на спеціальний згідно з додатком 3 до цього рішення.</w:t>
      </w:r>
    </w:p>
    <w:p w14:paraId="6E883773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57139">
        <w:rPr>
          <w:rFonts w:eastAsia="Times New Roman" w:cs="Times New Roman"/>
          <w:szCs w:val="28"/>
          <w:lang w:val="uk-UA" w:eastAsia="ru-RU"/>
        </w:rPr>
        <w:lastRenderedPageBreak/>
        <w:t xml:space="preserve">2.Внести зміни до джерел фінансування бюджету Великосеверинівської сільської територіальної громади на 2024 рік згідно з додатком 2 до цього рішення. </w:t>
      </w:r>
    </w:p>
    <w:p w14:paraId="7AC42B4A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52BDA11B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57139">
        <w:rPr>
          <w:rFonts w:eastAsia="Times New Roman" w:cs="Times New Roman"/>
          <w:szCs w:val="28"/>
          <w:lang w:val="uk-UA" w:eastAsia="ru-RU"/>
        </w:rPr>
        <w:t>3.Внести зміни до розподілу витрат бюджету Великосеверинівської сільської територіальної громади на реалізацію місцевих/регіональних програм у 2024 році, згідно з додатком 7 до цього рішення.</w:t>
      </w:r>
    </w:p>
    <w:p w14:paraId="4FDA5FF3" w14:textId="77777777" w:rsidR="00657139" w:rsidRPr="00657139" w:rsidRDefault="00657139" w:rsidP="0065713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79FD0A3" w14:textId="77777777" w:rsidR="00657139" w:rsidRPr="00657139" w:rsidRDefault="00657139" w:rsidP="0065713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57139">
        <w:rPr>
          <w:rFonts w:eastAsia="Times New Roman" w:cs="Times New Roman"/>
          <w:szCs w:val="28"/>
          <w:lang w:val="uk-UA" w:eastAsia="ru-RU"/>
        </w:rPr>
        <w:t>4.Внести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видатків.</w:t>
      </w:r>
    </w:p>
    <w:p w14:paraId="1913AB26" w14:textId="77777777" w:rsidR="00657139" w:rsidRPr="00657139" w:rsidRDefault="00657139" w:rsidP="0065713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299918B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57139">
        <w:rPr>
          <w:rFonts w:eastAsia="Times New Roman" w:cs="Times New Roman"/>
          <w:szCs w:val="28"/>
          <w:lang w:val="uk-UA" w:eastAsia="ru-RU"/>
        </w:rPr>
        <w:t>5.Контроль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інвестицій.</w:t>
      </w:r>
    </w:p>
    <w:p w14:paraId="787158EF" w14:textId="77777777" w:rsidR="00657139" w:rsidRPr="00657139" w:rsidRDefault="00657139" w:rsidP="0065713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2F6DC80E" w14:textId="77777777" w:rsidR="00657139" w:rsidRPr="00657139" w:rsidRDefault="00657139" w:rsidP="0065713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21A0850C" w14:textId="77777777" w:rsidR="00657139" w:rsidRPr="00657139" w:rsidRDefault="00657139" w:rsidP="0065713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261CED89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657139">
        <w:rPr>
          <w:rFonts w:eastAsia="Times New Roman" w:cs="Times New Roman"/>
          <w:b/>
          <w:szCs w:val="28"/>
          <w:lang w:val="uk-UA" w:eastAsia="ru-RU"/>
        </w:rPr>
        <w:t xml:space="preserve">Сільський голова                                                 </w:t>
      </w:r>
      <w:r w:rsidRPr="00657139">
        <w:rPr>
          <w:rFonts w:eastAsia="Times New Roman" w:cs="Times New Roman"/>
          <w:b/>
          <w:szCs w:val="28"/>
          <w:lang w:val="en-US" w:eastAsia="ru-RU"/>
        </w:rPr>
        <w:t xml:space="preserve">  </w:t>
      </w:r>
      <w:r w:rsidRPr="00657139">
        <w:rPr>
          <w:rFonts w:eastAsia="Times New Roman" w:cs="Times New Roman"/>
          <w:b/>
          <w:szCs w:val="28"/>
          <w:lang w:val="uk-UA" w:eastAsia="ru-RU"/>
        </w:rPr>
        <w:t xml:space="preserve">           Сергій ЛЕВЧЕНКО</w:t>
      </w:r>
    </w:p>
    <w:p w14:paraId="4EC11078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FA1A6C8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78822AB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A6D610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76ED26B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18B2BF7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3225515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726E2DD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9DA3497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3206BCF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DD4ADB5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318B37F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5AAF88F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B0E7598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4C21492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49C0267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014E955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D483964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6CEB786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36375CE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9AB4FC8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C206D5F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3109473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E1BEFCB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0CB2DDD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DAB5F70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27911BE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9AA9FDC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1C37BE3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3747973" w14:textId="77777777" w:rsid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C5895B1" w14:textId="77777777" w:rsidR="00657139" w:rsidRP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4D739046" w14:textId="77777777" w:rsidR="00657139" w:rsidRP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6572B9A0" w14:textId="77777777" w:rsidR="00657139" w:rsidRP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7D48140D" w14:textId="77777777" w:rsidR="00657139" w:rsidRP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657139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657139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51362A43" w14:textId="77777777" w:rsidR="00657139" w:rsidRP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657139">
        <w:rPr>
          <w:rFonts w:eastAsia="Times New Roman" w:cs="Times New Roman"/>
          <w:b/>
          <w:szCs w:val="28"/>
          <w:lang w:val="uk-UA" w:eastAsia="ru-RU"/>
        </w:rPr>
        <w:t>П’ЯТДЕСЯТА СЕСІЯ ВОСЬМОГО СКЛИКАННЯ</w:t>
      </w:r>
    </w:p>
    <w:p w14:paraId="260029C7" w14:textId="77777777" w:rsidR="00657139" w:rsidRP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6F4F7E2C" w14:textId="77777777" w:rsidR="00657139" w:rsidRPr="00657139" w:rsidRDefault="00657139" w:rsidP="00657139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657139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57A857BE" w14:textId="77777777" w:rsidR="00657139" w:rsidRPr="00657139" w:rsidRDefault="00657139" w:rsidP="00657139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703AF44E" w14:textId="328B45B3" w:rsidR="00657139" w:rsidRPr="00657139" w:rsidRDefault="00657139" w:rsidP="00657139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657139">
        <w:rPr>
          <w:rFonts w:eastAsia="Times New Roman" w:cs="Times New Roman"/>
          <w:szCs w:val="28"/>
          <w:lang w:val="uk-UA" w:eastAsia="ru-RU"/>
        </w:rPr>
        <w:t>від  «»  грудня   2024 року                                                                   №</w:t>
      </w:r>
      <w:bookmarkStart w:id="7" w:name="_GoBack"/>
      <w:bookmarkEnd w:id="7"/>
      <w:r w:rsidRPr="00657139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20BB3DD6" w14:textId="77777777" w:rsidR="00657139" w:rsidRPr="00657139" w:rsidRDefault="00657139" w:rsidP="00657139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657139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p w14:paraId="4A400AFD" w14:textId="77777777" w:rsidR="00657139" w:rsidRPr="00657139" w:rsidRDefault="00657139" w:rsidP="00657139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5F27A5B" w14:textId="77777777" w:rsidR="00657139" w:rsidRPr="00657139" w:rsidRDefault="00657139" w:rsidP="00657139">
      <w:pPr>
        <w:spacing w:after="0"/>
        <w:ind w:right="4109"/>
        <w:jc w:val="both"/>
        <w:rPr>
          <w:rFonts w:eastAsia="Calibri" w:cs="Times New Roman"/>
          <w:b/>
          <w:color w:val="00000A"/>
          <w:szCs w:val="28"/>
          <w:lang w:val="uk-UA"/>
        </w:rPr>
      </w:pPr>
      <w:r w:rsidRPr="00657139">
        <w:rPr>
          <w:rFonts w:eastAsia="Calibri" w:cs="Times New Roman"/>
          <w:b/>
          <w:color w:val="00000A"/>
          <w:szCs w:val="28"/>
          <w:lang w:val="uk-UA"/>
        </w:rPr>
        <w:t>Про придбання житла для дитячого будинку сімейного типу</w:t>
      </w:r>
    </w:p>
    <w:p w14:paraId="124CC4DC" w14:textId="77777777" w:rsidR="00657139" w:rsidRPr="00657139" w:rsidRDefault="00657139" w:rsidP="00657139">
      <w:pPr>
        <w:spacing w:after="0"/>
        <w:ind w:right="4393"/>
        <w:jc w:val="both"/>
        <w:rPr>
          <w:rFonts w:eastAsia="Times New Roman" w:cs="Times New Roman"/>
          <w:b/>
          <w:color w:val="00000A"/>
          <w:sz w:val="16"/>
          <w:szCs w:val="16"/>
          <w:lang w:val="uk-UA" w:eastAsia="ru-RU"/>
        </w:rPr>
      </w:pPr>
    </w:p>
    <w:p w14:paraId="2628F08F" w14:textId="77777777" w:rsidR="00657139" w:rsidRPr="00657139" w:rsidRDefault="00657139" w:rsidP="00657139">
      <w:pPr>
        <w:spacing w:after="0"/>
        <w:jc w:val="both"/>
        <w:rPr>
          <w:rFonts w:eastAsia="Times New Roman" w:cs="Times New Roman"/>
          <w:color w:val="00000A"/>
          <w:szCs w:val="28"/>
          <w:highlight w:val="yellow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ab/>
        <w:t>Керуючись Конституцію України, статтями 34, 60 Закону України "Про місцеве самоврядування в Україні", Порядком та умовами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числа, Порядком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затвердженими постановою Кабінету Міністрів України від 26 травня 2021 року № 615 (із змінами),</w:t>
      </w:r>
      <w:r w:rsidRPr="00657139">
        <w:rPr>
          <w:rFonts w:eastAsia="Times New Roman" w:cs="Times New Roman"/>
          <w:color w:val="00000A"/>
          <w:sz w:val="24"/>
          <w:szCs w:val="24"/>
          <w:lang w:val="uk-UA" w:eastAsia="ru-RU"/>
        </w:rPr>
        <w:t xml:space="preserve"> </w:t>
      </w:r>
      <w:r w:rsidRPr="00657139">
        <w:rPr>
          <w:rFonts w:eastAsia="Times New Roman" w:cs="Times New Roman"/>
          <w:color w:val="00000A"/>
          <w:szCs w:val="28"/>
          <w:lang w:val="uk-UA" w:eastAsia="ru-RU"/>
        </w:rPr>
        <w:t xml:space="preserve">розглянувши рішення Місцевої комісії з питань формування пропозицій щодо потреби в коштах субвенції за напрямками та умовами надання субвенції у 2024 році, з державного бюджету місцевим бюджетом на </w:t>
      </w:r>
      <w:proofErr w:type="spellStart"/>
      <w:r w:rsidRPr="00657139">
        <w:rPr>
          <w:rFonts w:eastAsia="Times New Roman" w:cs="Times New Roman"/>
          <w:color w:val="00000A"/>
          <w:szCs w:val="28"/>
          <w:lang w:val="uk-UA" w:eastAsia="ru-RU"/>
        </w:rPr>
        <w:t>проєктні</w:t>
      </w:r>
      <w:proofErr w:type="spellEnd"/>
      <w:r w:rsidRPr="00657139">
        <w:rPr>
          <w:rFonts w:eastAsia="Times New Roman" w:cs="Times New Roman"/>
          <w:color w:val="00000A"/>
          <w:szCs w:val="28"/>
          <w:lang w:val="uk-UA" w:eastAsia="ru-RU"/>
        </w:rPr>
        <w:t>, будівельно-ремонтні роботи, придбання житла та приміщення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(протокол від 20.12.2024 року №3), затвердженого рішенням виконавчого комітету Великосеверинівської сільської ради від 20.12.2024 р. №121, враховуючи рецензію на звіт з оцінки майна від 18.12.2024 р. ТОВ «Агентство незалежної оцінки «Ваш експерт»» (сертифікат суб’єкта            оціночної діяльності ФДМУ № 263/2024 від 03.06.2024 р. 3FАА9288358ЕС00304000000840638009345СС00), рецензію на звіт про експертну грошову оцінку майна від 09.12.2024 р. ТОВ «Агентство незалежної оцінки «Ваш експерт»» (сертифікат суб’єкта  оціночної діяльності ФДМУ             № 263/2024 від 03.06.2024 р. 3FАА9288358ЕС00304000000840638009345СС00),</w:t>
      </w:r>
    </w:p>
    <w:p w14:paraId="0BA1601D" w14:textId="77777777" w:rsidR="00657139" w:rsidRPr="00657139" w:rsidRDefault="00657139" w:rsidP="00657139">
      <w:pPr>
        <w:spacing w:after="0"/>
        <w:jc w:val="both"/>
        <w:rPr>
          <w:rFonts w:eastAsia="Times New Roman" w:cs="Times New Roman"/>
          <w:color w:val="00000A"/>
          <w:sz w:val="16"/>
          <w:szCs w:val="16"/>
          <w:lang w:val="uk-UA" w:eastAsia="ru-RU"/>
        </w:rPr>
      </w:pPr>
    </w:p>
    <w:p w14:paraId="48F0FAEC" w14:textId="77777777" w:rsidR="00657139" w:rsidRPr="00657139" w:rsidRDefault="00657139" w:rsidP="00657139">
      <w:pPr>
        <w:spacing w:after="0"/>
        <w:jc w:val="center"/>
        <w:rPr>
          <w:rFonts w:eastAsia="Times New Roman" w:cs="Times New Roman"/>
          <w:b/>
          <w:color w:val="00000A"/>
          <w:sz w:val="16"/>
          <w:szCs w:val="16"/>
          <w:lang w:val="uk-UA" w:eastAsia="ru-RU"/>
        </w:rPr>
      </w:pPr>
    </w:p>
    <w:p w14:paraId="5FD70706" w14:textId="77777777" w:rsidR="00657139" w:rsidRPr="00657139" w:rsidRDefault="00657139" w:rsidP="00657139">
      <w:pPr>
        <w:spacing w:after="0"/>
        <w:jc w:val="center"/>
        <w:rPr>
          <w:rFonts w:eastAsia="Times New Roman" w:cs="Times New Roman"/>
          <w:b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b/>
          <w:color w:val="00000A"/>
          <w:szCs w:val="28"/>
          <w:lang w:val="uk-UA" w:eastAsia="ru-RU"/>
        </w:rPr>
        <w:t>СІЛЬСЬКА РАДА ВИРІШИЛА:</w:t>
      </w:r>
    </w:p>
    <w:p w14:paraId="57356278" w14:textId="77777777" w:rsidR="00657139" w:rsidRPr="00657139" w:rsidRDefault="00657139" w:rsidP="00657139">
      <w:pPr>
        <w:spacing w:after="0"/>
        <w:jc w:val="center"/>
        <w:rPr>
          <w:rFonts w:eastAsia="Times New Roman" w:cs="Times New Roman"/>
          <w:b/>
          <w:color w:val="00000A"/>
          <w:sz w:val="16"/>
          <w:szCs w:val="16"/>
          <w:lang w:val="uk-UA" w:eastAsia="ru-RU"/>
        </w:rPr>
      </w:pPr>
    </w:p>
    <w:p w14:paraId="360F8803" w14:textId="77777777" w:rsidR="00657139" w:rsidRPr="00657139" w:rsidRDefault="00657139" w:rsidP="00657139">
      <w:pPr>
        <w:spacing w:after="0"/>
        <w:ind w:left="360" w:firstLine="348"/>
        <w:contextualSpacing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 xml:space="preserve">1.Затвердити: </w:t>
      </w:r>
    </w:p>
    <w:p w14:paraId="0CE19C95" w14:textId="77777777" w:rsidR="00657139" w:rsidRPr="00657139" w:rsidRDefault="00657139" w:rsidP="00657139">
      <w:pPr>
        <w:spacing w:after="0"/>
        <w:ind w:firstLine="709"/>
        <w:contextualSpacing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 xml:space="preserve">звіт про оцінку майна житлового будинку загальною площею 289,3 кв. м., житловою площею 119,3 кв. м. за адресою  вул. Вишнева, 11,                                                 с. Підгайці, Кропивницький район, Кіровоградська область, </w:t>
      </w:r>
      <w:r w:rsidRPr="00657139">
        <w:rPr>
          <w:rFonts w:eastAsia="Times New Roman" w:cs="Times New Roman"/>
          <w:color w:val="00000A"/>
          <w:szCs w:val="28"/>
          <w:lang w:val="uk-UA" w:eastAsia="ru-RU"/>
        </w:rPr>
        <w:lastRenderedPageBreak/>
        <w:t xml:space="preserve">Великосеверинівська територіальна громада, унікальний реєстраційний номер звіту: 11-20241217-0008910200 від 17.12.2024 року, </w:t>
      </w:r>
      <w:proofErr w:type="spellStart"/>
      <w:r w:rsidRPr="00657139">
        <w:rPr>
          <w:rFonts w:eastAsia="Times New Roman" w:cs="Times New Roman"/>
          <w:color w:val="00000A"/>
          <w:szCs w:val="28"/>
          <w:lang w:val="uk-UA" w:eastAsia="ru-RU"/>
        </w:rPr>
        <w:t>який виконаний суб’єктом оціночної діяль</w:t>
      </w:r>
      <w:proofErr w:type="spellEnd"/>
      <w:r w:rsidRPr="00657139">
        <w:rPr>
          <w:rFonts w:eastAsia="Times New Roman" w:cs="Times New Roman"/>
          <w:color w:val="00000A"/>
          <w:szCs w:val="28"/>
          <w:lang w:val="uk-UA" w:eastAsia="ru-RU"/>
        </w:rPr>
        <w:t>ності ФОП Яременко Надією Михайлівною, сертифікат Фонд Державного майна України №623/2023 від 03.11.2023 р.;</w:t>
      </w:r>
    </w:p>
    <w:p w14:paraId="4640AA2A" w14:textId="77777777" w:rsidR="00657139" w:rsidRPr="00657139" w:rsidRDefault="00657139" w:rsidP="00657139">
      <w:pPr>
        <w:spacing w:after="0"/>
        <w:ind w:firstLine="709"/>
        <w:contextualSpacing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>звіт про експертну грошову оцінку земельної ділянки площею 0,1250 га, кадастровий номер:  3522581200:000:0220, цільове призначення: для будівництва житлового будинку, господарських будівель і споруд (присадибна ділянка), місце розташування  вул. Вишнева, 11, с. Підгайці, Кропивницький район, Кіровоградська область, Великосеверинівська територіальна громада,  унікальний реєстраційний номер звіту: №20-20241206-0008859223 від 06.12.2024 року, який виконаний суб’єктом оціночної діяльності ФОП Яременко Надією Михайлівною, сертифікат Фонд Державного майна України       №623/2023 від 03.11.2023 р.</w:t>
      </w:r>
    </w:p>
    <w:p w14:paraId="39CCE347" w14:textId="77777777" w:rsidR="00657139" w:rsidRPr="00657139" w:rsidRDefault="00657139" w:rsidP="00657139">
      <w:pPr>
        <w:tabs>
          <w:tab w:val="left" w:pos="0"/>
        </w:tabs>
        <w:spacing w:after="0"/>
        <w:contextualSpacing/>
        <w:jc w:val="both"/>
        <w:rPr>
          <w:rFonts w:eastAsia="Times New Roman" w:cs="Times New Roman"/>
          <w:color w:val="00000A"/>
          <w:sz w:val="16"/>
          <w:szCs w:val="16"/>
          <w:lang w:val="uk-UA" w:eastAsia="ru-RU"/>
        </w:rPr>
      </w:pPr>
    </w:p>
    <w:p w14:paraId="0437E25A" w14:textId="77777777" w:rsidR="00657139" w:rsidRPr="00657139" w:rsidRDefault="00657139" w:rsidP="00657139">
      <w:pPr>
        <w:tabs>
          <w:tab w:val="left" w:pos="0"/>
        </w:tabs>
        <w:spacing w:after="0"/>
        <w:contextualSpacing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ab/>
        <w:t xml:space="preserve">2.Придбати для новоствореного дитячого будинку сімейного типу на базі родини </w:t>
      </w:r>
      <w:proofErr w:type="spellStart"/>
      <w:r w:rsidRPr="00657139">
        <w:rPr>
          <w:rFonts w:eastAsia="Times New Roman" w:cs="Times New Roman"/>
          <w:color w:val="00000A"/>
          <w:szCs w:val="28"/>
          <w:lang w:val="uk-UA" w:eastAsia="ru-RU"/>
        </w:rPr>
        <w:t>Гоц</w:t>
      </w:r>
      <w:proofErr w:type="spellEnd"/>
      <w:r w:rsidRPr="00657139">
        <w:rPr>
          <w:rFonts w:eastAsia="Times New Roman" w:cs="Times New Roman"/>
          <w:color w:val="00000A"/>
          <w:szCs w:val="28"/>
          <w:lang w:val="uk-UA" w:eastAsia="ru-RU"/>
        </w:rPr>
        <w:t xml:space="preserve"> Олександра Валерійовича та </w:t>
      </w:r>
      <w:proofErr w:type="spellStart"/>
      <w:r w:rsidRPr="00657139">
        <w:rPr>
          <w:rFonts w:eastAsia="Times New Roman" w:cs="Times New Roman"/>
          <w:color w:val="00000A"/>
          <w:szCs w:val="28"/>
          <w:lang w:val="uk-UA" w:eastAsia="ru-RU"/>
        </w:rPr>
        <w:t>Гоц</w:t>
      </w:r>
      <w:proofErr w:type="spellEnd"/>
      <w:r w:rsidRPr="00657139">
        <w:rPr>
          <w:rFonts w:eastAsia="Times New Roman" w:cs="Times New Roman"/>
          <w:color w:val="00000A"/>
          <w:szCs w:val="28"/>
          <w:lang w:val="uk-UA" w:eastAsia="ru-RU"/>
        </w:rPr>
        <w:t xml:space="preserve"> Наталії Василівни, створеного відповідно до розпорядження начальника Кропивницької районної військової адміністрації Кіровоградської області від 07.10.2024 року №195-р «Про створення дитячого будинку сімейного типу та влаштування дітей на виховання та спільне проживання» за рахунок коштів субвенції з державного бюджету -         3 941 100,00 грн. та співфінансування, не менше ніж 10 відсотків, за рахунок коштів місцевого бюджету - 437 900,00 грн.:</w:t>
      </w:r>
    </w:p>
    <w:p w14:paraId="6EF35C14" w14:textId="77777777" w:rsidR="00657139" w:rsidRPr="00657139" w:rsidRDefault="00657139" w:rsidP="00657139">
      <w:pPr>
        <w:spacing w:after="0"/>
        <w:contextualSpacing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 xml:space="preserve">житловий будинок  загальною площею 289,3 кв. м., житловою площею    119,3 кв. м., розташованого за адресою: вул. Вишнева, 11, с. Підгайці, Кропивницький район, Кіровоградська область, вартістю - 4 046 200,00 грн. </w:t>
      </w:r>
    </w:p>
    <w:p w14:paraId="09204CC0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>земельну ділянку площею 0,1250 га, кадастровий номер: 3522581200:57:000:0220, цільове призначення: для будівництва і обслуговування житлового будинку, господарських будівель і споруд (присадибна ділянка) за адресою: вул. Вишнева, 11, с. Підгайці, Кропивницький район, Кіровоградська область, Великосеверинівська територіальна громада вартістю - 332 800,00 грн.</w:t>
      </w:r>
    </w:p>
    <w:p w14:paraId="372D215D" w14:textId="77777777" w:rsidR="00657139" w:rsidRPr="00657139" w:rsidRDefault="00657139" w:rsidP="00657139">
      <w:pPr>
        <w:spacing w:after="0"/>
        <w:ind w:firstLine="709"/>
        <w:jc w:val="both"/>
        <w:rPr>
          <w:rFonts w:eastAsia="Times New Roman" w:cs="Times New Roman"/>
          <w:color w:val="00000A"/>
          <w:sz w:val="16"/>
          <w:szCs w:val="16"/>
          <w:lang w:val="uk-UA" w:eastAsia="ru-RU"/>
        </w:rPr>
      </w:pPr>
    </w:p>
    <w:p w14:paraId="5965CECA" w14:textId="77777777" w:rsidR="00657139" w:rsidRPr="00657139" w:rsidRDefault="00657139" w:rsidP="00657139">
      <w:pPr>
        <w:spacing w:after="0"/>
        <w:ind w:firstLine="426"/>
        <w:contextualSpacing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>3.Уповноважити Великосеверинівського сільського  голову Левченко Сергія Володимировича  укласти та підписати  усі необхідні правочини (договори)  здійснити усі юридичні дії, оформити відповідні  документи пов’язані                         з придбанням (для придбання) об’єктів нерухомості  передбачені п. 2 цього рішення;</w:t>
      </w:r>
    </w:p>
    <w:p w14:paraId="31BB0BB4" w14:textId="77777777" w:rsidR="00657139" w:rsidRPr="00657139" w:rsidRDefault="00657139" w:rsidP="00657139">
      <w:pPr>
        <w:spacing w:after="0"/>
        <w:ind w:firstLine="426"/>
        <w:jc w:val="both"/>
        <w:rPr>
          <w:rFonts w:eastAsia="Times New Roman" w:cs="Times New Roman"/>
          <w:color w:val="00000A"/>
          <w:sz w:val="16"/>
          <w:szCs w:val="16"/>
          <w:lang w:val="uk-UA" w:eastAsia="ru-RU"/>
        </w:rPr>
      </w:pPr>
    </w:p>
    <w:p w14:paraId="6FBCB694" w14:textId="77777777" w:rsidR="00657139" w:rsidRPr="00657139" w:rsidRDefault="00657139" w:rsidP="00657139">
      <w:pPr>
        <w:spacing w:after="0"/>
        <w:ind w:firstLine="426"/>
        <w:contextualSpacing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 xml:space="preserve">4.Взяти на баланс Великосеверинівської сільської ради придбані об’єкти нерухомості, з подальшим забезпеченням їх утримання за рахунок місцевого бюджету та /або інших джерел не заборонених законодавством. </w:t>
      </w:r>
    </w:p>
    <w:p w14:paraId="35B542D4" w14:textId="77777777" w:rsidR="00657139" w:rsidRPr="00657139" w:rsidRDefault="00657139" w:rsidP="00657139">
      <w:pPr>
        <w:spacing w:after="0"/>
        <w:ind w:firstLine="426"/>
        <w:jc w:val="both"/>
        <w:rPr>
          <w:rFonts w:eastAsia="Times New Roman" w:cs="Times New Roman"/>
          <w:color w:val="00000A"/>
          <w:sz w:val="16"/>
          <w:szCs w:val="16"/>
          <w:lang w:val="uk-UA" w:eastAsia="ru-RU"/>
        </w:rPr>
      </w:pPr>
    </w:p>
    <w:p w14:paraId="05D18A9F" w14:textId="77777777" w:rsidR="00657139" w:rsidRPr="00657139" w:rsidRDefault="00657139" w:rsidP="00657139">
      <w:pPr>
        <w:spacing w:after="0"/>
        <w:ind w:firstLine="426"/>
        <w:contextualSpacing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>5.Службі у справах дітей Великосеверинівської сільської ради  внести зміни до Програми «Забезпечення житлом дітей - сиріт, дітей, позбавлених батьківського піклування, та осіб з їх числа на 2024-2027 роки, в новій редакції» та передбачити видатки в 2025 році на облаштування та ремонтні роботи в житлі дитячого будинку сімейного типу,  розташованого за адресою: вул. Вишнева, 11, с. Підгайці, Кропивницький район, Кіровоградська область.</w:t>
      </w:r>
    </w:p>
    <w:p w14:paraId="52BFB3CD" w14:textId="77777777" w:rsidR="00657139" w:rsidRPr="00657139" w:rsidRDefault="00657139" w:rsidP="00657139">
      <w:pPr>
        <w:spacing w:after="0"/>
        <w:ind w:firstLine="426"/>
        <w:contextualSpacing/>
        <w:jc w:val="both"/>
        <w:rPr>
          <w:rFonts w:eastAsia="Times New Roman" w:cs="Times New Roman"/>
          <w:color w:val="00000A"/>
          <w:sz w:val="16"/>
          <w:szCs w:val="16"/>
          <w:lang w:val="uk-UA" w:eastAsia="ru-RU"/>
        </w:rPr>
      </w:pPr>
    </w:p>
    <w:p w14:paraId="1F61A899" w14:textId="77777777" w:rsidR="00657139" w:rsidRPr="00657139" w:rsidRDefault="00657139" w:rsidP="00657139">
      <w:pPr>
        <w:spacing w:after="0"/>
        <w:ind w:firstLine="426"/>
        <w:contextualSpacing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lastRenderedPageBreak/>
        <w:t xml:space="preserve">6.Видатки пов’язані з оформленням права власності на житло, земельну ділянку, на якій розташоване житло, здійснити за рахунок місцевого бюджету.   </w:t>
      </w:r>
    </w:p>
    <w:p w14:paraId="008DC95B" w14:textId="77777777" w:rsidR="00657139" w:rsidRPr="00657139" w:rsidRDefault="00657139" w:rsidP="00657139">
      <w:pPr>
        <w:spacing w:after="0"/>
        <w:ind w:firstLine="426"/>
        <w:jc w:val="both"/>
        <w:rPr>
          <w:rFonts w:eastAsia="Times New Roman" w:cs="Times New Roman"/>
          <w:color w:val="00000A"/>
          <w:sz w:val="16"/>
          <w:szCs w:val="16"/>
          <w:lang w:val="uk-UA" w:eastAsia="ru-RU"/>
        </w:rPr>
      </w:pPr>
    </w:p>
    <w:p w14:paraId="5A725E61" w14:textId="77777777" w:rsidR="00657139" w:rsidRPr="00657139" w:rsidRDefault="00657139" w:rsidP="00657139">
      <w:pPr>
        <w:spacing w:after="0"/>
        <w:ind w:firstLine="426"/>
        <w:contextualSpacing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 xml:space="preserve">7.Заборонити відчуження нерухомого майна передбаченого п.2 цього рішення після його придбання. </w:t>
      </w:r>
    </w:p>
    <w:p w14:paraId="709BA387" w14:textId="77777777" w:rsidR="00657139" w:rsidRPr="00657139" w:rsidRDefault="00657139" w:rsidP="00657139">
      <w:pPr>
        <w:spacing w:after="0"/>
        <w:ind w:firstLine="426"/>
        <w:contextualSpacing/>
        <w:rPr>
          <w:rFonts w:eastAsia="Times New Roman" w:cs="Times New Roman"/>
          <w:color w:val="00000A"/>
          <w:sz w:val="16"/>
          <w:szCs w:val="16"/>
          <w:lang w:val="uk-UA" w:eastAsia="ru-RU"/>
        </w:rPr>
      </w:pPr>
    </w:p>
    <w:p w14:paraId="1DDD53C0" w14:textId="77777777" w:rsidR="00657139" w:rsidRPr="00657139" w:rsidRDefault="00657139" w:rsidP="00657139">
      <w:pPr>
        <w:spacing w:after="0"/>
        <w:ind w:firstLine="426"/>
        <w:contextualSpacing/>
        <w:jc w:val="both"/>
        <w:rPr>
          <w:rFonts w:eastAsia="Times New Roman" w:cs="Times New Roman"/>
          <w:color w:val="00000A"/>
          <w:szCs w:val="28"/>
          <w:lang w:val="uk-UA" w:eastAsia="ru-RU"/>
        </w:rPr>
      </w:pPr>
      <w:r w:rsidRPr="00657139">
        <w:rPr>
          <w:rFonts w:eastAsia="Times New Roman" w:cs="Times New Roman"/>
          <w:color w:val="00000A"/>
          <w:szCs w:val="28"/>
          <w:lang w:val="uk-UA" w:eastAsia="ru-RU"/>
        </w:rPr>
        <w:t>8. Контроль за виконанням даного рішення покласти на постійну комісію з  питань  освіти, фізичного  виховання, культури, охорони здоров’я та  соціального  захисту Великосеверинівської  сільської ради.</w:t>
      </w:r>
    </w:p>
    <w:p w14:paraId="4EE2C132" w14:textId="77777777" w:rsidR="00657139" w:rsidRPr="00657139" w:rsidRDefault="00657139" w:rsidP="00657139">
      <w:pPr>
        <w:spacing w:after="0"/>
        <w:ind w:firstLine="426"/>
        <w:jc w:val="both"/>
        <w:rPr>
          <w:rFonts w:eastAsia="Times New Roman" w:cs="Times New Roman"/>
          <w:color w:val="00000A"/>
          <w:szCs w:val="28"/>
          <w:lang w:val="uk-UA" w:eastAsia="ru-RU"/>
        </w:rPr>
      </w:pPr>
    </w:p>
    <w:p w14:paraId="6C1A69D6" w14:textId="77777777" w:rsidR="00657139" w:rsidRPr="00657139" w:rsidRDefault="00657139" w:rsidP="00657139">
      <w:pPr>
        <w:spacing w:after="0"/>
        <w:jc w:val="both"/>
        <w:rPr>
          <w:rFonts w:eastAsia="Times New Roman" w:cs="Times New Roman"/>
          <w:color w:val="00000A"/>
          <w:szCs w:val="28"/>
          <w:lang w:val="uk-UA" w:eastAsia="ru-RU"/>
        </w:rPr>
      </w:pPr>
    </w:p>
    <w:p w14:paraId="4C5B2C4E" w14:textId="77777777" w:rsidR="00657139" w:rsidRPr="00657139" w:rsidRDefault="00657139" w:rsidP="00657139">
      <w:pPr>
        <w:spacing w:after="0"/>
        <w:jc w:val="both"/>
        <w:rPr>
          <w:rFonts w:eastAsia="Times New Roman" w:cs="Times New Roman"/>
          <w:color w:val="00000A"/>
          <w:szCs w:val="28"/>
          <w:lang w:val="uk-UA" w:eastAsia="ru-RU"/>
        </w:rPr>
      </w:pPr>
    </w:p>
    <w:p w14:paraId="60BF8606" w14:textId="77777777" w:rsidR="00657139" w:rsidRPr="00657139" w:rsidRDefault="00657139" w:rsidP="00657139">
      <w:pPr>
        <w:spacing w:after="0"/>
        <w:rPr>
          <w:rFonts w:eastAsia="Times New Roman" w:cs="Times New Roman"/>
          <w:color w:val="00000A"/>
          <w:sz w:val="24"/>
          <w:szCs w:val="24"/>
          <w:lang w:val="uk-UA" w:eastAsia="ru-RU"/>
        </w:rPr>
      </w:pPr>
      <w:r w:rsidRPr="00657139">
        <w:rPr>
          <w:rFonts w:eastAsia="Times New Roman" w:cs="Times New Roman"/>
          <w:b/>
          <w:bCs/>
          <w:color w:val="00000A"/>
          <w:szCs w:val="28"/>
          <w:lang w:val="uk-UA" w:eastAsia="ru-RU"/>
        </w:rPr>
        <w:t>Сільський голова                                                       Сергій ЛЕВЧЕНКО</w:t>
      </w:r>
    </w:p>
    <w:p w14:paraId="2E857E48" w14:textId="77777777" w:rsidR="00657139" w:rsidRPr="00657139" w:rsidRDefault="00657139" w:rsidP="00657139">
      <w:pPr>
        <w:spacing w:after="0"/>
        <w:rPr>
          <w:rFonts w:eastAsia="Calibri" w:cs="Times New Roman"/>
          <w:lang w:val="uk-UA"/>
        </w:rPr>
      </w:pPr>
    </w:p>
    <w:p w14:paraId="524A4B6C" w14:textId="77777777" w:rsidR="00657139" w:rsidRPr="00657139" w:rsidRDefault="00657139" w:rsidP="00657139">
      <w:pPr>
        <w:spacing w:after="200" w:line="276" w:lineRule="auto"/>
        <w:rPr>
          <w:rFonts w:ascii="Calibri" w:eastAsia="Calibri" w:hAnsi="Calibri" w:cs="Times New Roman"/>
          <w:sz w:val="22"/>
          <w:lang w:val="uk-UA"/>
        </w:rPr>
      </w:pPr>
    </w:p>
    <w:p w14:paraId="7663FD47" w14:textId="77777777" w:rsidR="00657139" w:rsidRPr="00657139" w:rsidRDefault="00657139" w:rsidP="00657139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DC80613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2D9E0B4D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23246151" w14:textId="77777777" w:rsidR="00657139" w:rsidRDefault="00657139" w:rsidP="00EA16DE">
      <w:pPr>
        <w:spacing w:after="0"/>
        <w:jc w:val="both"/>
        <w:rPr>
          <w:b/>
          <w:bCs/>
          <w:lang w:val="uk-UA"/>
        </w:rPr>
      </w:pPr>
    </w:p>
    <w:p w14:paraId="2F4F73DD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161CB217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65E8D6CC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30854406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038F73F3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315FD59E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4492EBE9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5371177F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349F3269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5A5DC6BA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5A9DAC94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6DF28FE4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0D870DC6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112826A5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p w14:paraId="4C5F46E1" w14:textId="77777777" w:rsidR="008510AA" w:rsidRDefault="008510AA" w:rsidP="00EA16DE">
      <w:pPr>
        <w:spacing w:after="0"/>
        <w:jc w:val="both"/>
        <w:rPr>
          <w:b/>
          <w:bCs/>
          <w:lang w:val="uk-UA"/>
        </w:rPr>
      </w:pPr>
    </w:p>
    <w:sectPr w:rsidR="008510AA" w:rsidSect="00D600E9">
      <w:headerReference w:type="default" r:id="rId10"/>
      <w:pgSz w:w="11906" w:h="16838" w:code="9"/>
      <w:pgMar w:top="284" w:right="851" w:bottom="567" w:left="1418" w:header="170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3C8FD" w14:textId="77777777" w:rsidR="00445EDE" w:rsidRDefault="00445EDE" w:rsidP="009D08EC">
      <w:pPr>
        <w:spacing w:after="0"/>
      </w:pPr>
      <w:r>
        <w:separator/>
      </w:r>
    </w:p>
  </w:endnote>
  <w:endnote w:type="continuationSeparator" w:id="0">
    <w:p w14:paraId="1394B49D" w14:textId="77777777" w:rsidR="00445EDE" w:rsidRDefault="00445EDE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A9C39" w14:textId="77777777" w:rsidR="00445EDE" w:rsidRDefault="00445EDE" w:rsidP="009D08EC">
      <w:pPr>
        <w:spacing w:after="0"/>
      </w:pPr>
      <w:r>
        <w:separator/>
      </w:r>
    </w:p>
  </w:footnote>
  <w:footnote w:type="continuationSeparator" w:id="0">
    <w:p w14:paraId="0FA888C4" w14:textId="77777777" w:rsidR="00445EDE" w:rsidRDefault="00445EDE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4A787" w14:textId="23540B9C" w:rsidR="00D600E9" w:rsidRDefault="00D600E9" w:rsidP="00D600E9">
    <w:pPr>
      <w:pStyle w:val="a3"/>
      <w:jc w:val="right"/>
    </w:pPr>
    <w:r>
      <w:rPr>
        <w:lang w:val="uk-UA"/>
      </w:rPr>
      <w:t>ПРОЄКТ</w:t>
    </w:r>
  </w:p>
  <w:p w14:paraId="2BFF9B31" w14:textId="60375214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2286"/>
    <w:multiLevelType w:val="hybridMultilevel"/>
    <w:tmpl w:val="319C7CB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C6012"/>
    <w:multiLevelType w:val="multilevel"/>
    <w:tmpl w:val="11C4D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16D09"/>
    <w:rsid w:val="00036E95"/>
    <w:rsid w:val="000C5730"/>
    <w:rsid w:val="000E3E86"/>
    <w:rsid w:val="000F0B42"/>
    <w:rsid w:val="000F7101"/>
    <w:rsid w:val="00110EAC"/>
    <w:rsid w:val="001121A1"/>
    <w:rsid w:val="00141D9A"/>
    <w:rsid w:val="00145EB4"/>
    <w:rsid w:val="00152DC7"/>
    <w:rsid w:val="00156232"/>
    <w:rsid w:val="00167D16"/>
    <w:rsid w:val="001A1D5E"/>
    <w:rsid w:val="001B613B"/>
    <w:rsid w:val="001C2977"/>
    <w:rsid w:val="001C3553"/>
    <w:rsid w:val="001C63D1"/>
    <w:rsid w:val="001D6AED"/>
    <w:rsid w:val="00206D60"/>
    <w:rsid w:val="00220F82"/>
    <w:rsid w:val="0022127C"/>
    <w:rsid w:val="002365CD"/>
    <w:rsid w:val="00252696"/>
    <w:rsid w:val="00256810"/>
    <w:rsid w:val="002722AE"/>
    <w:rsid w:val="0028626C"/>
    <w:rsid w:val="002A705A"/>
    <w:rsid w:val="002C13A2"/>
    <w:rsid w:val="002C288C"/>
    <w:rsid w:val="002C387B"/>
    <w:rsid w:val="002D1E78"/>
    <w:rsid w:val="002D56A7"/>
    <w:rsid w:val="002E07B3"/>
    <w:rsid w:val="002F7778"/>
    <w:rsid w:val="00330FF6"/>
    <w:rsid w:val="00346C8C"/>
    <w:rsid w:val="00347E13"/>
    <w:rsid w:val="003510A2"/>
    <w:rsid w:val="00365F24"/>
    <w:rsid w:val="003662C2"/>
    <w:rsid w:val="00372065"/>
    <w:rsid w:val="00374AF6"/>
    <w:rsid w:val="003867A7"/>
    <w:rsid w:val="0039112F"/>
    <w:rsid w:val="003B3FBB"/>
    <w:rsid w:val="003C5234"/>
    <w:rsid w:val="003D0265"/>
    <w:rsid w:val="003D1920"/>
    <w:rsid w:val="003E1B8B"/>
    <w:rsid w:val="003E6F88"/>
    <w:rsid w:val="0042261D"/>
    <w:rsid w:val="00436CF7"/>
    <w:rsid w:val="00445EDE"/>
    <w:rsid w:val="00452ECC"/>
    <w:rsid w:val="00464EA0"/>
    <w:rsid w:val="004773C4"/>
    <w:rsid w:val="00484093"/>
    <w:rsid w:val="004958D8"/>
    <w:rsid w:val="004A2AA5"/>
    <w:rsid w:val="004B57DC"/>
    <w:rsid w:val="004C1FE2"/>
    <w:rsid w:val="004D192E"/>
    <w:rsid w:val="005273C7"/>
    <w:rsid w:val="00530990"/>
    <w:rsid w:val="0053210D"/>
    <w:rsid w:val="005334B7"/>
    <w:rsid w:val="005338B3"/>
    <w:rsid w:val="00545CC6"/>
    <w:rsid w:val="00553829"/>
    <w:rsid w:val="00560F83"/>
    <w:rsid w:val="00563D2F"/>
    <w:rsid w:val="00576B11"/>
    <w:rsid w:val="00577F88"/>
    <w:rsid w:val="005908B9"/>
    <w:rsid w:val="00593395"/>
    <w:rsid w:val="005A1E1C"/>
    <w:rsid w:val="005A7F13"/>
    <w:rsid w:val="005B0EE1"/>
    <w:rsid w:val="005B1A9F"/>
    <w:rsid w:val="005B459D"/>
    <w:rsid w:val="005C757A"/>
    <w:rsid w:val="005D0412"/>
    <w:rsid w:val="005E508D"/>
    <w:rsid w:val="005F6DC2"/>
    <w:rsid w:val="00616837"/>
    <w:rsid w:val="0062182B"/>
    <w:rsid w:val="00647390"/>
    <w:rsid w:val="00657139"/>
    <w:rsid w:val="0069292F"/>
    <w:rsid w:val="006C0B77"/>
    <w:rsid w:val="006C7B39"/>
    <w:rsid w:val="006E342C"/>
    <w:rsid w:val="006F5EA7"/>
    <w:rsid w:val="00721D28"/>
    <w:rsid w:val="00733999"/>
    <w:rsid w:val="00747913"/>
    <w:rsid w:val="00762944"/>
    <w:rsid w:val="00786A61"/>
    <w:rsid w:val="00797693"/>
    <w:rsid w:val="007A3A02"/>
    <w:rsid w:val="007A4FE6"/>
    <w:rsid w:val="007B45A3"/>
    <w:rsid w:val="007C0D6E"/>
    <w:rsid w:val="007C3EA5"/>
    <w:rsid w:val="007D7776"/>
    <w:rsid w:val="007E1F97"/>
    <w:rsid w:val="007F45EF"/>
    <w:rsid w:val="00814CA9"/>
    <w:rsid w:val="00821718"/>
    <w:rsid w:val="00822F6A"/>
    <w:rsid w:val="008242FF"/>
    <w:rsid w:val="00826EF6"/>
    <w:rsid w:val="008510AA"/>
    <w:rsid w:val="00870751"/>
    <w:rsid w:val="00880E9C"/>
    <w:rsid w:val="008845D0"/>
    <w:rsid w:val="00887D7C"/>
    <w:rsid w:val="008B07BC"/>
    <w:rsid w:val="008B1EC2"/>
    <w:rsid w:val="008B7A09"/>
    <w:rsid w:val="008C0119"/>
    <w:rsid w:val="008C5D69"/>
    <w:rsid w:val="008D7FF3"/>
    <w:rsid w:val="008E68D1"/>
    <w:rsid w:val="008F68A8"/>
    <w:rsid w:val="00902DC2"/>
    <w:rsid w:val="00921429"/>
    <w:rsid w:val="009216E5"/>
    <w:rsid w:val="00922C48"/>
    <w:rsid w:val="0096293D"/>
    <w:rsid w:val="009650A6"/>
    <w:rsid w:val="00990B93"/>
    <w:rsid w:val="009D08EC"/>
    <w:rsid w:val="009D50F5"/>
    <w:rsid w:val="009D5ACE"/>
    <w:rsid w:val="009F3546"/>
    <w:rsid w:val="009F7AA6"/>
    <w:rsid w:val="00A22FCE"/>
    <w:rsid w:val="00A30E5F"/>
    <w:rsid w:val="00A3439C"/>
    <w:rsid w:val="00A421B4"/>
    <w:rsid w:val="00A525C9"/>
    <w:rsid w:val="00A614B5"/>
    <w:rsid w:val="00A8552B"/>
    <w:rsid w:val="00A9052A"/>
    <w:rsid w:val="00A91A4A"/>
    <w:rsid w:val="00AD66F8"/>
    <w:rsid w:val="00AF5C69"/>
    <w:rsid w:val="00B27678"/>
    <w:rsid w:val="00B27C76"/>
    <w:rsid w:val="00B3064B"/>
    <w:rsid w:val="00B378B4"/>
    <w:rsid w:val="00B41B28"/>
    <w:rsid w:val="00B52953"/>
    <w:rsid w:val="00B66321"/>
    <w:rsid w:val="00B82262"/>
    <w:rsid w:val="00B915B7"/>
    <w:rsid w:val="00B93764"/>
    <w:rsid w:val="00B95D29"/>
    <w:rsid w:val="00BA46C8"/>
    <w:rsid w:val="00BD5A89"/>
    <w:rsid w:val="00BF5D81"/>
    <w:rsid w:val="00BF6001"/>
    <w:rsid w:val="00C057C9"/>
    <w:rsid w:val="00C61146"/>
    <w:rsid w:val="00C6235A"/>
    <w:rsid w:val="00C66235"/>
    <w:rsid w:val="00C66620"/>
    <w:rsid w:val="00C92994"/>
    <w:rsid w:val="00CD0628"/>
    <w:rsid w:val="00CE3B7C"/>
    <w:rsid w:val="00D03598"/>
    <w:rsid w:val="00D347B8"/>
    <w:rsid w:val="00D56F8F"/>
    <w:rsid w:val="00D600E9"/>
    <w:rsid w:val="00D867C1"/>
    <w:rsid w:val="00DD1EDF"/>
    <w:rsid w:val="00DE501A"/>
    <w:rsid w:val="00DF33B0"/>
    <w:rsid w:val="00E0371D"/>
    <w:rsid w:val="00E13533"/>
    <w:rsid w:val="00E14539"/>
    <w:rsid w:val="00E32214"/>
    <w:rsid w:val="00E32CE5"/>
    <w:rsid w:val="00E3660C"/>
    <w:rsid w:val="00E620C4"/>
    <w:rsid w:val="00E627FA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7B71"/>
    <w:rsid w:val="00FA6B94"/>
    <w:rsid w:val="00FC31D1"/>
    <w:rsid w:val="00FC54C7"/>
    <w:rsid w:val="00FC61BF"/>
    <w:rsid w:val="00FD5DAC"/>
    <w:rsid w:val="00FE13C4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C61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C61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41577-4A32-415A-817B-297CEB91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5983</Words>
  <Characters>3411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2024-12-25T09:26:00Z</cp:lastPrinted>
  <dcterms:created xsi:type="dcterms:W3CDTF">2025-05-11T18:18:00Z</dcterms:created>
  <dcterms:modified xsi:type="dcterms:W3CDTF">2025-05-11T18:21:00Z</dcterms:modified>
</cp:coreProperties>
</file>