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9ECB9" w14:textId="77777777" w:rsidR="005F1527" w:rsidRDefault="005F1527" w:rsidP="00B7538D">
      <w:pPr>
        <w:spacing w:line="276" w:lineRule="auto"/>
        <w:ind w:right="-568"/>
        <w:rPr>
          <w:rFonts w:ascii="Times New Roman" w:hAnsi="Times New Roman" w:cs="Times New Roman"/>
          <w:b/>
          <w:sz w:val="28"/>
          <w:szCs w:val="28"/>
        </w:rPr>
      </w:pPr>
      <w:bookmarkStart w:id="0" w:name="_GoBack"/>
      <w:bookmarkEnd w:id="0"/>
    </w:p>
    <w:p w14:paraId="53275C6C" w14:textId="06B84859" w:rsidR="00D00824" w:rsidRPr="00D00824" w:rsidRDefault="005F1527" w:rsidP="00D00824">
      <w:pPr>
        <w:spacing w:line="276" w:lineRule="auto"/>
        <w:ind w:right="-568"/>
        <w:rPr>
          <w:rFonts w:ascii="Times New Roman" w:hAnsi="Times New Roman" w:cs="Times New Roman"/>
          <w:bCs/>
          <w:sz w:val="28"/>
          <w:szCs w:val="28"/>
        </w:rPr>
      </w:pPr>
      <w:r w:rsidRPr="005F1527">
        <w:rPr>
          <w:rFonts w:ascii="Times New Roman" w:hAnsi="Times New Roman" w:cs="Times New Roman"/>
          <w:b/>
          <w:sz w:val="28"/>
          <w:szCs w:val="28"/>
          <w:lang w:val="ru-RU"/>
        </w:rPr>
        <w:t xml:space="preserve">                                                                                   </w:t>
      </w:r>
      <w:bookmarkStart w:id="1" w:name="_Hlk207179670"/>
      <w:r w:rsidR="00D00824" w:rsidRPr="00D00824">
        <w:rPr>
          <w:rFonts w:ascii="Times New Roman" w:hAnsi="Times New Roman" w:cs="Times New Roman"/>
          <w:bCs/>
          <w:sz w:val="28"/>
          <w:szCs w:val="28"/>
        </w:rPr>
        <w:t xml:space="preserve">Додаток </w:t>
      </w:r>
      <w:r w:rsidR="00BB51DD">
        <w:rPr>
          <w:rFonts w:ascii="Times New Roman" w:hAnsi="Times New Roman" w:cs="Times New Roman"/>
          <w:bCs/>
          <w:sz w:val="28"/>
          <w:szCs w:val="28"/>
        </w:rPr>
        <w:t>2</w:t>
      </w:r>
      <w:r w:rsidR="00D00824" w:rsidRPr="00D00824">
        <w:rPr>
          <w:rFonts w:ascii="Times New Roman" w:hAnsi="Times New Roman" w:cs="Times New Roman"/>
          <w:bCs/>
          <w:sz w:val="28"/>
          <w:szCs w:val="28"/>
        </w:rPr>
        <w:t xml:space="preserve"> до розпорядження</w:t>
      </w:r>
    </w:p>
    <w:p w14:paraId="28117453" w14:textId="6F01ED80" w:rsidR="009338BC" w:rsidRPr="009338BC" w:rsidRDefault="009338BC" w:rsidP="009338BC">
      <w:pPr>
        <w:ind w:left="5812" w:right="-1"/>
        <w:rPr>
          <w:rFonts w:ascii="Times New Roman" w:hAnsi="Times New Roman" w:cs="Times New Roman"/>
          <w:sz w:val="28"/>
          <w:szCs w:val="28"/>
        </w:rPr>
      </w:pPr>
      <w:r w:rsidRPr="009338BC">
        <w:rPr>
          <w:rFonts w:ascii="Times New Roman" w:hAnsi="Times New Roman" w:cs="Times New Roman"/>
          <w:sz w:val="28"/>
          <w:szCs w:val="28"/>
        </w:rPr>
        <w:t xml:space="preserve">Великосеверинівського </w:t>
      </w:r>
    </w:p>
    <w:p w14:paraId="40A86CDE" w14:textId="77777777" w:rsidR="009338BC" w:rsidRPr="009338BC" w:rsidRDefault="009338BC" w:rsidP="009338BC">
      <w:pPr>
        <w:spacing w:line="276" w:lineRule="auto"/>
        <w:ind w:left="5812" w:right="-568"/>
        <w:rPr>
          <w:rFonts w:ascii="Times New Roman" w:hAnsi="Times New Roman" w:cs="Times New Roman"/>
          <w:sz w:val="28"/>
          <w:szCs w:val="28"/>
        </w:rPr>
      </w:pPr>
      <w:r w:rsidRPr="009338BC">
        <w:rPr>
          <w:rFonts w:ascii="Times New Roman" w:hAnsi="Times New Roman" w:cs="Times New Roman"/>
          <w:sz w:val="28"/>
          <w:szCs w:val="28"/>
        </w:rPr>
        <w:t xml:space="preserve">сільського голови </w:t>
      </w:r>
    </w:p>
    <w:p w14:paraId="18655CE3" w14:textId="5B93D451" w:rsidR="00DD740D" w:rsidRPr="00E146FD" w:rsidRDefault="003929D0" w:rsidP="00E146FD">
      <w:pPr>
        <w:shd w:val="clear" w:color="auto" w:fill="FFFFFF"/>
        <w:tabs>
          <w:tab w:val="left" w:pos="916"/>
          <w:tab w:val="left" w:pos="1832"/>
          <w:tab w:val="left" w:pos="2124"/>
          <w:tab w:val="left" w:pos="2832"/>
          <w:tab w:val="left" w:pos="3540"/>
          <w:tab w:val="left" w:pos="4248"/>
          <w:tab w:val="left" w:pos="4956"/>
          <w:tab w:val="left" w:pos="5664"/>
          <w:tab w:val="left" w:pos="7088"/>
        </w:tabs>
        <w:ind w:left="5812"/>
        <w:textAlignment w:val="baseline"/>
        <w:rPr>
          <w:rFonts w:ascii="Times New Roman" w:hAnsi="Times New Roman" w:cs="Times New Roman"/>
          <w:b/>
        </w:rPr>
      </w:pPr>
      <w:r>
        <w:rPr>
          <w:rFonts w:ascii="Times New Roman" w:hAnsi="Times New Roman" w:cs="Times New Roman"/>
          <w:sz w:val="28"/>
          <w:szCs w:val="28"/>
        </w:rPr>
        <w:t>«</w:t>
      </w:r>
      <w:r w:rsidR="0047498F">
        <w:rPr>
          <w:rFonts w:ascii="Times New Roman" w:hAnsi="Times New Roman" w:cs="Times New Roman"/>
          <w:sz w:val="28"/>
          <w:szCs w:val="28"/>
        </w:rPr>
        <w:t>27</w:t>
      </w:r>
      <w:r>
        <w:rPr>
          <w:rFonts w:ascii="Times New Roman" w:hAnsi="Times New Roman" w:cs="Times New Roman"/>
          <w:sz w:val="28"/>
          <w:szCs w:val="28"/>
        </w:rPr>
        <w:t>»</w:t>
      </w:r>
      <w:r w:rsidR="0047498F">
        <w:rPr>
          <w:rFonts w:ascii="Times New Roman" w:hAnsi="Times New Roman" w:cs="Times New Roman"/>
          <w:sz w:val="28"/>
          <w:szCs w:val="28"/>
        </w:rPr>
        <w:t xml:space="preserve">серпня </w:t>
      </w:r>
      <w:r>
        <w:rPr>
          <w:rFonts w:ascii="Times New Roman" w:hAnsi="Times New Roman" w:cs="Times New Roman"/>
          <w:sz w:val="28"/>
          <w:szCs w:val="28"/>
        </w:rPr>
        <w:t>202</w:t>
      </w:r>
      <w:r w:rsidR="00D00824">
        <w:rPr>
          <w:rFonts w:ascii="Times New Roman" w:hAnsi="Times New Roman" w:cs="Times New Roman"/>
          <w:sz w:val="28"/>
          <w:szCs w:val="28"/>
        </w:rPr>
        <w:t>5</w:t>
      </w:r>
      <w:r w:rsidR="009338BC" w:rsidRPr="009338BC">
        <w:rPr>
          <w:rFonts w:ascii="Times New Roman" w:hAnsi="Times New Roman" w:cs="Times New Roman"/>
          <w:sz w:val="28"/>
          <w:szCs w:val="28"/>
        </w:rPr>
        <w:t xml:space="preserve"> №</w:t>
      </w:r>
      <w:bookmarkEnd w:id="1"/>
      <w:r w:rsidR="0047498F">
        <w:rPr>
          <w:rFonts w:ascii="Times New Roman" w:hAnsi="Times New Roman" w:cs="Times New Roman"/>
          <w:sz w:val="28"/>
          <w:szCs w:val="28"/>
        </w:rPr>
        <w:t>122-од</w:t>
      </w:r>
      <w:r w:rsidR="009338BC" w:rsidRPr="009338BC">
        <w:rPr>
          <w:rFonts w:ascii="Times New Roman" w:hAnsi="Times New Roman" w:cs="Times New Roman"/>
          <w:sz w:val="28"/>
          <w:szCs w:val="28"/>
        </w:rPr>
        <w:tab/>
      </w:r>
    </w:p>
    <w:p w14:paraId="03A93AF3" w14:textId="77777777" w:rsidR="00DD740D" w:rsidRPr="00E146FD" w:rsidRDefault="00DD740D" w:rsidP="00014A33">
      <w:pPr>
        <w:shd w:val="clear" w:color="auto" w:fill="FFFFFF"/>
        <w:tabs>
          <w:tab w:val="left" w:pos="916"/>
          <w:tab w:val="left" w:pos="1832"/>
          <w:tab w:val="left" w:pos="2124"/>
          <w:tab w:val="left" w:pos="2832"/>
          <w:tab w:val="left" w:pos="3540"/>
          <w:tab w:val="left" w:pos="4248"/>
          <w:tab w:val="left" w:pos="4956"/>
          <w:tab w:val="left" w:pos="5664"/>
          <w:tab w:val="left" w:pos="7088"/>
        </w:tabs>
        <w:textAlignment w:val="baseline"/>
        <w:rPr>
          <w:rFonts w:ascii="Times New Roman" w:hAnsi="Times New Roman" w:cs="Times New Roman"/>
          <w:b/>
        </w:rPr>
      </w:pPr>
    </w:p>
    <w:p w14:paraId="0E471E86" w14:textId="4E945D0F" w:rsidR="009338BC" w:rsidRPr="006C0033" w:rsidRDefault="009338BC" w:rsidP="00D00824">
      <w:pPr>
        <w:tabs>
          <w:tab w:val="left" w:pos="7111"/>
        </w:tabs>
        <w:rPr>
          <w:rFonts w:ascii="Times New Roman" w:eastAsiaTheme="minorEastAsia" w:hAnsi="Times New Roman" w:cs="Times New Roman"/>
          <w:b/>
          <w:color w:val="auto"/>
          <w:sz w:val="28"/>
          <w:szCs w:val="28"/>
          <w:lang w:eastAsia="ru-RU"/>
        </w:rPr>
      </w:pPr>
    </w:p>
    <w:p w14:paraId="1F74FFB1" w14:textId="77777777" w:rsidR="00D00824" w:rsidRPr="00D00824" w:rsidRDefault="00DD740D" w:rsidP="00D00824">
      <w:pPr>
        <w:tabs>
          <w:tab w:val="left" w:pos="7111"/>
        </w:tabs>
        <w:jc w:val="center"/>
        <w:rPr>
          <w:rFonts w:ascii="Times New Roman" w:eastAsiaTheme="minorEastAsia" w:hAnsi="Times New Roman" w:cs="Times New Roman"/>
          <w:b/>
          <w:bCs/>
          <w:color w:val="auto"/>
          <w:sz w:val="28"/>
          <w:szCs w:val="28"/>
          <w:lang w:eastAsia="ru-RU"/>
        </w:rPr>
      </w:pPr>
      <w:r w:rsidRPr="006C0033">
        <w:rPr>
          <w:rFonts w:ascii="Times New Roman" w:eastAsiaTheme="minorEastAsia" w:hAnsi="Times New Roman" w:cs="Times New Roman"/>
          <w:b/>
          <w:color w:val="auto"/>
          <w:sz w:val="28"/>
          <w:szCs w:val="28"/>
          <w:lang w:eastAsia="ru-RU"/>
        </w:rPr>
        <w:t xml:space="preserve"> </w:t>
      </w:r>
      <w:r w:rsidR="00D00824" w:rsidRPr="00D00824">
        <w:rPr>
          <w:rFonts w:ascii="Times New Roman" w:eastAsiaTheme="minorEastAsia" w:hAnsi="Times New Roman" w:cs="Times New Roman"/>
          <w:b/>
          <w:bCs/>
          <w:color w:val="auto"/>
          <w:sz w:val="28"/>
          <w:szCs w:val="28"/>
          <w:lang w:eastAsia="ru-RU"/>
        </w:rPr>
        <w:t>С К Л А Д</w:t>
      </w:r>
    </w:p>
    <w:p w14:paraId="6681DE93" w14:textId="77777777" w:rsidR="00D00824" w:rsidRPr="00D00824" w:rsidRDefault="00D00824" w:rsidP="00D00824">
      <w:pPr>
        <w:tabs>
          <w:tab w:val="left" w:pos="7111"/>
        </w:tabs>
        <w:jc w:val="center"/>
        <w:rPr>
          <w:rFonts w:ascii="Times New Roman" w:eastAsiaTheme="minorEastAsia" w:hAnsi="Times New Roman" w:cs="Times New Roman"/>
          <w:b/>
          <w:bCs/>
          <w:color w:val="auto"/>
          <w:sz w:val="28"/>
          <w:szCs w:val="28"/>
          <w:lang w:eastAsia="ru-RU"/>
        </w:rPr>
      </w:pPr>
    </w:p>
    <w:p w14:paraId="1F448CDD" w14:textId="77777777" w:rsidR="00D00824" w:rsidRPr="00D00824" w:rsidRDefault="00D00824" w:rsidP="00D00824">
      <w:pPr>
        <w:tabs>
          <w:tab w:val="left" w:pos="7111"/>
        </w:tabs>
        <w:jc w:val="center"/>
        <w:rPr>
          <w:rFonts w:ascii="Times New Roman" w:eastAsiaTheme="minorEastAsia" w:hAnsi="Times New Roman" w:cs="Times New Roman"/>
          <w:b/>
          <w:bCs/>
          <w:color w:val="auto"/>
          <w:sz w:val="28"/>
          <w:szCs w:val="28"/>
          <w:lang w:eastAsia="ru-RU"/>
        </w:rPr>
      </w:pPr>
      <w:r w:rsidRPr="00D00824">
        <w:rPr>
          <w:rFonts w:ascii="Times New Roman" w:eastAsiaTheme="minorEastAsia" w:hAnsi="Times New Roman" w:cs="Times New Roman"/>
          <w:b/>
          <w:bCs/>
          <w:color w:val="auto"/>
          <w:sz w:val="28"/>
          <w:szCs w:val="28"/>
          <w:lang w:eastAsia="ru-RU"/>
        </w:rPr>
        <w:t>Комісії щодо розгляду заяв членів сімей осіб, які загинули (пропали безвісти), померли, осіб з інвалідністю, внутрішньо переміщених осіб, які, захищали незалежність, суверенітет та територіальну цілісність України, а також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за належні для отримання жилі приміщення</w:t>
      </w:r>
    </w:p>
    <w:p w14:paraId="23DCBD7F" w14:textId="77777777" w:rsidR="00D00824" w:rsidRPr="00D00824" w:rsidRDefault="00D00824" w:rsidP="00D00824">
      <w:pPr>
        <w:tabs>
          <w:tab w:val="left" w:pos="7111"/>
        </w:tabs>
        <w:jc w:val="center"/>
        <w:rPr>
          <w:rFonts w:ascii="Times New Roman" w:eastAsiaTheme="minorEastAsia" w:hAnsi="Times New Roman" w:cs="Times New Roman"/>
          <w:b/>
          <w:bCs/>
          <w:color w:val="auto"/>
          <w:sz w:val="28"/>
          <w:szCs w:val="28"/>
          <w:lang w:eastAsia="ru-RU"/>
        </w:rPr>
      </w:pPr>
    </w:p>
    <w:p w14:paraId="6516B537" w14:textId="77777777" w:rsidR="00EA7D7F" w:rsidRPr="00E146FD" w:rsidRDefault="00EA7D7F" w:rsidP="00DE5653">
      <w:pPr>
        <w:tabs>
          <w:tab w:val="left" w:pos="7111"/>
        </w:tabs>
        <w:rPr>
          <w:rFonts w:ascii="Times New Roman" w:eastAsiaTheme="minorEastAsia" w:hAnsi="Times New Roman" w:cs="Times New Roman"/>
          <w:b/>
          <w:color w:val="auto"/>
          <w:sz w:val="26"/>
          <w:szCs w:val="26"/>
          <w:lang w:eastAsia="ru-RU"/>
        </w:rPr>
      </w:pPr>
    </w:p>
    <w:tbl>
      <w:tblPr>
        <w:tblpPr w:leftFromText="180" w:rightFromText="180" w:vertAnchor="text" w:tblpXSpec="right" w:tblpY="1"/>
        <w:tblOverlap w:val="never"/>
        <w:tblW w:w="0" w:type="auto"/>
        <w:tblLook w:val="01E0" w:firstRow="1" w:lastRow="1" w:firstColumn="1" w:lastColumn="1" w:noHBand="0" w:noVBand="0"/>
      </w:tblPr>
      <w:tblGrid>
        <w:gridCol w:w="4677"/>
        <w:gridCol w:w="5043"/>
      </w:tblGrid>
      <w:tr w:rsidR="0077503E" w:rsidRPr="00E146FD" w14:paraId="46A889F1" w14:textId="77777777" w:rsidTr="002D4353">
        <w:tc>
          <w:tcPr>
            <w:tcW w:w="9720" w:type="dxa"/>
            <w:gridSpan w:val="2"/>
          </w:tcPr>
          <w:p w14:paraId="2C62E3BC" w14:textId="77777777" w:rsidR="0077503E" w:rsidRPr="00E146FD" w:rsidRDefault="0077503E" w:rsidP="002D4353">
            <w:pPr>
              <w:jc w:val="center"/>
              <w:rPr>
                <w:rFonts w:ascii="Times New Roman" w:hAnsi="Times New Roman" w:cs="Times New Roman"/>
                <w:b/>
                <w:sz w:val="26"/>
                <w:szCs w:val="26"/>
              </w:rPr>
            </w:pPr>
            <w:r w:rsidRPr="00E146FD">
              <w:rPr>
                <w:rFonts w:ascii="Times New Roman" w:hAnsi="Times New Roman" w:cs="Times New Roman"/>
                <w:b/>
                <w:sz w:val="26"/>
                <w:szCs w:val="26"/>
              </w:rPr>
              <w:t>Голова комісії</w:t>
            </w:r>
          </w:p>
          <w:p w14:paraId="68C7738B" w14:textId="77777777" w:rsidR="0077503E" w:rsidRPr="00E146FD" w:rsidRDefault="0077503E" w:rsidP="002D4353">
            <w:pPr>
              <w:jc w:val="center"/>
              <w:rPr>
                <w:rFonts w:ascii="Times New Roman" w:hAnsi="Times New Roman" w:cs="Times New Roman"/>
                <w:b/>
                <w:sz w:val="26"/>
                <w:szCs w:val="26"/>
              </w:rPr>
            </w:pPr>
          </w:p>
        </w:tc>
      </w:tr>
      <w:tr w:rsidR="0077503E" w:rsidRPr="00E146FD" w14:paraId="1B990E63" w14:textId="77777777" w:rsidTr="002D4353">
        <w:tc>
          <w:tcPr>
            <w:tcW w:w="4677" w:type="dxa"/>
          </w:tcPr>
          <w:p w14:paraId="4AC0B259" w14:textId="77777777" w:rsidR="0077503E" w:rsidRPr="00E146FD" w:rsidRDefault="0077503E" w:rsidP="002D4353">
            <w:pPr>
              <w:rPr>
                <w:rFonts w:ascii="Times New Roman" w:eastAsiaTheme="minorEastAsia" w:hAnsi="Times New Roman" w:cs="Times New Roman"/>
                <w:b/>
                <w:color w:val="auto"/>
                <w:sz w:val="26"/>
                <w:szCs w:val="26"/>
                <w:lang w:eastAsia="ru-RU"/>
              </w:rPr>
            </w:pPr>
            <w:r w:rsidRPr="00E146FD">
              <w:rPr>
                <w:rFonts w:ascii="Times New Roman" w:eastAsiaTheme="minorEastAsia" w:hAnsi="Times New Roman" w:cs="Times New Roman"/>
                <w:b/>
                <w:color w:val="auto"/>
                <w:sz w:val="26"/>
                <w:szCs w:val="26"/>
                <w:lang w:eastAsia="ru-RU"/>
              </w:rPr>
              <w:t xml:space="preserve">ЛЕВЧЕНКО </w:t>
            </w:r>
          </w:p>
          <w:p w14:paraId="5D86EB54" w14:textId="77777777" w:rsidR="0077503E" w:rsidRPr="00E146FD" w:rsidRDefault="0077503E" w:rsidP="002D4353">
            <w:pPr>
              <w:rPr>
                <w:rFonts w:ascii="Times New Roman" w:hAnsi="Times New Roman" w:cs="Times New Roman"/>
                <w:b/>
                <w:sz w:val="26"/>
                <w:szCs w:val="26"/>
              </w:rPr>
            </w:pPr>
            <w:r w:rsidRPr="00E146FD">
              <w:rPr>
                <w:rFonts w:ascii="Times New Roman" w:eastAsiaTheme="minorEastAsia" w:hAnsi="Times New Roman" w:cs="Times New Roman"/>
                <w:b/>
                <w:color w:val="auto"/>
                <w:sz w:val="26"/>
                <w:szCs w:val="26"/>
                <w:lang w:eastAsia="ru-RU"/>
              </w:rPr>
              <w:t>Сергій Володимирович</w:t>
            </w:r>
          </w:p>
        </w:tc>
        <w:tc>
          <w:tcPr>
            <w:tcW w:w="5043" w:type="dxa"/>
          </w:tcPr>
          <w:p w14:paraId="1BFEDE0B" w14:textId="77777777" w:rsidR="0077503E" w:rsidRPr="00E146FD" w:rsidRDefault="0077503E" w:rsidP="002D4353">
            <w:pPr>
              <w:rPr>
                <w:rFonts w:ascii="Times New Roman" w:hAnsi="Times New Roman" w:cs="Times New Roman"/>
                <w:sz w:val="26"/>
                <w:szCs w:val="26"/>
              </w:rPr>
            </w:pPr>
            <w:r w:rsidRPr="00E146FD">
              <w:rPr>
                <w:rFonts w:ascii="Times New Roman" w:hAnsi="Times New Roman" w:cs="Times New Roman"/>
                <w:sz w:val="26"/>
                <w:szCs w:val="26"/>
              </w:rPr>
              <w:t>сільський голова</w:t>
            </w:r>
          </w:p>
        </w:tc>
      </w:tr>
      <w:tr w:rsidR="0077503E" w:rsidRPr="00E146FD" w14:paraId="34CE1951" w14:textId="77777777" w:rsidTr="002D4353">
        <w:tc>
          <w:tcPr>
            <w:tcW w:w="9720" w:type="dxa"/>
            <w:gridSpan w:val="2"/>
          </w:tcPr>
          <w:p w14:paraId="49ACB6DC" w14:textId="77777777" w:rsidR="00D00824" w:rsidRDefault="00D00824" w:rsidP="002D4353">
            <w:pPr>
              <w:jc w:val="center"/>
              <w:rPr>
                <w:rFonts w:ascii="Times New Roman" w:hAnsi="Times New Roman" w:cs="Times New Roman"/>
                <w:b/>
                <w:sz w:val="26"/>
                <w:szCs w:val="26"/>
              </w:rPr>
            </w:pPr>
          </w:p>
          <w:p w14:paraId="6BF64735" w14:textId="77777777" w:rsidR="00D00824" w:rsidRDefault="00D00824" w:rsidP="002D4353">
            <w:pPr>
              <w:jc w:val="center"/>
              <w:rPr>
                <w:rFonts w:ascii="Times New Roman" w:hAnsi="Times New Roman" w:cs="Times New Roman"/>
                <w:b/>
                <w:sz w:val="26"/>
                <w:szCs w:val="26"/>
              </w:rPr>
            </w:pPr>
          </w:p>
          <w:p w14:paraId="4EA76CDE" w14:textId="77777777" w:rsidR="00D00824" w:rsidRPr="00D00824" w:rsidRDefault="00D00824" w:rsidP="00D00824">
            <w:pPr>
              <w:jc w:val="center"/>
              <w:rPr>
                <w:rFonts w:ascii="Times New Roman" w:hAnsi="Times New Roman" w:cs="Times New Roman"/>
                <w:b/>
                <w:bCs/>
                <w:sz w:val="26"/>
                <w:szCs w:val="26"/>
              </w:rPr>
            </w:pPr>
            <w:r w:rsidRPr="00D00824">
              <w:rPr>
                <w:rFonts w:ascii="Times New Roman" w:hAnsi="Times New Roman" w:cs="Times New Roman"/>
                <w:b/>
                <w:bCs/>
                <w:sz w:val="26"/>
                <w:szCs w:val="26"/>
              </w:rPr>
              <w:t>Заступник голови комісії</w:t>
            </w:r>
          </w:p>
          <w:p w14:paraId="1D8ADA48" w14:textId="77777777" w:rsidR="00D00824" w:rsidRPr="00D00824" w:rsidRDefault="00D00824" w:rsidP="002D4353">
            <w:pPr>
              <w:jc w:val="center"/>
              <w:rPr>
                <w:rFonts w:ascii="Times New Roman" w:hAnsi="Times New Roman" w:cs="Times New Roman"/>
                <w:b/>
                <w:sz w:val="26"/>
                <w:szCs w:val="26"/>
              </w:rPr>
            </w:pPr>
          </w:p>
          <w:p w14:paraId="4CDBECDF" w14:textId="77777777" w:rsidR="00D00824" w:rsidRDefault="00D00824" w:rsidP="002D4353">
            <w:pPr>
              <w:jc w:val="center"/>
              <w:rPr>
                <w:rFonts w:ascii="Times New Roman" w:hAnsi="Times New Roman" w:cs="Times New Roman"/>
                <w:b/>
                <w:sz w:val="26"/>
                <w:szCs w:val="26"/>
              </w:rPr>
            </w:pPr>
          </w:p>
          <w:tbl>
            <w:tblPr>
              <w:tblpPr w:leftFromText="180" w:rightFromText="180" w:vertAnchor="text" w:horzAnchor="margin" w:tblpY="70"/>
              <w:tblW w:w="0" w:type="auto"/>
              <w:tblLook w:val="0000" w:firstRow="0" w:lastRow="0" w:firstColumn="0" w:lastColumn="0" w:noHBand="0" w:noVBand="0"/>
            </w:tblPr>
            <w:tblGrid>
              <w:gridCol w:w="3324"/>
            </w:tblGrid>
            <w:tr w:rsidR="00D00824" w:rsidRPr="00D00824" w14:paraId="614FAA4D" w14:textId="77777777" w:rsidTr="00305EE3">
              <w:trPr>
                <w:trHeight w:val="1080"/>
              </w:trPr>
              <w:tc>
                <w:tcPr>
                  <w:tcW w:w="3324" w:type="dxa"/>
                </w:tcPr>
                <w:p w14:paraId="50C64DBE" w14:textId="054B078D" w:rsidR="00D00824" w:rsidRPr="00D00824" w:rsidRDefault="00D00824" w:rsidP="00DE5653">
                  <w:pPr>
                    <w:rPr>
                      <w:rFonts w:ascii="Times New Roman" w:hAnsi="Times New Roman" w:cs="Times New Roman"/>
                      <w:b/>
                      <w:bCs/>
                      <w:sz w:val="26"/>
                      <w:szCs w:val="26"/>
                    </w:rPr>
                  </w:pPr>
                  <w:r>
                    <w:rPr>
                      <w:rFonts w:ascii="Times New Roman" w:hAnsi="Times New Roman" w:cs="Times New Roman"/>
                      <w:b/>
                      <w:bCs/>
                      <w:sz w:val="26"/>
                      <w:szCs w:val="26"/>
                    </w:rPr>
                    <w:t>ГАРКАВА</w:t>
                  </w:r>
                </w:p>
                <w:p w14:paraId="62A14E8F" w14:textId="233AE415" w:rsidR="00D00824" w:rsidRPr="00D00824" w:rsidRDefault="00D00824" w:rsidP="00DE5653">
                  <w:pPr>
                    <w:rPr>
                      <w:rFonts w:ascii="Times New Roman" w:hAnsi="Times New Roman" w:cs="Times New Roman"/>
                      <w:b/>
                      <w:bCs/>
                      <w:sz w:val="26"/>
                      <w:szCs w:val="26"/>
                    </w:rPr>
                  </w:pPr>
                  <w:r>
                    <w:rPr>
                      <w:rFonts w:ascii="Times New Roman" w:hAnsi="Times New Roman" w:cs="Times New Roman"/>
                      <w:b/>
                      <w:sz w:val="26"/>
                      <w:szCs w:val="26"/>
                    </w:rPr>
                    <w:t>Інна  Валеріївна</w:t>
                  </w:r>
                  <w:r w:rsidRPr="00D00824">
                    <w:rPr>
                      <w:rFonts w:ascii="Times New Roman" w:hAnsi="Times New Roman" w:cs="Times New Roman"/>
                      <w:b/>
                      <w:sz w:val="26"/>
                      <w:szCs w:val="26"/>
                    </w:rPr>
                    <w:t xml:space="preserve">                               </w:t>
                  </w:r>
                </w:p>
              </w:tc>
            </w:tr>
          </w:tbl>
          <w:tbl>
            <w:tblPr>
              <w:tblpPr w:leftFromText="180" w:rightFromText="180" w:vertAnchor="text" w:horzAnchor="page" w:tblpX="6022" w:tblpY="112"/>
              <w:tblW w:w="0" w:type="auto"/>
              <w:tblLook w:val="0000" w:firstRow="0" w:lastRow="0" w:firstColumn="0" w:lastColumn="0" w:noHBand="0" w:noVBand="0"/>
            </w:tblPr>
            <w:tblGrid>
              <w:gridCol w:w="4578"/>
            </w:tblGrid>
            <w:tr w:rsidR="00D00824" w:rsidRPr="00D00824" w14:paraId="207AA638" w14:textId="77777777" w:rsidTr="00305EE3">
              <w:trPr>
                <w:trHeight w:val="1110"/>
              </w:trPr>
              <w:tc>
                <w:tcPr>
                  <w:tcW w:w="4578" w:type="dxa"/>
                </w:tcPr>
                <w:p w14:paraId="48452A75" w14:textId="62053B35" w:rsidR="00D00824" w:rsidRPr="00D00824" w:rsidRDefault="00D00824" w:rsidP="00D00824">
                  <w:pPr>
                    <w:rPr>
                      <w:rFonts w:ascii="Times New Roman" w:hAnsi="Times New Roman" w:cs="Times New Roman"/>
                      <w:bCs/>
                      <w:sz w:val="26"/>
                      <w:szCs w:val="26"/>
                    </w:rPr>
                  </w:pPr>
                  <w:r w:rsidRPr="00D00824">
                    <w:rPr>
                      <w:rFonts w:ascii="Times New Roman" w:hAnsi="Times New Roman" w:cs="Times New Roman"/>
                      <w:bCs/>
                      <w:sz w:val="26"/>
                      <w:szCs w:val="26"/>
                    </w:rPr>
                    <w:t>заступник  Великосеверинівського сільського голови</w:t>
                  </w:r>
                </w:p>
              </w:tc>
            </w:tr>
          </w:tbl>
          <w:p w14:paraId="1C477269" w14:textId="77777777" w:rsidR="00D00824" w:rsidRPr="00D00824" w:rsidRDefault="00D00824" w:rsidP="00D00824">
            <w:pPr>
              <w:jc w:val="center"/>
              <w:rPr>
                <w:rFonts w:ascii="Times New Roman" w:hAnsi="Times New Roman" w:cs="Times New Roman"/>
                <w:b/>
                <w:bCs/>
                <w:sz w:val="26"/>
                <w:szCs w:val="26"/>
              </w:rPr>
            </w:pPr>
            <w:r w:rsidRPr="00D00824">
              <w:rPr>
                <w:rFonts w:ascii="Times New Roman" w:hAnsi="Times New Roman" w:cs="Times New Roman"/>
                <w:b/>
                <w:bCs/>
                <w:sz w:val="26"/>
                <w:szCs w:val="26"/>
              </w:rPr>
              <w:t xml:space="preserve">                                                  </w:t>
            </w:r>
          </w:p>
          <w:p w14:paraId="7BFCE53B" w14:textId="77777777" w:rsidR="00D00824" w:rsidRPr="00D00824" w:rsidRDefault="00D00824" w:rsidP="00D00824">
            <w:pPr>
              <w:jc w:val="center"/>
              <w:rPr>
                <w:rFonts w:ascii="Times New Roman" w:hAnsi="Times New Roman" w:cs="Times New Roman"/>
                <w:b/>
                <w:sz w:val="26"/>
                <w:szCs w:val="26"/>
              </w:rPr>
            </w:pPr>
            <w:r w:rsidRPr="00D00824">
              <w:rPr>
                <w:rFonts w:ascii="Times New Roman" w:hAnsi="Times New Roman" w:cs="Times New Roman"/>
                <w:b/>
                <w:bCs/>
                <w:sz w:val="26"/>
                <w:szCs w:val="26"/>
              </w:rPr>
              <w:t xml:space="preserve">   </w:t>
            </w:r>
          </w:p>
          <w:p w14:paraId="2FF30664" w14:textId="77777777" w:rsidR="00D00824" w:rsidRPr="00D00824" w:rsidRDefault="00D00824" w:rsidP="00D00824">
            <w:pPr>
              <w:jc w:val="center"/>
              <w:rPr>
                <w:rFonts w:ascii="Times New Roman" w:hAnsi="Times New Roman" w:cs="Times New Roman"/>
                <w:b/>
                <w:sz w:val="26"/>
                <w:szCs w:val="26"/>
              </w:rPr>
            </w:pPr>
          </w:p>
          <w:p w14:paraId="260A59B1" w14:textId="1948EAD8" w:rsidR="00D00824" w:rsidRDefault="00D00824" w:rsidP="00D00824">
            <w:pPr>
              <w:jc w:val="center"/>
              <w:rPr>
                <w:rFonts w:ascii="Times New Roman" w:hAnsi="Times New Roman" w:cs="Times New Roman"/>
                <w:b/>
                <w:sz w:val="26"/>
                <w:szCs w:val="26"/>
              </w:rPr>
            </w:pPr>
            <w:r w:rsidRPr="00D00824">
              <w:rPr>
                <w:rFonts w:ascii="Times New Roman" w:hAnsi="Times New Roman" w:cs="Times New Roman"/>
                <w:b/>
                <w:sz w:val="26"/>
                <w:szCs w:val="26"/>
              </w:rPr>
              <w:tab/>
            </w:r>
          </w:p>
          <w:p w14:paraId="3821C703" w14:textId="77777777" w:rsidR="00D00824" w:rsidRDefault="00D00824" w:rsidP="002D4353">
            <w:pPr>
              <w:jc w:val="center"/>
              <w:rPr>
                <w:rFonts w:ascii="Times New Roman" w:hAnsi="Times New Roman" w:cs="Times New Roman"/>
                <w:b/>
                <w:sz w:val="26"/>
                <w:szCs w:val="26"/>
              </w:rPr>
            </w:pPr>
          </w:p>
          <w:p w14:paraId="61CEED60" w14:textId="77777777" w:rsidR="00D00824" w:rsidRDefault="00D00824" w:rsidP="002D4353">
            <w:pPr>
              <w:jc w:val="center"/>
              <w:rPr>
                <w:rFonts w:ascii="Times New Roman" w:hAnsi="Times New Roman" w:cs="Times New Roman"/>
                <w:b/>
                <w:sz w:val="26"/>
                <w:szCs w:val="26"/>
              </w:rPr>
            </w:pPr>
          </w:p>
          <w:p w14:paraId="65125760" w14:textId="77777777" w:rsidR="00D00824" w:rsidRDefault="00D00824" w:rsidP="002D4353">
            <w:pPr>
              <w:jc w:val="center"/>
              <w:rPr>
                <w:rFonts w:ascii="Times New Roman" w:hAnsi="Times New Roman" w:cs="Times New Roman"/>
                <w:b/>
                <w:sz w:val="26"/>
                <w:szCs w:val="26"/>
              </w:rPr>
            </w:pPr>
          </w:p>
          <w:p w14:paraId="59C99CE4" w14:textId="5A75678C" w:rsidR="0077503E" w:rsidRPr="00E146FD" w:rsidRDefault="0077503E" w:rsidP="002D4353">
            <w:pPr>
              <w:jc w:val="center"/>
              <w:rPr>
                <w:rFonts w:ascii="Times New Roman" w:hAnsi="Times New Roman" w:cs="Times New Roman"/>
                <w:b/>
                <w:sz w:val="26"/>
                <w:szCs w:val="26"/>
              </w:rPr>
            </w:pPr>
            <w:r w:rsidRPr="00E146FD">
              <w:rPr>
                <w:rFonts w:ascii="Times New Roman" w:hAnsi="Times New Roman" w:cs="Times New Roman"/>
                <w:b/>
                <w:sz w:val="26"/>
                <w:szCs w:val="26"/>
              </w:rPr>
              <w:t>Секретар комісії</w:t>
            </w:r>
          </w:p>
          <w:p w14:paraId="2694C81F" w14:textId="77777777" w:rsidR="0077503E" w:rsidRPr="00E146FD" w:rsidRDefault="0077503E" w:rsidP="002D4353">
            <w:pPr>
              <w:jc w:val="center"/>
              <w:rPr>
                <w:rFonts w:ascii="Times New Roman" w:hAnsi="Times New Roman" w:cs="Times New Roman"/>
                <w:b/>
                <w:sz w:val="26"/>
                <w:szCs w:val="26"/>
              </w:rPr>
            </w:pPr>
          </w:p>
        </w:tc>
      </w:tr>
      <w:tr w:rsidR="0077503E" w:rsidRPr="00E146FD" w14:paraId="6551EBC0" w14:textId="77777777" w:rsidTr="002D4353">
        <w:tc>
          <w:tcPr>
            <w:tcW w:w="4677" w:type="dxa"/>
          </w:tcPr>
          <w:p w14:paraId="61ADF9E9" w14:textId="407CD978" w:rsidR="0077503E" w:rsidRPr="00E146FD" w:rsidRDefault="00D00824" w:rsidP="002D4353">
            <w:pPr>
              <w:tabs>
                <w:tab w:val="left" w:pos="7111"/>
              </w:tabs>
              <w:jc w:val="both"/>
              <w:rPr>
                <w:rFonts w:ascii="Times New Roman" w:eastAsiaTheme="minorEastAsia" w:hAnsi="Times New Roman" w:cs="Times New Roman"/>
                <w:b/>
                <w:color w:val="auto"/>
                <w:sz w:val="26"/>
                <w:szCs w:val="26"/>
                <w:lang w:eastAsia="ru-RU"/>
              </w:rPr>
            </w:pPr>
            <w:r>
              <w:rPr>
                <w:rFonts w:ascii="Times New Roman" w:eastAsiaTheme="minorEastAsia" w:hAnsi="Times New Roman" w:cs="Times New Roman"/>
                <w:b/>
                <w:color w:val="auto"/>
                <w:sz w:val="26"/>
                <w:szCs w:val="26"/>
                <w:lang w:eastAsia="ru-RU"/>
              </w:rPr>
              <w:t>КОЛІНЬКО</w:t>
            </w:r>
          </w:p>
          <w:p w14:paraId="6A595667" w14:textId="47C0C7AC" w:rsidR="0077503E" w:rsidRPr="00D00824" w:rsidRDefault="00D00824" w:rsidP="002D4353">
            <w:pPr>
              <w:tabs>
                <w:tab w:val="left" w:pos="7111"/>
              </w:tabs>
              <w:jc w:val="both"/>
              <w:rPr>
                <w:rFonts w:ascii="Times New Roman" w:eastAsiaTheme="minorEastAsia" w:hAnsi="Times New Roman" w:cs="Times New Roman"/>
                <w:b/>
                <w:bCs/>
                <w:color w:val="auto"/>
                <w:sz w:val="26"/>
                <w:szCs w:val="26"/>
                <w:lang w:eastAsia="ru-RU"/>
              </w:rPr>
            </w:pPr>
            <w:r w:rsidRPr="00D00824">
              <w:rPr>
                <w:rFonts w:ascii="Times New Roman" w:eastAsiaTheme="minorEastAsia" w:hAnsi="Times New Roman" w:cs="Times New Roman"/>
                <w:b/>
                <w:bCs/>
                <w:color w:val="auto"/>
                <w:sz w:val="26"/>
                <w:szCs w:val="26"/>
                <w:lang w:eastAsia="ru-RU"/>
              </w:rPr>
              <w:t>Світлана Степанівна</w:t>
            </w:r>
          </w:p>
          <w:p w14:paraId="0054A9CE" w14:textId="77777777" w:rsidR="0077503E" w:rsidRPr="00E146FD" w:rsidRDefault="0077503E" w:rsidP="002D4353">
            <w:pPr>
              <w:rPr>
                <w:rFonts w:ascii="Times New Roman" w:hAnsi="Times New Roman" w:cs="Times New Roman"/>
                <w:b/>
                <w:sz w:val="26"/>
                <w:szCs w:val="26"/>
              </w:rPr>
            </w:pPr>
          </w:p>
        </w:tc>
        <w:tc>
          <w:tcPr>
            <w:tcW w:w="5043" w:type="dxa"/>
          </w:tcPr>
          <w:p w14:paraId="4B02E507" w14:textId="25A85BF3" w:rsidR="0077503E" w:rsidRDefault="003929D0" w:rsidP="002D4353">
            <w:pPr>
              <w:rPr>
                <w:rFonts w:ascii="Times New Roman" w:eastAsiaTheme="minorEastAsia" w:hAnsi="Times New Roman" w:cs="Times New Roman"/>
                <w:color w:val="auto"/>
                <w:sz w:val="26"/>
                <w:szCs w:val="26"/>
                <w:lang w:eastAsia="ru-RU"/>
              </w:rPr>
            </w:pPr>
            <w:r>
              <w:rPr>
                <w:rFonts w:ascii="Times New Roman" w:eastAsiaTheme="minorEastAsia" w:hAnsi="Times New Roman" w:cs="Times New Roman"/>
                <w:color w:val="auto"/>
                <w:sz w:val="26"/>
                <w:szCs w:val="26"/>
                <w:lang w:eastAsia="ru-RU"/>
              </w:rPr>
              <w:t xml:space="preserve">начальник </w:t>
            </w:r>
            <w:r w:rsidR="00EC15D8">
              <w:rPr>
                <w:rFonts w:ascii="Times New Roman" w:eastAsiaTheme="minorEastAsia" w:hAnsi="Times New Roman" w:cs="Times New Roman"/>
                <w:color w:val="auto"/>
                <w:sz w:val="26"/>
                <w:szCs w:val="26"/>
                <w:lang w:eastAsia="ru-RU"/>
              </w:rPr>
              <w:t>відділу</w:t>
            </w:r>
            <w:r>
              <w:rPr>
                <w:rFonts w:ascii="Times New Roman" w:eastAsiaTheme="minorEastAsia" w:hAnsi="Times New Roman" w:cs="Times New Roman"/>
                <w:color w:val="auto"/>
                <w:sz w:val="26"/>
                <w:szCs w:val="26"/>
                <w:lang w:eastAsia="ru-RU"/>
              </w:rPr>
              <w:t xml:space="preserve"> соціального захисту населення</w:t>
            </w:r>
            <w:r w:rsidR="00066D3A">
              <w:rPr>
                <w:rFonts w:ascii="Times New Roman" w:eastAsiaTheme="minorEastAsia" w:hAnsi="Times New Roman" w:cs="Times New Roman"/>
                <w:color w:val="auto"/>
                <w:sz w:val="26"/>
                <w:szCs w:val="26"/>
                <w:lang w:eastAsia="ru-RU"/>
              </w:rPr>
              <w:t xml:space="preserve"> </w:t>
            </w:r>
            <w:r w:rsidR="00EC15D8">
              <w:rPr>
                <w:rFonts w:ascii="Times New Roman" w:eastAsiaTheme="minorEastAsia" w:hAnsi="Times New Roman" w:cs="Times New Roman"/>
                <w:color w:val="auto"/>
                <w:sz w:val="26"/>
                <w:szCs w:val="26"/>
                <w:lang w:eastAsia="ru-RU"/>
              </w:rPr>
              <w:t xml:space="preserve"> та охорони здоров’я </w:t>
            </w:r>
            <w:r w:rsidR="00066D3A">
              <w:rPr>
                <w:rFonts w:ascii="Times New Roman" w:eastAsiaTheme="minorEastAsia" w:hAnsi="Times New Roman" w:cs="Times New Roman"/>
                <w:color w:val="auto"/>
                <w:sz w:val="26"/>
                <w:szCs w:val="26"/>
                <w:lang w:eastAsia="ru-RU"/>
              </w:rPr>
              <w:t xml:space="preserve">(у разі відсутності замінює інший спеціаліст </w:t>
            </w:r>
            <w:r w:rsidR="00EC15D8">
              <w:rPr>
                <w:rFonts w:ascii="Times New Roman" w:eastAsiaTheme="minorEastAsia" w:hAnsi="Times New Roman" w:cs="Times New Roman"/>
                <w:color w:val="auto"/>
                <w:sz w:val="26"/>
                <w:szCs w:val="26"/>
                <w:lang w:eastAsia="ru-RU"/>
              </w:rPr>
              <w:t>відділу</w:t>
            </w:r>
            <w:r w:rsidR="00066D3A">
              <w:rPr>
                <w:rFonts w:ascii="Times New Roman" w:eastAsiaTheme="minorEastAsia" w:hAnsi="Times New Roman" w:cs="Times New Roman"/>
                <w:color w:val="auto"/>
                <w:sz w:val="26"/>
                <w:szCs w:val="26"/>
                <w:lang w:eastAsia="ru-RU"/>
              </w:rPr>
              <w:t xml:space="preserve"> соціального захисту населення</w:t>
            </w:r>
            <w:r w:rsidR="00EC15D8">
              <w:rPr>
                <w:rFonts w:ascii="Times New Roman" w:eastAsiaTheme="minorEastAsia" w:hAnsi="Times New Roman" w:cs="Times New Roman"/>
                <w:color w:val="auto"/>
                <w:sz w:val="26"/>
                <w:szCs w:val="26"/>
                <w:lang w:eastAsia="ru-RU"/>
              </w:rPr>
              <w:t xml:space="preserve"> та охорони здоров’я </w:t>
            </w:r>
            <w:r w:rsidR="00066D3A">
              <w:rPr>
                <w:rFonts w:ascii="Times New Roman" w:eastAsiaTheme="minorEastAsia" w:hAnsi="Times New Roman" w:cs="Times New Roman"/>
                <w:color w:val="auto"/>
                <w:sz w:val="26"/>
                <w:szCs w:val="26"/>
                <w:lang w:eastAsia="ru-RU"/>
              </w:rPr>
              <w:t>)</w:t>
            </w:r>
          </w:p>
          <w:p w14:paraId="4919294B" w14:textId="77777777" w:rsidR="00066D3A" w:rsidRPr="00E146FD" w:rsidRDefault="00066D3A" w:rsidP="002D4353">
            <w:pPr>
              <w:rPr>
                <w:rFonts w:ascii="Times New Roman" w:hAnsi="Times New Roman" w:cs="Times New Roman"/>
                <w:sz w:val="26"/>
                <w:szCs w:val="26"/>
              </w:rPr>
            </w:pPr>
          </w:p>
        </w:tc>
      </w:tr>
      <w:tr w:rsidR="0077503E" w:rsidRPr="00E146FD" w14:paraId="5CDE0BD3" w14:textId="77777777" w:rsidTr="002D4353">
        <w:tc>
          <w:tcPr>
            <w:tcW w:w="9720" w:type="dxa"/>
            <w:gridSpan w:val="2"/>
          </w:tcPr>
          <w:p w14:paraId="12CE05DC" w14:textId="77777777" w:rsidR="0077503E" w:rsidRPr="00E146FD" w:rsidRDefault="0077503E" w:rsidP="002D4353">
            <w:pPr>
              <w:jc w:val="center"/>
              <w:rPr>
                <w:rFonts w:ascii="Times New Roman" w:hAnsi="Times New Roman" w:cs="Times New Roman"/>
                <w:b/>
                <w:sz w:val="26"/>
                <w:szCs w:val="26"/>
              </w:rPr>
            </w:pPr>
            <w:r w:rsidRPr="00E146FD">
              <w:rPr>
                <w:rFonts w:ascii="Times New Roman" w:hAnsi="Times New Roman" w:cs="Times New Roman"/>
                <w:b/>
                <w:sz w:val="26"/>
                <w:szCs w:val="26"/>
              </w:rPr>
              <w:t>Члени комісії:</w:t>
            </w:r>
          </w:p>
          <w:p w14:paraId="04C38BFD" w14:textId="77777777" w:rsidR="0077503E" w:rsidRPr="00E146FD" w:rsidRDefault="0077503E" w:rsidP="002D4353">
            <w:pPr>
              <w:jc w:val="center"/>
              <w:rPr>
                <w:rFonts w:ascii="Times New Roman" w:hAnsi="Times New Roman" w:cs="Times New Roman"/>
                <w:b/>
                <w:sz w:val="26"/>
                <w:szCs w:val="26"/>
              </w:rPr>
            </w:pPr>
          </w:p>
        </w:tc>
      </w:tr>
      <w:tr w:rsidR="0077503E" w:rsidRPr="00E146FD" w14:paraId="17195BC8" w14:textId="77777777" w:rsidTr="002D4353">
        <w:tc>
          <w:tcPr>
            <w:tcW w:w="4677" w:type="dxa"/>
          </w:tcPr>
          <w:p w14:paraId="4D789038" w14:textId="77777777" w:rsidR="0077503E" w:rsidRPr="00E146FD" w:rsidRDefault="003929D0" w:rsidP="002D4353">
            <w:pPr>
              <w:rPr>
                <w:rFonts w:ascii="Times New Roman" w:hAnsi="Times New Roman" w:cs="Times New Roman"/>
                <w:b/>
                <w:sz w:val="26"/>
                <w:szCs w:val="26"/>
              </w:rPr>
            </w:pPr>
            <w:r>
              <w:rPr>
                <w:rFonts w:ascii="Times New Roman" w:hAnsi="Times New Roman" w:cs="Times New Roman"/>
                <w:b/>
                <w:sz w:val="26"/>
                <w:szCs w:val="26"/>
              </w:rPr>
              <w:t>КОЛОМІЄЦЬ</w:t>
            </w:r>
          </w:p>
          <w:p w14:paraId="254183C5" w14:textId="77777777" w:rsidR="0077503E" w:rsidRPr="00E146FD" w:rsidRDefault="003929D0" w:rsidP="002D4353">
            <w:pPr>
              <w:shd w:val="clear" w:color="auto" w:fill="FFFFFF"/>
              <w:ind w:left="14"/>
              <w:rPr>
                <w:rFonts w:ascii="Times New Roman" w:hAnsi="Times New Roman" w:cs="Times New Roman"/>
                <w:b/>
                <w:sz w:val="26"/>
                <w:szCs w:val="26"/>
              </w:rPr>
            </w:pPr>
            <w:r>
              <w:rPr>
                <w:rFonts w:ascii="Times New Roman" w:hAnsi="Times New Roman" w:cs="Times New Roman"/>
                <w:b/>
                <w:sz w:val="26"/>
                <w:szCs w:val="26"/>
              </w:rPr>
              <w:t xml:space="preserve">Ганна </w:t>
            </w:r>
            <w:r w:rsidR="0077503E" w:rsidRPr="00E146FD">
              <w:rPr>
                <w:rFonts w:ascii="Times New Roman" w:hAnsi="Times New Roman" w:cs="Times New Roman"/>
                <w:b/>
                <w:sz w:val="26"/>
                <w:szCs w:val="26"/>
              </w:rPr>
              <w:t xml:space="preserve"> </w:t>
            </w:r>
            <w:r>
              <w:rPr>
                <w:rFonts w:ascii="Times New Roman" w:hAnsi="Times New Roman" w:cs="Times New Roman"/>
                <w:b/>
                <w:sz w:val="26"/>
                <w:szCs w:val="26"/>
              </w:rPr>
              <w:t>Сергіївна</w:t>
            </w:r>
            <w:r w:rsidR="0077503E" w:rsidRPr="00E146FD">
              <w:rPr>
                <w:rFonts w:ascii="Times New Roman" w:hAnsi="Times New Roman" w:cs="Times New Roman"/>
                <w:b/>
                <w:sz w:val="26"/>
                <w:szCs w:val="26"/>
              </w:rPr>
              <w:t xml:space="preserve"> </w:t>
            </w:r>
          </w:p>
          <w:p w14:paraId="5D68E4B9" w14:textId="77777777" w:rsidR="0077503E" w:rsidRPr="00E146FD" w:rsidRDefault="0077503E" w:rsidP="002D4353">
            <w:pPr>
              <w:tabs>
                <w:tab w:val="left" w:pos="2580"/>
              </w:tabs>
              <w:rPr>
                <w:rFonts w:ascii="Times New Roman" w:hAnsi="Times New Roman" w:cs="Times New Roman"/>
                <w:b/>
                <w:sz w:val="26"/>
                <w:szCs w:val="26"/>
              </w:rPr>
            </w:pPr>
          </w:p>
          <w:p w14:paraId="1C1B63FA" w14:textId="77777777" w:rsidR="0077503E" w:rsidRPr="00E146FD" w:rsidRDefault="0077503E" w:rsidP="002D4353">
            <w:pPr>
              <w:rPr>
                <w:rFonts w:ascii="Times New Roman" w:hAnsi="Times New Roman" w:cs="Times New Roman"/>
                <w:b/>
                <w:sz w:val="26"/>
                <w:szCs w:val="26"/>
              </w:rPr>
            </w:pPr>
          </w:p>
        </w:tc>
        <w:tc>
          <w:tcPr>
            <w:tcW w:w="5043" w:type="dxa"/>
          </w:tcPr>
          <w:p w14:paraId="61D72E55" w14:textId="77777777" w:rsidR="0077503E" w:rsidRPr="00E146FD" w:rsidRDefault="003929D0" w:rsidP="002D4353">
            <w:pPr>
              <w:rPr>
                <w:rFonts w:ascii="Times New Roman" w:hAnsi="Times New Roman" w:cs="Times New Roman"/>
                <w:sz w:val="26"/>
                <w:szCs w:val="26"/>
              </w:rPr>
            </w:pPr>
            <w:r>
              <w:rPr>
                <w:rFonts w:ascii="Times New Roman" w:eastAsiaTheme="minorEastAsia" w:hAnsi="Times New Roman" w:cs="Times New Roman"/>
                <w:color w:val="auto"/>
                <w:sz w:val="26"/>
                <w:szCs w:val="26"/>
                <w:lang w:eastAsia="ru-RU"/>
              </w:rPr>
              <w:t>секретар сільської ради</w:t>
            </w:r>
          </w:p>
        </w:tc>
      </w:tr>
      <w:tr w:rsidR="00CC6EB2" w:rsidRPr="00E146FD" w14:paraId="01BC3689" w14:textId="77777777" w:rsidTr="002D4353">
        <w:tc>
          <w:tcPr>
            <w:tcW w:w="4677" w:type="dxa"/>
          </w:tcPr>
          <w:p w14:paraId="42E2C685" w14:textId="77777777" w:rsidR="00CC6EB2" w:rsidRPr="00E146FD" w:rsidRDefault="00CC6EB2" w:rsidP="002D4353">
            <w:pPr>
              <w:rPr>
                <w:rFonts w:ascii="Times New Roman" w:eastAsiaTheme="minorEastAsia" w:hAnsi="Times New Roman" w:cs="Times New Roman"/>
                <w:b/>
                <w:color w:val="auto"/>
                <w:sz w:val="26"/>
                <w:szCs w:val="26"/>
                <w:lang w:eastAsia="ru-RU"/>
              </w:rPr>
            </w:pPr>
            <w:r w:rsidRPr="00E146FD">
              <w:rPr>
                <w:rFonts w:ascii="Times New Roman" w:eastAsiaTheme="minorEastAsia" w:hAnsi="Times New Roman" w:cs="Times New Roman"/>
                <w:b/>
                <w:color w:val="auto"/>
                <w:sz w:val="26"/>
                <w:szCs w:val="26"/>
                <w:lang w:eastAsia="ru-RU"/>
              </w:rPr>
              <w:t xml:space="preserve">КОСАРЧУК </w:t>
            </w:r>
          </w:p>
          <w:p w14:paraId="10E6C55E" w14:textId="77777777" w:rsidR="00CC6EB2" w:rsidRDefault="00CC6EB2" w:rsidP="002D4353">
            <w:pPr>
              <w:rPr>
                <w:rFonts w:ascii="Times New Roman" w:eastAsiaTheme="minorEastAsia" w:hAnsi="Times New Roman" w:cs="Times New Roman"/>
                <w:b/>
                <w:color w:val="auto"/>
                <w:sz w:val="26"/>
                <w:szCs w:val="26"/>
                <w:lang w:eastAsia="ru-RU"/>
              </w:rPr>
            </w:pPr>
            <w:r w:rsidRPr="00E146FD">
              <w:rPr>
                <w:rFonts w:ascii="Times New Roman" w:eastAsiaTheme="minorEastAsia" w:hAnsi="Times New Roman" w:cs="Times New Roman"/>
                <w:b/>
                <w:color w:val="auto"/>
                <w:sz w:val="26"/>
                <w:szCs w:val="26"/>
                <w:lang w:eastAsia="ru-RU"/>
              </w:rPr>
              <w:t>Лідія Георгіївна</w:t>
            </w:r>
          </w:p>
          <w:p w14:paraId="002E73F4" w14:textId="77777777" w:rsidR="00DB26DE" w:rsidRDefault="00DB26DE" w:rsidP="002D4353">
            <w:pPr>
              <w:rPr>
                <w:rFonts w:ascii="Times New Roman" w:eastAsiaTheme="minorEastAsia" w:hAnsi="Times New Roman" w:cs="Times New Roman"/>
                <w:b/>
                <w:color w:val="auto"/>
                <w:sz w:val="26"/>
                <w:szCs w:val="26"/>
                <w:lang w:eastAsia="ru-RU"/>
              </w:rPr>
            </w:pPr>
          </w:p>
          <w:p w14:paraId="11231216" w14:textId="77777777" w:rsidR="00DB26DE" w:rsidRDefault="00DB26DE" w:rsidP="002D4353">
            <w:pPr>
              <w:rPr>
                <w:rFonts w:ascii="Times New Roman" w:eastAsiaTheme="minorEastAsia" w:hAnsi="Times New Roman" w:cs="Times New Roman"/>
                <w:b/>
                <w:color w:val="auto"/>
                <w:sz w:val="26"/>
                <w:szCs w:val="26"/>
                <w:lang w:eastAsia="ru-RU"/>
              </w:rPr>
            </w:pPr>
          </w:p>
          <w:p w14:paraId="0979A38C" w14:textId="77777777" w:rsidR="00DB26DE" w:rsidRDefault="00DB26DE" w:rsidP="002D4353">
            <w:pPr>
              <w:rPr>
                <w:rFonts w:ascii="Times New Roman" w:eastAsiaTheme="minorEastAsia" w:hAnsi="Times New Roman" w:cs="Times New Roman"/>
                <w:b/>
                <w:color w:val="auto"/>
                <w:sz w:val="26"/>
                <w:szCs w:val="26"/>
                <w:lang w:eastAsia="ru-RU"/>
              </w:rPr>
            </w:pPr>
          </w:p>
          <w:p w14:paraId="1A83F3A1" w14:textId="77777777" w:rsidR="00DB26DE" w:rsidRDefault="00DB26DE" w:rsidP="002D4353">
            <w:pPr>
              <w:rPr>
                <w:rFonts w:ascii="Times New Roman" w:eastAsiaTheme="minorEastAsia" w:hAnsi="Times New Roman" w:cs="Times New Roman"/>
                <w:b/>
                <w:color w:val="auto"/>
                <w:sz w:val="26"/>
                <w:szCs w:val="26"/>
                <w:lang w:eastAsia="ru-RU"/>
              </w:rPr>
            </w:pPr>
            <w:r>
              <w:rPr>
                <w:rFonts w:ascii="Times New Roman" w:eastAsiaTheme="minorEastAsia" w:hAnsi="Times New Roman" w:cs="Times New Roman"/>
                <w:b/>
                <w:color w:val="auto"/>
                <w:sz w:val="26"/>
                <w:szCs w:val="26"/>
                <w:lang w:eastAsia="ru-RU"/>
              </w:rPr>
              <w:t>КОЛІНЬКО</w:t>
            </w:r>
          </w:p>
          <w:p w14:paraId="5326353F" w14:textId="77777777" w:rsidR="00DB26DE" w:rsidRDefault="00DB26DE" w:rsidP="002D4353">
            <w:pPr>
              <w:rPr>
                <w:rFonts w:ascii="Times New Roman" w:eastAsiaTheme="minorEastAsia" w:hAnsi="Times New Roman" w:cs="Times New Roman"/>
                <w:b/>
                <w:color w:val="auto"/>
                <w:sz w:val="26"/>
                <w:szCs w:val="26"/>
                <w:lang w:eastAsia="ru-RU"/>
              </w:rPr>
            </w:pPr>
            <w:r>
              <w:rPr>
                <w:rFonts w:ascii="Times New Roman" w:eastAsiaTheme="minorEastAsia" w:hAnsi="Times New Roman" w:cs="Times New Roman"/>
                <w:b/>
                <w:color w:val="auto"/>
                <w:sz w:val="26"/>
                <w:szCs w:val="26"/>
                <w:lang w:eastAsia="ru-RU"/>
              </w:rPr>
              <w:t>Віктор Олексійович</w:t>
            </w:r>
          </w:p>
          <w:p w14:paraId="7BD5820A" w14:textId="77777777" w:rsidR="00DB26DE" w:rsidRDefault="00DB26DE" w:rsidP="002D4353">
            <w:pPr>
              <w:rPr>
                <w:rFonts w:ascii="Times New Roman" w:eastAsiaTheme="minorEastAsia" w:hAnsi="Times New Roman" w:cs="Times New Roman"/>
                <w:b/>
                <w:color w:val="auto"/>
                <w:sz w:val="26"/>
                <w:szCs w:val="26"/>
                <w:lang w:eastAsia="ru-RU"/>
              </w:rPr>
            </w:pPr>
          </w:p>
          <w:p w14:paraId="48EAA8FA" w14:textId="77777777" w:rsidR="00DB26DE" w:rsidRPr="00E146FD" w:rsidRDefault="00DB26DE" w:rsidP="002D4353">
            <w:pPr>
              <w:rPr>
                <w:rFonts w:ascii="Times New Roman" w:hAnsi="Times New Roman" w:cs="Times New Roman"/>
                <w:sz w:val="26"/>
                <w:szCs w:val="26"/>
              </w:rPr>
            </w:pPr>
          </w:p>
        </w:tc>
        <w:tc>
          <w:tcPr>
            <w:tcW w:w="5043" w:type="dxa"/>
          </w:tcPr>
          <w:p w14:paraId="6D6155A9" w14:textId="77777777" w:rsidR="00DB26DE" w:rsidRDefault="00CC6EB2" w:rsidP="002D4353">
            <w:pPr>
              <w:rPr>
                <w:rFonts w:ascii="Times New Roman" w:eastAsia="Times New Roman" w:hAnsi="Times New Roman" w:cs="Times New Roman"/>
                <w:bCs/>
                <w:color w:val="auto"/>
                <w:sz w:val="26"/>
                <w:szCs w:val="26"/>
                <w:lang w:eastAsia="ru-RU"/>
              </w:rPr>
            </w:pPr>
            <w:r w:rsidRPr="00E146FD">
              <w:rPr>
                <w:rFonts w:ascii="Times New Roman" w:eastAsiaTheme="minorEastAsia" w:hAnsi="Times New Roman" w:cs="Times New Roman"/>
                <w:color w:val="auto"/>
                <w:sz w:val="26"/>
                <w:szCs w:val="26"/>
                <w:lang w:eastAsia="ru-RU"/>
              </w:rPr>
              <w:lastRenderedPageBreak/>
              <w:t>начал</w:t>
            </w:r>
            <w:r w:rsidR="003929D0">
              <w:rPr>
                <w:rFonts w:ascii="Times New Roman" w:eastAsiaTheme="minorEastAsia" w:hAnsi="Times New Roman" w:cs="Times New Roman"/>
                <w:color w:val="auto"/>
                <w:sz w:val="26"/>
                <w:szCs w:val="26"/>
                <w:lang w:eastAsia="ru-RU"/>
              </w:rPr>
              <w:t>ь</w:t>
            </w:r>
            <w:r w:rsidRPr="00E146FD">
              <w:rPr>
                <w:rFonts w:ascii="Times New Roman" w:eastAsiaTheme="minorEastAsia" w:hAnsi="Times New Roman" w:cs="Times New Roman"/>
                <w:color w:val="auto"/>
                <w:sz w:val="26"/>
                <w:szCs w:val="26"/>
                <w:lang w:eastAsia="ru-RU"/>
              </w:rPr>
              <w:t xml:space="preserve">ник </w:t>
            </w:r>
            <w:r w:rsidRPr="00E146FD">
              <w:rPr>
                <w:rFonts w:ascii="Times New Roman" w:eastAsia="Times New Roman" w:hAnsi="Times New Roman" w:cs="Times New Roman"/>
                <w:bCs/>
                <w:color w:val="auto"/>
                <w:sz w:val="26"/>
                <w:szCs w:val="26"/>
                <w:lang w:eastAsia="ru-RU"/>
              </w:rPr>
              <w:t xml:space="preserve">відділу земельних відносин, комунальної власності, інфраструктури та </w:t>
            </w:r>
            <w:r w:rsidRPr="00E146FD">
              <w:rPr>
                <w:rFonts w:ascii="Times New Roman" w:eastAsia="Times New Roman" w:hAnsi="Times New Roman" w:cs="Times New Roman"/>
                <w:bCs/>
                <w:color w:val="auto"/>
                <w:sz w:val="26"/>
                <w:szCs w:val="26"/>
                <w:lang w:eastAsia="ru-RU"/>
              </w:rPr>
              <w:lastRenderedPageBreak/>
              <w:t>житлово-комунального господарства сільської ради</w:t>
            </w:r>
          </w:p>
          <w:p w14:paraId="4A20223D" w14:textId="77777777" w:rsidR="00066D3A" w:rsidRPr="00E146FD" w:rsidRDefault="00066D3A" w:rsidP="002D4353">
            <w:pPr>
              <w:rPr>
                <w:rFonts w:ascii="Times New Roman" w:eastAsia="Times New Roman" w:hAnsi="Times New Roman" w:cs="Times New Roman"/>
                <w:bCs/>
                <w:color w:val="auto"/>
                <w:sz w:val="26"/>
                <w:szCs w:val="26"/>
                <w:lang w:eastAsia="ru-RU"/>
              </w:rPr>
            </w:pPr>
          </w:p>
          <w:p w14:paraId="4DCE6317" w14:textId="02B3973D" w:rsidR="00E146FD" w:rsidRPr="00E146FD" w:rsidRDefault="00DB26DE" w:rsidP="002D4353">
            <w:pPr>
              <w:rPr>
                <w:rFonts w:ascii="Times New Roman" w:hAnsi="Times New Roman" w:cs="Times New Roman"/>
                <w:sz w:val="26"/>
                <w:szCs w:val="26"/>
              </w:rPr>
            </w:pPr>
            <w:r>
              <w:rPr>
                <w:rFonts w:ascii="Times New Roman" w:hAnsi="Times New Roman" w:cs="Times New Roman"/>
                <w:sz w:val="26"/>
                <w:szCs w:val="26"/>
              </w:rPr>
              <w:t xml:space="preserve">староста </w:t>
            </w:r>
            <w:r w:rsidR="00B7538D">
              <w:rPr>
                <w:rFonts w:ascii="Times New Roman" w:hAnsi="Times New Roman" w:cs="Times New Roman"/>
                <w:sz w:val="26"/>
                <w:szCs w:val="26"/>
              </w:rPr>
              <w:t>Созонівського старостинського округу</w:t>
            </w:r>
          </w:p>
        </w:tc>
      </w:tr>
      <w:tr w:rsidR="00CC6EB2" w:rsidRPr="00E146FD" w14:paraId="109F11E0" w14:textId="77777777" w:rsidTr="002D4353">
        <w:tc>
          <w:tcPr>
            <w:tcW w:w="4677" w:type="dxa"/>
          </w:tcPr>
          <w:p w14:paraId="2C84DCB2" w14:textId="77777777" w:rsidR="00CC6EB2" w:rsidRPr="00E146FD" w:rsidRDefault="003929D0" w:rsidP="002D4353">
            <w:pPr>
              <w:pStyle w:val="a8"/>
              <w:rPr>
                <w:b/>
                <w:sz w:val="26"/>
                <w:szCs w:val="26"/>
              </w:rPr>
            </w:pPr>
            <w:r>
              <w:rPr>
                <w:b/>
                <w:sz w:val="26"/>
                <w:szCs w:val="26"/>
              </w:rPr>
              <w:lastRenderedPageBreak/>
              <w:t>ПЕРО</w:t>
            </w:r>
            <w:r w:rsidR="00DB26DE">
              <w:rPr>
                <w:b/>
                <w:sz w:val="26"/>
                <w:szCs w:val="26"/>
              </w:rPr>
              <w:t>В</w:t>
            </w:r>
          </w:p>
          <w:p w14:paraId="0013519E" w14:textId="32D569A9" w:rsidR="00CC6EB2" w:rsidRDefault="00DB26DE" w:rsidP="002D4353">
            <w:pPr>
              <w:pStyle w:val="a8"/>
              <w:rPr>
                <w:b/>
                <w:sz w:val="26"/>
                <w:szCs w:val="26"/>
              </w:rPr>
            </w:pPr>
            <w:r>
              <w:rPr>
                <w:b/>
                <w:sz w:val="26"/>
                <w:szCs w:val="26"/>
              </w:rPr>
              <w:t>І</w:t>
            </w:r>
            <w:r w:rsidR="00855E87">
              <w:rPr>
                <w:b/>
                <w:sz w:val="26"/>
                <w:szCs w:val="26"/>
              </w:rPr>
              <w:t>ван Олександрович</w:t>
            </w:r>
          </w:p>
          <w:p w14:paraId="002EC051" w14:textId="77777777" w:rsidR="00DB26DE" w:rsidRDefault="00DB26DE" w:rsidP="002D4353">
            <w:pPr>
              <w:pStyle w:val="a8"/>
              <w:rPr>
                <w:b/>
                <w:sz w:val="26"/>
                <w:szCs w:val="26"/>
              </w:rPr>
            </w:pPr>
          </w:p>
          <w:p w14:paraId="1C949375" w14:textId="77777777" w:rsidR="00DB26DE" w:rsidRDefault="00DB26DE" w:rsidP="002D4353">
            <w:pPr>
              <w:pStyle w:val="a8"/>
              <w:rPr>
                <w:b/>
                <w:sz w:val="26"/>
                <w:szCs w:val="26"/>
              </w:rPr>
            </w:pPr>
            <w:r>
              <w:rPr>
                <w:b/>
                <w:sz w:val="26"/>
                <w:szCs w:val="26"/>
              </w:rPr>
              <w:t xml:space="preserve">ГАВРИЛЕНКО                                                                 </w:t>
            </w:r>
          </w:p>
          <w:p w14:paraId="0AE9C133" w14:textId="77777777" w:rsidR="00DB26DE" w:rsidRDefault="00DB26DE" w:rsidP="002D4353">
            <w:pPr>
              <w:pStyle w:val="a8"/>
              <w:rPr>
                <w:b/>
                <w:sz w:val="26"/>
                <w:szCs w:val="26"/>
              </w:rPr>
            </w:pPr>
            <w:r>
              <w:rPr>
                <w:b/>
                <w:sz w:val="26"/>
                <w:szCs w:val="26"/>
              </w:rPr>
              <w:t>Тетяна Анатоліївна</w:t>
            </w:r>
          </w:p>
          <w:p w14:paraId="44A569D7" w14:textId="77777777" w:rsidR="00DB26DE" w:rsidRDefault="00DB26DE" w:rsidP="002D4353">
            <w:pPr>
              <w:pStyle w:val="a8"/>
              <w:rPr>
                <w:b/>
                <w:sz w:val="26"/>
                <w:szCs w:val="26"/>
              </w:rPr>
            </w:pPr>
          </w:p>
          <w:p w14:paraId="18DA2C4F" w14:textId="77777777" w:rsidR="00DB26DE" w:rsidRPr="00E146FD" w:rsidRDefault="00DB26DE" w:rsidP="002D4353">
            <w:pPr>
              <w:pStyle w:val="a8"/>
              <w:rPr>
                <w:b/>
                <w:sz w:val="26"/>
                <w:szCs w:val="26"/>
              </w:rPr>
            </w:pPr>
          </w:p>
        </w:tc>
        <w:tc>
          <w:tcPr>
            <w:tcW w:w="5043" w:type="dxa"/>
          </w:tcPr>
          <w:p w14:paraId="04E285F4" w14:textId="77777777" w:rsidR="00CC6EB2" w:rsidRDefault="00DB26DE" w:rsidP="002D4353">
            <w:pPr>
              <w:pStyle w:val="a8"/>
              <w:rPr>
                <w:sz w:val="26"/>
                <w:szCs w:val="26"/>
              </w:rPr>
            </w:pPr>
            <w:r>
              <w:rPr>
                <w:sz w:val="26"/>
                <w:szCs w:val="26"/>
              </w:rPr>
              <w:t xml:space="preserve">староста </w:t>
            </w:r>
            <w:r w:rsidR="00CC6EB2" w:rsidRPr="00E146FD">
              <w:rPr>
                <w:sz w:val="26"/>
                <w:szCs w:val="26"/>
              </w:rPr>
              <w:t xml:space="preserve"> Оситнязького старостинського округу сільської ради</w:t>
            </w:r>
          </w:p>
          <w:p w14:paraId="01399E69" w14:textId="77777777" w:rsidR="00DB26DE" w:rsidRPr="00E146FD" w:rsidRDefault="00DB26DE" w:rsidP="002D4353">
            <w:pPr>
              <w:pStyle w:val="a8"/>
              <w:rPr>
                <w:sz w:val="26"/>
                <w:szCs w:val="26"/>
              </w:rPr>
            </w:pPr>
          </w:p>
          <w:p w14:paraId="1A7EE189" w14:textId="37DA5D21" w:rsidR="00F119A3" w:rsidRPr="00E146FD" w:rsidRDefault="00DB26DE" w:rsidP="002D4353">
            <w:pPr>
              <w:pStyle w:val="a8"/>
              <w:rPr>
                <w:sz w:val="26"/>
                <w:szCs w:val="26"/>
              </w:rPr>
            </w:pPr>
            <w:r>
              <w:rPr>
                <w:sz w:val="26"/>
                <w:szCs w:val="26"/>
              </w:rPr>
              <w:t>староста  Висок</w:t>
            </w:r>
            <w:r w:rsidR="00B7538D">
              <w:rPr>
                <w:sz w:val="26"/>
                <w:szCs w:val="26"/>
              </w:rPr>
              <w:t>обайрацького старостинського округу</w:t>
            </w:r>
          </w:p>
        </w:tc>
      </w:tr>
      <w:tr w:rsidR="00CC6EB2" w:rsidRPr="00E146FD" w14:paraId="21D9C57F" w14:textId="77777777" w:rsidTr="002D4353">
        <w:tc>
          <w:tcPr>
            <w:tcW w:w="4677" w:type="dxa"/>
          </w:tcPr>
          <w:p w14:paraId="11AA1F69" w14:textId="77777777" w:rsidR="005F1527" w:rsidRDefault="005F1527" w:rsidP="002D4353">
            <w:pPr>
              <w:tabs>
                <w:tab w:val="left" w:pos="7111"/>
              </w:tabs>
              <w:jc w:val="both"/>
              <w:rPr>
                <w:rFonts w:ascii="Times New Roman" w:eastAsia="Times New Roman" w:hAnsi="Times New Roman" w:cs="Times New Roman"/>
                <w:b/>
                <w:bCs/>
                <w:color w:val="auto"/>
                <w:sz w:val="26"/>
                <w:szCs w:val="26"/>
                <w:lang w:eastAsia="ru-RU"/>
              </w:rPr>
            </w:pPr>
          </w:p>
          <w:p w14:paraId="7FE12E6C" w14:textId="77777777" w:rsidR="00CC6EB2" w:rsidRDefault="00D00824" w:rsidP="002D4353">
            <w:pPr>
              <w:tabs>
                <w:tab w:val="left" w:pos="7111"/>
              </w:tabs>
              <w:jc w:val="both"/>
              <w:rPr>
                <w:rFonts w:ascii="Times New Roman" w:hAnsi="Times New Roman" w:cs="Times New Roman"/>
                <w:b/>
                <w:sz w:val="26"/>
                <w:szCs w:val="26"/>
              </w:rPr>
            </w:pPr>
            <w:r>
              <w:rPr>
                <w:rFonts w:ascii="Times New Roman" w:hAnsi="Times New Roman" w:cs="Times New Roman"/>
                <w:b/>
                <w:sz w:val="26"/>
                <w:szCs w:val="26"/>
              </w:rPr>
              <w:t>КІРІЧЕНКО</w:t>
            </w:r>
          </w:p>
          <w:p w14:paraId="05B7AC19" w14:textId="2D052485" w:rsidR="00D00824" w:rsidRPr="00E146FD" w:rsidRDefault="00D00824" w:rsidP="002D4353">
            <w:pPr>
              <w:tabs>
                <w:tab w:val="left" w:pos="7111"/>
              </w:tabs>
              <w:jc w:val="both"/>
              <w:rPr>
                <w:rFonts w:ascii="Times New Roman" w:hAnsi="Times New Roman" w:cs="Times New Roman"/>
                <w:b/>
                <w:sz w:val="26"/>
                <w:szCs w:val="26"/>
              </w:rPr>
            </w:pPr>
            <w:r>
              <w:rPr>
                <w:rFonts w:ascii="Times New Roman" w:hAnsi="Times New Roman" w:cs="Times New Roman"/>
                <w:b/>
                <w:sz w:val="26"/>
                <w:szCs w:val="26"/>
              </w:rPr>
              <w:t>Сергій  Васильович</w:t>
            </w:r>
          </w:p>
        </w:tc>
        <w:tc>
          <w:tcPr>
            <w:tcW w:w="5043" w:type="dxa"/>
          </w:tcPr>
          <w:p w14:paraId="45FDC8B5" w14:textId="38F41670" w:rsidR="005F1527" w:rsidRPr="003F2299" w:rsidRDefault="003F2299" w:rsidP="002D4353">
            <w:pPr>
              <w:tabs>
                <w:tab w:val="left" w:pos="7111"/>
              </w:tabs>
              <w:rPr>
                <w:rFonts w:ascii="Times New Roman" w:eastAsia="Times New Roman" w:hAnsi="Times New Roman" w:cs="Times New Roman"/>
                <w:color w:val="auto"/>
                <w:sz w:val="26"/>
                <w:szCs w:val="26"/>
                <w:lang w:eastAsia="ru-RU"/>
              </w:rPr>
            </w:pPr>
            <w:r>
              <w:rPr>
                <w:rFonts w:ascii="Times New Roman" w:eastAsia="Times New Roman" w:hAnsi="Times New Roman" w:cs="Times New Roman"/>
                <w:bCs/>
                <w:color w:val="auto"/>
                <w:sz w:val="26"/>
                <w:szCs w:val="26"/>
                <w:lang w:eastAsia="ru-RU"/>
              </w:rPr>
              <w:t xml:space="preserve">начальник  </w:t>
            </w:r>
            <w:r w:rsidRPr="003F2299">
              <w:rPr>
                <w:rFonts w:ascii="Open Sans" w:hAnsi="Open Sans" w:cs="Open Sans"/>
                <w:b/>
                <w:bCs/>
                <w:color w:val="333333"/>
                <w:sz w:val="21"/>
                <w:szCs w:val="21"/>
                <w:shd w:val="clear" w:color="auto" w:fill="FFFFFF"/>
              </w:rPr>
              <w:t xml:space="preserve"> </w:t>
            </w:r>
            <w:r w:rsidRPr="003F2299">
              <w:rPr>
                <w:rFonts w:ascii="Open Sans" w:hAnsi="Open Sans" w:cs="Open Sans"/>
                <w:color w:val="333333"/>
                <w:sz w:val="21"/>
                <w:szCs w:val="21"/>
                <w:shd w:val="clear" w:color="auto" w:fill="FFFFFF"/>
              </w:rPr>
              <w:t>в</w:t>
            </w:r>
            <w:r w:rsidRPr="003F2299">
              <w:rPr>
                <w:rFonts w:ascii="Times New Roman" w:eastAsia="Times New Roman" w:hAnsi="Times New Roman" w:cs="Times New Roman"/>
                <w:color w:val="auto"/>
                <w:sz w:val="26"/>
                <w:szCs w:val="26"/>
                <w:lang w:eastAsia="ru-RU"/>
              </w:rPr>
              <w:t>ідділу  правового забезпечення та проектно-інвестиційної діяльності</w:t>
            </w:r>
          </w:p>
          <w:p w14:paraId="4C819263" w14:textId="77777777" w:rsidR="00CC6EB2" w:rsidRPr="00E146FD" w:rsidRDefault="00CC6EB2" w:rsidP="003F2299">
            <w:pPr>
              <w:tabs>
                <w:tab w:val="left" w:pos="7111"/>
              </w:tabs>
              <w:rPr>
                <w:rFonts w:ascii="Times New Roman" w:hAnsi="Times New Roman" w:cs="Times New Roman"/>
                <w:sz w:val="26"/>
                <w:szCs w:val="26"/>
              </w:rPr>
            </w:pPr>
          </w:p>
        </w:tc>
      </w:tr>
      <w:tr w:rsidR="00CC6EB2" w:rsidRPr="00E146FD" w14:paraId="5A16B7D1" w14:textId="77777777" w:rsidTr="002D4353">
        <w:trPr>
          <w:trHeight w:val="380"/>
        </w:trPr>
        <w:tc>
          <w:tcPr>
            <w:tcW w:w="4677" w:type="dxa"/>
          </w:tcPr>
          <w:p w14:paraId="0741ACCF" w14:textId="77777777" w:rsidR="00EA7D7F" w:rsidRDefault="00EA7D7F" w:rsidP="002D4353">
            <w:pPr>
              <w:rPr>
                <w:rFonts w:ascii="Times New Roman" w:hAnsi="Times New Roman" w:cs="Times New Roman"/>
                <w:b/>
                <w:sz w:val="26"/>
                <w:szCs w:val="26"/>
              </w:rPr>
            </w:pPr>
          </w:p>
          <w:p w14:paraId="4EB51195" w14:textId="14F7F369" w:rsidR="00A53FC4" w:rsidRDefault="00A53FC4" w:rsidP="002D4353">
            <w:pPr>
              <w:rPr>
                <w:rFonts w:ascii="Times New Roman" w:hAnsi="Times New Roman" w:cs="Times New Roman"/>
                <w:b/>
                <w:sz w:val="26"/>
                <w:szCs w:val="26"/>
              </w:rPr>
            </w:pPr>
            <w:r>
              <w:rPr>
                <w:rFonts w:ascii="Times New Roman" w:hAnsi="Times New Roman" w:cs="Times New Roman"/>
                <w:b/>
                <w:sz w:val="26"/>
                <w:szCs w:val="26"/>
              </w:rPr>
              <w:t xml:space="preserve">КОХАН                                                           </w:t>
            </w:r>
          </w:p>
          <w:p w14:paraId="137071AD" w14:textId="46DC32AC" w:rsidR="00E17D91" w:rsidRDefault="00A53FC4" w:rsidP="002D4353">
            <w:pPr>
              <w:rPr>
                <w:rFonts w:ascii="Times New Roman" w:hAnsi="Times New Roman" w:cs="Times New Roman"/>
                <w:b/>
                <w:sz w:val="26"/>
                <w:szCs w:val="26"/>
              </w:rPr>
            </w:pPr>
            <w:r>
              <w:rPr>
                <w:rFonts w:ascii="Times New Roman" w:hAnsi="Times New Roman" w:cs="Times New Roman"/>
                <w:b/>
                <w:sz w:val="26"/>
                <w:szCs w:val="26"/>
              </w:rPr>
              <w:t xml:space="preserve">Наталія Віталіївна </w:t>
            </w:r>
          </w:p>
          <w:p w14:paraId="0890CF92" w14:textId="3677DAC6" w:rsidR="00EC15D8" w:rsidRDefault="00EC15D8" w:rsidP="002D4353">
            <w:pPr>
              <w:rPr>
                <w:rFonts w:ascii="Times New Roman" w:hAnsi="Times New Roman" w:cs="Times New Roman"/>
                <w:b/>
                <w:sz w:val="26"/>
                <w:szCs w:val="26"/>
              </w:rPr>
            </w:pPr>
          </w:p>
          <w:p w14:paraId="1312C68F" w14:textId="12A5CDF5" w:rsidR="00EC15D8" w:rsidRDefault="003F2299" w:rsidP="002D4353">
            <w:pPr>
              <w:rPr>
                <w:rFonts w:ascii="Times New Roman" w:hAnsi="Times New Roman" w:cs="Times New Roman"/>
                <w:b/>
                <w:sz w:val="26"/>
                <w:szCs w:val="26"/>
              </w:rPr>
            </w:pPr>
            <w:r>
              <w:rPr>
                <w:rFonts w:ascii="Times New Roman" w:hAnsi="Times New Roman" w:cs="Times New Roman"/>
                <w:b/>
                <w:sz w:val="26"/>
                <w:szCs w:val="26"/>
              </w:rPr>
              <w:t>ВОЛОШИНА</w:t>
            </w:r>
          </w:p>
          <w:p w14:paraId="52C5BDCE" w14:textId="41848AEA" w:rsidR="003F2299" w:rsidRDefault="003F2299" w:rsidP="002D4353">
            <w:pPr>
              <w:rPr>
                <w:rFonts w:ascii="Times New Roman" w:hAnsi="Times New Roman" w:cs="Times New Roman"/>
                <w:b/>
                <w:sz w:val="26"/>
                <w:szCs w:val="26"/>
              </w:rPr>
            </w:pPr>
            <w:r>
              <w:rPr>
                <w:rFonts w:ascii="Times New Roman" w:hAnsi="Times New Roman" w:cs="Times New Roman"/>
                <w:b/>
                <w:sz w:val="26"/>
                <w:szCs w:val="26"/>
              </w:rPr>
              <w:t>Тетяна  Валентинівна</w:t>
            </w:r>
          </w:p>
          <w:p w14:paraId="5BC5A694" w14:textId="77777777" w:rsidR="00E17D91" w:rsidRDefault="00E17D91" w:rsidP="002D4353">
            <w:pPr>
              <w:rPr>
                <w:rFonts w:ascii="Times New Roman" w:hAnsi="Times New Roman" w:cs="Times New Roman"/>
                <w:b/>
                <w:sz w:val="26"/>
                <w:szCs w:val="26"/>
              </w:rPr>
            </w:pPr>
          </w:p>
          <w:p w14:paraId="270743F9" w14:textId="01406E17" w:rsidR="00A53FC4" w:rsidRPr="00E146FD" w:rsidRDefault="00E17D91" w:rsidP="002D4353">
            <w:pPr>
              <w:jc w:val="both"/>
              <w:rPr>
                <w:rFonts w:ascii="Times New Roman" w:hAnsi="Times New Roman" w:cs="Times New Roman"/>
                <w:sz w:val="26"/>
                <w:szCs w:val="26"/>
              </w:rPr>
            </w:pPr>
            <w:r>
              <w:rPr>
                <w:rFonts w:ascii="Times New Roman" w:hAnsi="Times New Roman" w:cs="Times New Roman"/>
                <w:b/>
                <w:sz w:val="26"/>
                <w:szCs w:val="26"/>
              </w:rPr>
              <w:t>_______________</w:t>
            </w:r>
            <w:r w:rsidR="000778AF">
              <w:rPr>
                <w:rFonts w:ascii="Times New Roman" w:hAnsi="Times New Roman" w:cs="Times New Roman"/>
                <w:b/>
                <w:sz w:val="26"/>
                <w:szCs w:val="26"/>
              </w:rPr>
              <w:t>_</w:t>
            </w:r>
          </w:p>
        </w:tc>
        <w:tc>
          <w:tcPr>
            <w:tcW w:w="5043" w:type="dxa"/>
          </w:tcPr>
          <w:p w14:paraId="6C1CE7A6" w14:textId="77777777" w:rsidR="00A53FC4" w:rsidRDefault="00A53FC4" w:rsidP="002D4353">
            <w:pPr>
              <w:tabs>
                <w:tab w:val="left" w:pos="7111"/>
              </w:tabs>
              <w:rPr>
                <w:rFonts w:ascii="Times New Roman" w:eastAsia="Times New Roman" w:hAnsi="Times New Roman" w:cs="Times New Roman"/>
                <w:bCs/>
                <w:color w:val="auto"/>
                <w:sz w:val="26"/>
                <w:szCs w:val="26"/>
                <w:lang w:eastAsia="ru-RU"/>
              </w:rPr>
            </w:pPr>
          </w:p>
          <w:p w14:paraId="2BEFBE9F" w14:textId="77777777" w:rsidR="00A53FC4" w:rsidRDefault="00A53FC4" w:rsidP="002D4353">
            <w:pPr>
              <w:tabs>
                <w:tab w:val="left" w:pos="7111"/>
              </w:tabs>
              <w:rPr>
                <w:rFonts w:ascii="Times New Roman" w:eastAsia="Times New Roman" w:hAnsi="Times New Roman" w:cs="Times New Roman"/>
                <w:bCs/>
                <w:color w:val="auto"/>
                <w:sz w:val="26"/>
                <w:szCs w:val="26"/>
                <w:lang w:eastAsia="ru-RU"/>
              </w:rPr>
            </w:pPr>
            <w:r>
              <w:rPr>
                <w:rFonts w:ascii="Times New Roman" w:eastAsia="Times New Roman" w:hAnsi="Times New Roman" w:cs="Times New Roman"/>
                <w:bCs/>
                <w:color w:val="auto"/>
                <w:sz w:val="26"/>
                <w:szCs w:val="26"/>
                <w:lang w:eastAsia="ru-RU"/>
              </w:rPr>
              <w:t>начальник бухгалтерського обліку та звітності, головний бухгалтер</w:t>
            </w:r>
          </w:p>
          <w:p w14:paraId="2770A238" w14:textId="77777777" w:rsidR="00E17D91" w:rsidRDefault="00E17D91" w:rsidP="002D4353">
            <w:pPr>
              <w:tabs>
                <w:tab w:val="left" w:pos="7111"/>
              </w:tabs>
              <w:rPr>
                <w:rFonts w:ascii="Times New Roman" w:eastAsia="Times New Roman" w:hAnsi="Times New Roman" w:cs="Times New Roman"/>
                <w:bCs/>
                <w:color w:val="auto"/>
                <w:sz w:val="26"/>
                <w:szCs w:val="26"/>
                <w:lang w:eastAsia="ru-RU"/>
              </w:rPr>
            </w:pPr>
          </w:p>
          <w:p w14:paraId="594C521D" w14:textId="77777777" w:rsidR="003F2299" w:rsidRDefault="003F2299" w:rsidP="002D4353">
            <w:pPr>
              <w:tabs>
                <w:tab w:val="left" w:pos="7111"/>
              </w:tabs>
              <w:rPr>
                <w:rFonts w:ascii="Times New Roman" w:eastAsia="Times New Roman" w:hAnsi="Times New Roman" w:cs="Times New Roman"/>
                <w:bCs/>
                <w:color w:val="auto"/>
                <w:sz w:val="26"/>
                <w:szCs w:val="26"/>
                <w:lang w:eastAsia="ru-RU"/>
              </w:rPr>
            </w:pPr>
          </w:p>
          <w:p w14:paraId="270C0A9F" w14:textId="012CE9B3" w:rsidR="00E17D91" w:rsidRDefault="00EC15D8" w:rsidP="002D4353">
            <w:pPr>
              <w:tabs>
                <w:tab w:val="left" w:pos="7111"/>
              </w:tabs>
              <w:rPr>
                <w:rFonts w:ascii="Times New Roman" w:eastAsia="Times New Roman" w:hAnsi="Times New Roman" w:cs="Times New Roman"/>
                <w:bCs/>
                <w:color w:val="auto"/>
                <w:sz w:val="26"/>
                <w:szCs w:val="26"/>
                <w:lang w:eastAsia="ru-RU"/>
              </w:rPr>
            </w:pPr>
            <w:r>
              <w:rPr>
                <w:rFonts w:ascii="Times New Roman" w:eastAsia="Times New Roman" w:hAnsi="Times New Roman" w:cs="Times New Roman"/>
                <w:bCs/>
                <w:color w:val="auto"/>
                <w:sz w:val="26"/>
                <w:szCs w:val="26"/>
                <w:lang w:eastAsia="ru-RU"/>
              </w:rPr>
              <w:t>начальник фінансового відділу</w:t>
            </w:r>
          </w:p>
          <w:p w14:paraId="14004C28" w14:textId="77777777" w:rsidR="00E17D91" w:rsidRPr="00E146FD" w:rsidRDefault="00E17D91" w:rsidP="002D4353">
            <w:pPr>
              <w:tabs>
                <w:tab w:val="left" w:pos="7111"/>
              </w:tabs>
              <w:rPr>
                <w:rFonts w:ascii="Times New Roman" w:eastAsia="Times New Roman" w:hAnsi="Times New Roman" w:cs="Times New Roman"/>
                <w:bCs/>
                <w:color w:val="auto"/>
                <w:sz w:val="26"/>
                <w:szCs w:val="26"/>
                <w:lang w:eastAsia="ru-RU"/>
              </w:rPr>
            </w:pPr>
          </w:p>
          <w:p w14:paraId="6A765E90" w14:textId="77777777" w:rsidR="00CC6EB2" w:rsidRPr="00E146FD" w:rsidRDefault="00CC6EB2" w:rsidP="002D4353">
            <w:pPr>
              <w:tabs>
                <w:tab w:val="left" w:pos="7111"/>
              </w:tabs>
              <w:rPr>
                <w:rFonts w:ascii="Times New Roman" w:hAnsi="Times New Roman" w:cs="Times New Roman"/>
                <w:sz w:val="26"/>
                <w:szCs w:val="26"/>
              </w:rPr>
            </w:pPr>
          </w:p>
        </w:tc>
      </w:tr>
    </w:tbl>
    <w:p w14:paraId="13F58E74" w14:textId="04DCC774" w:rsidR="00DB26DE" w:rsidRDefault="00DB26DE" w:rsidP="00EA7D7F">
      <w:pPr>
        <w:tabs>
          <w:tab w:val="left" w:pos="7111"/>
        </w:tabs>
        <w:rPr>
          <w:rFonts w:ascii="Times New Roman" w:eastAsiaTheme="minorEastAsia" w:hAnsi="Times New Roman" w:cs="Times New Roman"/>
          <w:color w:val="auto"/>
          <w:sz w:val="28"/>
          <w:szCs w:val="28"/>
          <w:lang w:eastAsia="ru-RU"/>
        </w:rPr>
      </w:pPr>
    </w:p>
    <w:p w14:paraId="4E66B8E1"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55CF672E" w14:textId="77777777" w:rsidR="00DB26DE" w:rsidRDefault="00DB26DE" w:rsidP="00E17D91">
      <w:pPr>
        <w:tabs>
          <w:tab w:val="left" w:pos="7111"/>
        </w:tabs>
        <w:jc w:val="both"/>
        <w:rPr>
          <w:rFonts w:ascii="Times New Roman" w:eastAsiaTheme="minorEastAsia" w:hAnsi="Times New Roman" w:cs="Times New Roman"/>
          <w:color w:val="auto"/>
          <w:sz w:val="28"/>
          <w:szCs w:val="28"/>
          <w:lang w:eastAsia="ru-RU"/>
        </w:rPr>
      </w:pPr>
    </w:p>
    <w:p w14:paraId="10B62894"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373F7994"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1927E501"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2A8920B8"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69B90603"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7A2892C1"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0192E503"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7B6850F8"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6BF732BA" w14:textId="77777777" w:rsidR="00DB26DE" w:rsidRDefault="00DB26DE" w:rsidP="00E146FD">
      <w:pPr>
        <w:tabs>
          <w:tab w:val="left" w:pos="7111"/>
        </w:tabs>
        <w:jc w:val="center"/>
        <w:rPr>
          <w:rFonts w:ascii="Times New Roman" w:eastAsiaTheme="minorEastAsia" w:hAnsi="Times New Roman" w:cs="Times New Roman"/>
          <w:color w:val="auto"/>
          <w:sz w:val="28"/>
          <w:szCs w:val="28"/>
          <w:lang w:eastAsia="ru-RU"/>
        </w:rPr>
      </w:pPr>
    </w:p>
    <w:p w14:paraId="39621B6B"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5EC0E971"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0E179CDC"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246EB9DE"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308B9A1B"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041C696F"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581CF4F9"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0CF3A2AD"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1D4102C1"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200C91BB"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260347E7" w14:textId="77777777" w:rsidR="0083284A" w:rsidRDefault="0083284A" w:rsidP="00E146FD">
      <w:pPr>
        <w:tabs>
          <w:tab w:val="left" w:pos="7111"/>
        </w:tabs>
        <w:jc w:val="center"/>
        <w:rPr>
          <w:rFonts w:ascii="Times New Roman" w:eastAsiaTheme="minorEastAsia" w:hAnsi="Times New Roman" w:cs="Times New Roman"/>
          <w:color w:val="auto"/>
          <w:sz w:val="28"/>
          <w:szCs w:val="28"/>
          <w:lang w:eastAsia="ru-RU"/>
        </w:rPr>
      </w:pPr>
    </w:p>
    <w:p w14:paraId="2A287190" w14:textId="5D1D4061" w:rsidR="0083284A" w:rsidRPr="0083284A" w:rsidRDefault="0083284A" w:rsidP="0083284A">
      <w:pPr>
        <w:tabs>
          <w:tab w:val="left" w:pos="7111"/>
        </w:tabs>
        <w:jc w:val="center"/>
        <w:rPr>
          <w:rFonts w:ascii="Times New Roman" w:eastAsiaTheme="minorEastAsia" w:hAnsi="Times New Roman" w:cs="Times New Roman"/>
          <w:bCs/>
          <w:color w:val="auto"/>
          <w:sz w:val="28"/>
          <w:szCs w:val="28"/>
          <w:lang w:eastAsia="ru-RU"/>
        </w:rPr>
      </w:pPr>
      <w:r>
        <w:rPr>
          <w:rFonts w:ascii="Times New Roman" w:eastAsiaTheme="minorEastAsia" w:hAnsi="Times New Roman" w:cs="Times New Roman"/>
          <w:bCs/>
          <w:color w:val="auto"/>
          <w:sz w:val="28"/>
          <w:szCs w:val="28"/>
          <w:lang w:eastAsia="ru-RU"/>
        </w:rPr>
        <w:lastRenderedPageBreak/>
        <w:t xml:space="preserve">                                                                   </w:t>
      </w:r>
      <w:r w:rsidRPr="0083284A">
        <w:rPr>
          <w:rFonts w:ascii="Times New Roman" w:eastAsiaTheme="minorEastAsia" w:hAnsi="Times New Roman" w:cs="Times New Roman"/>
          <w:bCs/>
          <w:color w:val="auto"/>
          <w:sz w:val="28"/>
          <w:szCs w:val="28"/>
          <w:lang w:eastAsia="ru-RU"/>
        </w:rPr>
        <w:t xml:space="preserve">Додаток </w:t>
      </w:r>
      <w:r w:rsidR="00BB51DD">
        <w:rPr>
          <w:rFonts w:ascii="Times New Roman" w:eastAsiaTheme="minorEastAsia" w:hAnsi="Times New Roman" w:cs="Times New Roman"/>
          <w:bCs/>
          <w:color w:val="auto"/>
          <w:sz w:val="28"/>
          <w:szCs w:val="28"/>
          <w:lang w:eastAsia="ru-RU"/>
        </w:rPr>
        <w:t>1</w:t>
      </w:r>
      <w:r w:rsidRPr="0083284A">
        <w:rPr>
          <w:rFonts w:ascii="Times New Roman" w:eastAsiaTheme="minorEastAsia" w:hAnsi="Times New Roman" w:cs="Times New Roman"/>
          <w:bCs/>
          <w:color w:val="auto"/>
          <w:sz w:val="28"/>
          <w:szCs w:val="28"/>
          <w:lang w:eastAsia="ru-RU"/>
        </w:rPr>
        <w:t xml:space="preserve"> до розпорядження</w:t>
      </w:r>
    </w:p>
    <w:p w14:paraId="6C99765B" w14:textId="55AF6D3C" w:rsidR="0083284A" w:rsidRPr="0083284A" w:rsidRDefault="0083284A" w:rsidP="0083284A">
      <w:pPr>
        <w:tabs>
          <w:tab w:val="left" w:pos="7111"/>
        </w:tabs>
        <w:jc w:val="center"/>
        <w:rPr>
          <w:rFonts w:ascii="Times New Roman" w:eastAsiaTheme="minorEastAsia" w:hAnsi="Times New Roman" w:cs="Times New Roman"/>
          <w:color w:val="auto"/>
          <w:sz w:val="28"/>
          <w:szCs w:val="28"/>
          <w:lang w:eastAsia="ru-RU"/>
        </w:rPr>
      </w:pPr>
      <w:r>
        <w:rPr>
          <w:rFonts w:ascii="Times New Roman" w:eastAsiaTheme="minorEastAsia" w:hAnsi="Times New Roman" w:cs="Times New Roman"/>
          <w:color w:val="auto"/>
          <w:sz w:val="28"/>
          <w:szCs w:val="28"/>
          <w:lang w:eastAsia="ru-RU"/>
        </w:rPr>
        <w:t xml:space="preserve">                                                         </w:t>
      </w:r>
      <w:r w:rsidRPr="0083284A">
        <w:rPr>
          <w:rFonts w:ascii="Times New Roman" w:eastAsiaTheme="minorEastAsia" w:hAnsi="Times New Roman" w:cs="Times New Roman"/>
          <w:color w:val="auto"/>
          <w:sz w:val="28"/>
          <w:szCs w:val="28"/>
          <w:lang w:eastAsia="ru-RU"/>
        </w:rPr>
        <w:t xml:space="preserve">Великосеверинівського </w:t>
      </w:r>
    </w:p>
    <w:p w14:paraId="565E611E" w14:textId="0251A933" w:rsidR="0083284A" w:rsidRPr="0083284A" w:rsidRDefault="0083284A" w:rsidP="0083284A">
      <w:pPr>
        <w:tabs>
          <w:tab w:val="left" w:pos="7111"/>
        </w:tabs>
        <w:jc w:val="center"/>
        <w:rPr>
          <w:rFonts w:ascii="Times New Roman" w:eastAsiaTheme="minorEastAsia" w:hAnsi="Times New Roman" w:cs="Times New Roman"/>
          <w:color w:val="auto"/>
          <w:sz w:val="28"/>
          <w:szCs w:val="28"/>
          <w:lang w:eastAsia="ru-RU"/>
        </w:rPr>
      </w:pPr>
      <w:r>
        <w:rPr>
          <w:rFonts w:ascii="Times New Roman" w:eastAsiaTheme="minorEastAsia" w:hAnsi="Times New Roman" w:cs="Times New Roman"/>
          <w:color w:val="auto"/>
          <w:sz w:val="28"/>
          <w:szCs w:val="28"/>
          <w:lang w:eastAsia="ru-RU"/>
        </w:rPr>
        <w:t xml:space="preserve">                                               </w:t>
      </w:r>
      <w:r w:rsidRPr="0083284A">
        <w:rPr>
          <w:rFonts w:ascii="Times New Roman" w:eastAsiaTheme="minorEastAsia" w:hAnsi="Times New Roman" w:cs="Times New Roman"/>
          <w:color w:val="auto"/>
          <w:sz w:val="28"/>
          <w:szCs w:val="28"/>
          <w:lang w:eastAsia="ru-RU"/>
        </w:rPr>
        <w:t xml:space="preserve">сільського голови </w:t>
      </w:r>
    </w:p>
    <w:p w14:paraId="40DF82E1" w14:textId="5CCF5BB5" w:rsidR="0083284A" w:rsidRDefault="0083284A" w:rsidP="0083284A">
      <w:pPr>
        <w:tabs>
          <w:tab w:val="left" w:pos="7111"/>
        </w:tabs>
        <w:jc w:val="center"/>
        <w:rPr>
          <w:rFonts w:ascii="Times New Roman" w:eastAsiaTheme="minorEastAsia" w:hAnsi="Times New Roman" w:cs="Times New Roman"/>
          <w:color w:val="auto"/>
          <w:sz w:val="28"/>
          <w:szCs w:val="28"/>
          <w:lang w:eastAsia="ru-RU"/>
        </w:rPr>
      </w:pPr>
      <w:r>
        <w:rPr>
          <w:rFonts w:ascii="Times New Roman" w:eastAsiaTheme="minorEastAsia" w:hAnsi="Times New Roman" w:cs="Times New Roman"/>
          <w:color w:val="auto"/>
          <w:sz w:val="28"/>
          <w:szCs w:val="28"/>
          <w:lang w:eastAsia="ru-RU"/>
        </w:rPr>
        <w:t xml:space="preserve">                                                                  </w:t>
      </w:r>
      <w:r w:rsidRPr="0083284A">
        <w:rPr>
          <w:rFonts w:ascii="Times New Roman" w:eastAsiaTheme="minorEastAsia" w:hAnsi="Times New Roman" w:cs="Times New Roman"/>
          <w:color w:val="auto"/>
          <w:sz w:val="28"/>
          <w:szCs w:val="28"/>
          <w:lang w:eastAsia="ru-RU"/>
        </w:rPr>
        <w:t>«</w:t>
      </w:r>
      <w:r w:rsidR="0047498F">
        <w:rPr>
          <w:rFonts w:ascii="Times New Roman" w:eastAsiaTheme="minorEastAsia" w:hAnsi="Times New Roman" w:cs="Times New Roman"/>
          <w:color w:val="auto"/>
          <w:sz w:val="28"/>
          <w:szCs w:val="28"/>
          <w:lang w:eastAsia="ru-RU"/>
        </w:rPr>
        <w:t>27</w:t>
      </w:r>
      <w:r w:rsidRPr="0083284A">
        <w:rPr>
          <w:rFonts w:ascii="Times New Roman" w:eastAsiaTheme="minorEastAsia" w:hAnsi="Times New Roman" w:cs="Times New Roman"/>
          <w:color w:val="auto"/>
          <w:sz w:val="28"/>
          <w:szCs w:val="28"/>
          <w:lang w:eastAsia="ru-RU"/>
        </w:rPr>
        <w:t>»</w:t>
      </w:r>
      <w:r w:rsidR="0047498F">
        <w:rPr>
          <w:rFonts w:ascii="Times New Roman" w:eastAsiaTheme="minorEastAsia" w:hAnsi="Times New Roman" w:cs="Times New Roman"/>
          <w:color w:val="auto"/>
          <w:sz w:val="28"/>
          <w:szCs w:val="28"/>
          <w:lang w:eastAsia="ru-RU"/>
        </w:rPr>
        <w:t xml:space="preserve">серпня </w:t>
      </w:r>
      <w:r w:rsidRPr="0083284A">
        <w:rPr>
          <w:rFonts w:ascii="Times New Roman" w:eastAsiaTheme="minorEastAsia" w:hAnsi="Times New Roman" w:cs="Times New Roman"/>
          <w:color w:val="auto"/>
          <w:sz w:val="28"/>
          <w:szCs w:val="28"/>
          <w:lang w:eastAsia="ru-RU"/>
        </w:rPr>
        <w:t>2025 №</w:t>
      </w:r>
      <w:r w:rsidR="0047498F">
        <w:rPr>
          <w:rFonts w:ascii="Times New Roman" w:eastAsiaTheme="minorEastAsia" w:hAnsi="Times New Roman" w:cs="Times New Roman"/>
          <w:color w:val="auto"/>
          <w:sz w:val="28"/>
          <w:szCs w:val="28"/>
          <w:lang w:eastAsia="ru-RU"/>
        </w:rPr>
        <w:t>122-од</w:t>
      </w:r>
    </w:p>
    <w:p w14:paraId="1A4648B5" w14:textId="77777777" w:rsidR="0083284A" w:rsidRDefault="0083284A" w:rsidP="0083284A">
      <w:pPr>
        <w:tabs>
          <w:tab w:val="left" w:pos="7111"/>
        </w:tabs>
        <w:jc w:val="center"/>
        <w:rPr>
          <w:rFonts w:ascii="Times New Roman" w:eastAsiaTheme="minorEastAsia" w:hAnsi="Times New Roman" w:cs="Times New Roman"/>
          <w:color w:val="auto"/>
          <w:sz w:val="28"/>
          <w:szCs w:val="28"/>
          <w:lang w:eastAsia="ru-RU"/>
        </w:rPr>
      </w:pPr>
    </w:p>
    <w:p w14:paraId="22A26527" w14:textId="77777777" w:rsidR="0083284A" w:rsidRDefault="0083284A" w:rsidP="0083284A">
      <w:pPr>
        <w:tabs>
          <w:tab w:val="left" w:pos="7111"/>
        </w:tabs>
        <w:jc w:val="center"/>
        <w:rPr>
          <w:rFonts w:ascii="Times New Roman" w:eastAsiaTheme="minorEastAsia" w:hAnsi="Times New Roman" w:cs="Times New Roman"/>
          <w:color w:val="auto"/>
          <w:sz w:val="28"/>
          <w:szCs w:val="28"/>
          <w:lang w:eastAsia="ru-RU"/>
        </w:rPr>
      </w:pPr>
    </w:p>
    <w:p w14:paraId="3D1F9004" w14:textId="77777777" w:rsidR="0083284A" w:rsidRPr="0083284A" w:rsidRDefault="0083284A" w:rsidP="0083284A">
      <w:pPr>
        <w:tabs>
          <w:tab w:val="left" w:pos="7111"/>
        </w:tabs>
        <w:jc w:val="center"/>
        <w:rPr>
          <w:rFonts w:ascii="Times New Roman" w:eastAsiaTheme="minorEastAsia" w:hAnsi="Times New Roman" w:cs="Times New Roman"/>
          <w:b/>
          <w:bCs/>
          <w:color w:val="auto"/>
          <w:sz w:val="28"/>
          <w:szCs w:val="28"/>
          <w:lang w:eastAsia="ru-RU"/>
        </w:rPr>
      </w:pPr>
      <w:r w:rsidRPr="0083284A">
        <w:rPr>
          <w:rFonts w:ascii="Times New Roman" w:eastAsiaTheme="minorEastAsia" w:hAnsi="Times New Roman" w:cs="Times New Roman"/>
          <w:b/>
          <w:bCs/>
          <w:color w:val="auto"/>
          <w:sz w:val="28"/>
          <w:szCs w:val="28"/>
          <w:lang w:eastAsia="ru-RU"/>
        </w:rPr>
        <w:t xml:space="preserve">П О Л О Ж Е Н </w:t>
      </w:r>
      <w:proofErr w:type="spellStart"/>
      <w:r w:rsidRPr="0083284A">
        <w:rPr>
          <w:rFonts w:ascii="Times New Roman" w:eastAsiaTheme="minorEastAsia" w:hAnsi="Times New Roman" w:cs="Times New Roman"/>
          <w:b/>
          <w:bCs/>
          <w:color w:val="auto"/>
          <w:sz w:val="28"/>
          <w:szCs w:val="28"/>
          <w:lang w:eastAsia="ru-RU"/>
        </w:rPr>
        <w:t>Н</w:t>
      </w:r>
      <w:proofErr w:type="spellEnd"/>
      <w:r w:rsidRPr="0083284A">
        <w:rPr>
          <w:rFonts w:ascii="Times New Roman" w:eastAsiaTheme="minorEastAsia" w:hAnsi="Times New Roman" w:cs="Times New Roman"/>
          <w:b/>
          <w:bCs/>
          <w:color w:val="auto"/>
          <w:sz w:val="28"/>
          <w:szCs w:val="28"/>
          <w:lang w:eastAsia="ru-RU"/>
        </w:rPr>
        <w:t xml:space="preserve"> Я</w:t>
      </w:r>
    </w:p>
    <w:p w14:paraId="7EE4B68D" w14:textId="77777777" w:rsidR="0083284A" w:rsidRPr="0083284A" w:rsidRDefault="0083284A" w:rsidP="0083284A">
      <w:pPr>
        <w:tabs>
          <w:tab w:val="left" w:pos="7111"/>
        </w:tabs>
        <w:jc w:val="center"/>
        <w:rPr>
          <w:rFonts w:ascii="Times New Roman" w:eastAsiaTheme="minorEastAsia" w:hAnsi="Times New Roman" w:cs="Times New Roman"/>
          <w:b/>
          <w:bCs/>
          <w:color w:val="auto"/>
          <w:sz w:val="28"/>
          <w:szCs w:val="28"/>
          <w:lang w:eastAsia="ru-RU"/>
        </w:rPr>
      </w:pPr>
      <w:r w:rsidRPr="0083284A">
        <w:rPr>
          <w:rFonts w:ascii="Times New Roman" w:eastAsiaTheme="minorEastAsia" w:hAnsi="Times New Roman" w:cs="Times New Roman"/>
          <w:b/>
          <w:bCs/>
          <w:color w:val="auto"/>
          <w:sz w:val="28"/>
          <w:szCs w:val="28"/>
          <w:lang w:eastAsia="ru-RU"/>
        </w:rPr>
        <w:t>про комісію  щодо розгляду заяв членів сімей осіб, які загинули (пропали безвісти) померли , осіб з інвалідністю, внутрішньо переміщених осіб, які захищали незалежність, суверенітет та територіальну цілісність України, а також деяких категорій осіб, які брали участь у бойових діях на території інших держав, а також членів їх сімей, осіб, які брали участь у Революції  Гідності, а також членів їх сімей про виплату грошової компенсації за належні для отримання жилі приміщення</w:t>
      </w:r>
    </w:p>
    <w:p w14:paraId="273C3BE8" w14:textId="77777777" w:rsidR="0083284A" w:rsidRPr="0083284A" w:rsidRDefault="0083284A" w:rsidP="0083284A">
      <w:pPr>
        <w:tabs>
          <w:tab w:val="left" w:pos="7111"/>
        </w:tabs>
        <w:jc w:val="center"/>
        <w:rPr>
          <w:rFonts w:ascii="Times New Roman" w:eastAsiaTheme="minorEastAsia" w:hAnsi="Times New Roman" w:cs="Times New Roman"/>
          <w:b/>
          <w:bCs/>
          <w:color w:val="auto"/>
          <w:sz w:val="28"/>
          <w:szCs w:val="28"/>
          <w:lang w:eastAsia="ru-RU"/>
        </w:rPr>
      </w:pPr>
    </w:p>
    <w:p w14:paraId="4CD2F059"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Положення про комісію щодо розгляду заяв членів сімей осіб, які </w:t>
      </w:r>
    </w:p>
    <w:p w14:paraId="535B6198"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(далі – Положення) регламентує порядок діяльності комісії для розгляду заяв щодо забезпечення житлом деяких категорій осіб, які брали участь у бойових діях на території інших держав, захищали незалежність, суверенітет та територіальну цілісність України, а також членів їх сімей (далі – Комісія).</w:t>
      </w:r>
    </w:p>
    <w:p w14:paraId="73BBE732"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Для розгляду питання про виплату грошової компенсації</w:t>
      </w:r>
    </w:p>
    <w:p w14:paraId="0AA16759" w14:textId="1E224093"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розпорядженням  </w:t>
      </w:r>
      <w:r w:rsidR="005713CA">
        <w:rPr>
          <w:rFonts w:ascii="Times New Roman" w:eastAsiaTheme="minorEastAsia" w:hAnsi="Times New Roman" w:cs="Times New Roman"/>
          <w:color w:val="auto"/>
          <w:sz w:val="28"/>
          <w:szCs w:val="28"/>
          <w:lang w:eastAsia="ru-RU"/>
        </w:rPr>
        <w:t xml:space="preserve">сільського </w:t>
      </w:r>
      <w:r w:rsidRPr="0083284A">
        <w:rPr>
          <w:rFonts w:ascii="Times New Roman" w:eastAsiaTheme="minorEastAsia" w:hAnsi="Times New Roman" w:cs="Times New Roman"/>
          <w:color w:val="auto"/>
          <w:sz w:val="28"/>
          <w:szCs w:val="28"/>
          <w:lang w:eastAsia="ru-RU"/>
        </w:rPr>
        <w:t xml:space="preserve"> голови утворюється комісія щодо розгляду заяв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а також членів їх сімей, деяких категорій осіб, які брали участь у Революції Гідності, а також членів їх сімей про виплату грошової компенсації, яка є консультативно-дорадчим органом.</w:t>
      </w:r>
    </w:p>
    <w:p w14:paraId="6D06704F"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Комісія в своїй діяльності керується Конституцією України, Законами </w:t>
      </w:r>
    </w:p>
    <w:p w14:paraId="2B0F82A2" w14:textId="32E3AF02"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України, указами Президента України, постановами Кабінету міністрів України, наказами міністерства соціальної політики України, розпорядженнями с</w:t>
      </w:r>
      <w:r w:rsidR="005713CA">
        <w:rPr>
          <w:rFonts w:ascii="Times New Roman" w:eastAsiaTheme="minorEastAsia" w:hAnsi="Times New Roman" w:cs="Times New Roman"/>
          <w:color w:val="auto"/>
          <w:sz w:val="28"/>
          <w:szCs w:val="28"/>
          <w:lang w:eastAsia="ru-RU"/>
        </w:rPr>
        <w:t>ільсько</w:t>
      </w:r>
      <w:r w:rsidRPr="0083284A">
        <w:rPr>
          <w:rFonts w:ascii="Times New Roman" w:eastAsiaTheme="minorEastAsia" w:hAnsi="Times New Roman" w:cs="Times New Roman"/>
          <w:color w:val="auto"/>
          <w:sz w:val="28"/>
          <w:szCs w:val="28"/>
          <w:lang w:eastAsia="ru-RU"/>
        </w:rPr>
        <w:t>го голови, рішеннями  с</w:t>
      </w:r>
      <w:r w:rsidR="005713CA">
        <w:rPr>
          <w:rFonts w:ascii="Times New Roman" w:eastAsiaTheme="minorEastAsia" w:hAnsi="Times New Roman" w:cs="Times New Roman"/>
          <w:color w:val="auto"/>
          <w:sz w:val="28"/>
          <w:szCs w:val="28"/>
          <w:lang w:eastAsia="ru-RU"/>
        </w:rPr>
        <w:t xml:space="preserve">ільської </w:t>
      </w:r>
      <w:r w:rsidRPr="0083284A">
        <w:rPr>
          <w:rFonts w:ascii="Times New Roman" w:eastAsiaTheme="minorEastAsia" w:hAnsi="Times New Roman" w:cs="Times New Roman"/>
          <w:color w:val="auto"/>
          <w:sz w:val="28"/>
          <w:szCs w:val="28"/>
          <w:lang w:eastAsia="ru-RU"/>
        </w:rPr>
        <w:t xml:space="preserve"> ради, рішеннями виконавчого комітету  с</w:t>
      </w:r>
      <w:r w:rsidR="005713CA">
        <w:rPr>
          <w:rFonts w:ascii="Times New Roman" w:eastAsiaTheme="minorEastAsia" w:hAnsi="Times New Roman" w:cs="Times New Roman"/>
          <w:color w:val="auto"/>
          <w:sz w:val="28"/>
          <w:szCs w:val="28"/>
          <w:lang w:eastAsia="ru-RU"/>
        </w:rPr>
        <w:t xml:space="preserve">ільської </w:t>
      </w:r>
      <w:r w:rsidRPr="0083284A">
        <w:rPr>
          <w:rFonts w:ascii="Times New Roman" w:eastAsiaTheme="minorEastAsia" w:hAnsi="Times New Roman" w:cs="Times New Roman"/>
          <w:color w:val="auto"/>
          <w:sz w:val="28"/>
          <w:szCs w:val="28"/>
          <w:lang w:eastAsia="ru-RU"/>
        </w:rPr>
        <w:t xml:space="preserve"> ради,  іншими нормативно-правовими актами та цим Положенням.</w:t>
      </w:r>
    </w:p>
    <w:p w14:paraId="0D13451D"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Комісія розглядає заяви та документи відповідно до:</w:t>
      </w:r>
    </w:p>
    <w:p w14:paraId="1FCFE1BC" w14:textId="77777777" w:rsidR="005713C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w:t>
      </w:r>
    </w:p>
    <w:p w14:paraId="613AB282"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3E3971D9"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4664D674"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5302E4E4"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374F2F38" w14:textId="2583F962"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lastRenderedPageBreak/>
        <w:t>постановою Кабінету Міністрів України від 19 жовтня 2016 року № 719 (зі змінами);</w:t>
      </w:r>
    </w:p>
    <w:p w14:paraId="73D34E55" w14:textId="3113D2D3"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Порядку виплати грошової компенсації за належні для отримання жилі приміщення деяким категоріям осіб, які брали участь у бойових діях на території інших держав, а також членів їх сімей, затвердженого постановою Кабінету Міністрів України від 28 березня 2018 року № 214 (зі змінами);</w:t>
      </w:r>
    </w:p>
    <w:p w14:paraId="0C710EAA"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Порядку виплати грошової компенсації за належні для отримання жилі приміщення для внутрішньо переміщених осіб, які захищали суверенітет та територіальну цілісність України, затвердженого постановою Кабінету Міністрів України від 18 квітня 2018 року № 280 (зі змінами);</w:t>
      </w:r>
    </w:p>
    <w:p w14:paraId="684C45EE"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Порядку виплати грошової компенсації за належні для отримання жилі приміщення деяким категоріям осіб, які брали участь у Революції Гідності, а також членів їх сімей, затвердженого постановою Кабінету Міністрів України від 20 лютого 2019 року № 206 (зі змінами).</w:t>
      </w:r>
    </w:p>
    <w:p w14:paraId="5123A1D0"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До повноважень Комісії належить:</w:t>
      </w:r>
    </w:p>
    <w:p w14:paraId="5F03870C"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перевірка документа, що посвідчує особу заявника, наявності у особи статусу члена сім’ї особи, яка загинула (пропала безвісти), померла, та статусу особи з інвалідністю;</w:t>
      </w:r>
    </w:p>
    <w:p w14:paraId="2560B313"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визначення категорії особи, як члена сім’ї особи, яка загинула (пропала безвісти), померла;</w:t>
      </w:r>
    </w:p>
    <w:p w14:paraId="09C29FF8"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перевірка перебування внутрішньо переміщеної особи, яка захищала незалежність, суверенітет та територіальну цілісність України, на обліку в Єдиній інформаційній базі даних про внутрішньо переміщених осіб (далі – база даних) та наявності статусу учасника бойових дій відповідно до пунктів 19 і 20 частини першої статті 6 Закону України «Про статус ветеранів війни, гарантії їх соціального захисту» або статусу особи з інвалідністю, внаслідок війни ІІІ групи відповідно до пунктів 11-14 частини другої статті 7 зазначеного Закону;</w:t>
      </w:r>
    </w:p>
    <w:p w14:paraId="0A7FAC30" w14:textId="3C6BC5FB"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перевірка факту проживання не менш як один рік у межах </w:t>
      </w:r>
      <w:r w:rsidR="00BB51DD">
        <w:rPr>
          <w:rFonts w:ascii="Times New Roman" w:eastAsiaTheme="minorEastAsia" w:hAnsi="Times New Roman" w:cs="Times New Roman"/>
          <w:color w:val="auto"/>
          <w:sz w:val="28"/>
          <w:szCs w:val="28"/>
          <w:lang w:eastAsia="ru-RU"/>
        </w:rPr>
        <w:t xml:space="preserve">Великосеверинівської </w:t>
      </w:r>
      <w:r w:rsidRPr="0083284A">
        <w:rPr>
          <w:rFonts w:ascii="Times New Roman" w:eastAsiaTheme="minorEastAsia" w:hAnsi="Times New Roman" w:cs="Times New Roman"/>
          <w:color w:val="auto"/>
          <w:sz w:val="28"/>
          <w:szCs w:val="28"/>
          <w:lang w:eastAsia="ru-RU"/>
        </w:rPr>
        <w:t>с</w:t>
      </w:r>
      <w:r w:rsidR="00BB51DD">
        <w:rPr>
          <w:rFonts w:ascii="Times New Roman" w:eastAsiaTheme="minorEastAsia" w:hAnsi="Times New Roman" w:cs="Times New Roman"/>
          <w:color w:val="auto"/>
          <w:sz w:val="28"/>
          <w:szCs w:val="28"/>
          <w:lang w:eastAsia="ru-RU"/>
        </w:rPr>
        <w:t xml:space="preserve">ільської </w:t>
      </w:r>
      <w:r w:rsidRPr="0083284A">
        <w:rPr>
          <w:rFonts w:ascii="Times New Roman" w:eastAsiaTheme="minorEastAsia" w:hAnsi="Times New Roman" w:cs="Times New Roman"/>
          <w:color w:val="auto"/>
          <w:sz w:val="28"/>
          <w:szCs w:val="28"/>
          <w:lang w:eastAsia="ru-RU"/>
        </w:rPr>
        <w:t xml:space="preserve"> територіальної громади згідно з відомостями бази даних та витягу з реєстру територіальної громади за умови, що зміна місця проживання протягом року в межах Кіровоградської області не призводить до збільшення розміру компенсації відповідно до пунктів 17 і 18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затвердженої постановою Кабінету Міністрів України від 18 квітня 2018 року №280 (зі змінами);</w:t>
      </w:r>
    </w:p>
    <w:p w14:paraId="5EFD5EAA"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перевірка складу сім’ї члена сім’ї загиблого (померлого), особи з інвалідністю, внутрішньо переміщеної особи, яка захищала незалежність, суверенітет та територіальну цілісність України;</w:t>
      </w:r>
    </w:p>
    <w:p w14:paraId="6A80A6A9" w14:textId="77777777" w:rsidR="005713C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перевірка наявності документів про взяття на квартирний облік члена сім’ї особи, яка загинула (пропала безвісти), померла, особи з інвалідністю (в тому числі про включення до списку громадян, які користуються правом позачергового одержання жилих приміщень, для осіб з інвалідністю, інвалідність яких настала внаслідок поранення, контузії, каліцтва або захворювання, пов’язаних з перебуванням в інших державах) та внутрішньо </w:t>
      </w:r>
    </w:p>
    <w:p w14:paraId="1B936086"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6B5294E5"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267E2BAF"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36E71597"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106F1835" w14:textId="2417FF93" w:rsidR="00BB51DD"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переміщеної особи, яка захищала незалежність, суверенітет та територіальну цілісність України, та членів її сім’ї (для малолітніх за наявності);</w:t>
      </w:r>
    </w:p>
    <w:p w14:paraId="6FA7FDE1" w14:textId="7D3F2BDA" w:rsidR="0083284A" w:rsidRPr="0083284A" w:rsidRDefault="00BB51DD" w:rsidP="0083284A">
      <w:pPr>
        <w:tabs>
          <w:tab w:val="left" w:pos="7111"/>
        </w:tabs>
        <w:jc w:val="both"/>
        <w:rPr>
          <w:rFonts w:ascii="Times New Roman" w:eastAsiaTheme="minorEastAsia" w:hAnsi="Times New Roman" w:cs="Times New Roman"/>
          <w:color w:val="auto"/>
          <w:sz w:val="28"/>
          <w:szCs w:val="28"/>
          <w:lang w:eastAsia="ru-RU"/>
        </w:rPr>
      </w:pPr>
      <w:r>
        <w:rPr>
          <w:rFonts w:ascii="Times New Roman" w:eastAsiaTheme="minorEastAsia" w:hAnsi="Times New Roman" w:cs="Times New Roman"/>
          <w:color w:val="auto"/>
          <w:sz w:val="28"/>
          <w:szCs w:val="28"/>
          <w:lang w:eastAsia="ru-RU"/>
        </w:rPr>
        <w:t xml:space="preserve">   </w:t>
      </w:r>
      <w:r w:rsidR="0083284A" w:rsidRPr="0083284A">
        <w:rPr>
          <w:rFonts w:ascii="Times New Roman" w:eastAsiaTheme="minorEastAsia" w:hAnsi="Times New Roman" w:cs="Times New Roman"/>
          <w:color w:val="auto"/>
          <w:sz w:val="28"/>
          <w:szCs w:val="28"/>
          <w:lang w:eastAsia="ru-RU"/>
        </w:rPr>
        <w:t xml:space="preserve"> перевірка факту спільного або окремого проживання членів сім’ї особи, яка загинула (пропала безвісти), померла, які мають право на грошову компенсацію, та факту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14:paraId="1AC38A17"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перевірка наявності майнових прав на незакінчене будівництвом житло/нерухоме майно чи права власності на нерухоме майно, в тому числі на житлове приміщення, що відповідає нормі жилої площі, визначеної статтею 47 Житлового Кодексу України (на кожного члена сім’ї), членів сім’ї особи, яка загинула (пропала безвісти), померла, та особи з інвалідністю, а також всіх членів сім’ї, на яких розраховується грошова компенсація, або відчуження такого майна протягом п’яти років, що передують даті подання заяви про призначення грошової компенсації;</w:t>
      </w:r>
    </w:p>
    <w:p w14:paraId="5A9556D1"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перевірка наявності 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територій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подання заяви про призначення грошової компенсації;</w:t>
      </w:r>
    </w:p>
    <w:p w14:paraId="2E306E30"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перевірка факту про надання раніше одержувачу грошової компенсації жилого приміщення або виплати грошової компенсації за рахунок коштів субвенції як члену сім’ї особи, яка загинула (пропала безвісти), померла, особі з інвалідністю, або як внутрішньо переміщеній особі, яка захищала незалежність, суверенітет та територіальну цілісність України, або членам її сім’ї. </w:t>
      </w:r>
    </w:p>
    <w:p w14:paraId="12FFEE3F"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На отримання грошової компенсації за належні для отримання жилі</w:t>
      </w:r>
    </w:p>
    <w:p w14:paraId="7F63B34F"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приміщення мають право:</w:t>
      </w:r>
    </w:p>
    <w:p w14:paraId="2EE2E865"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члени сімей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статус яким надано відповідно до пунктів 2-5 частини першої статті 10-1 Закону України «Про статус ветеранів війни, гарантії їх соціального захисту» які перебувають на квартирному обліку;</w:t>
      </w:r>
    </w:p>
    <w:p w14:paraId="6DB33036"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4A8F2C97"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4F8D5F7F"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67835A2A"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239DA1EA" w14:textId="3526D932" w:rsidR="00BB51DD"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lastRenderedPageBreak/>
        <w:t xml:space="preserve">особи з інвалідністю І-ІІ груп, інвалідність яких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w:t>
      </w:r>
    </w:p>
    <w:p w14:paraId="180056B5" w14:textId="1963C588" w:rsidR="00BB51DD"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агресії Російської Федерації у Донецькій та Луганській областях, забезпеченні їх здійснення,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w:t>
      </w:r>
    </w:p>
    <w:p w14:paraId="51FA268F" w14:textId="1FBA13A7" w:rsidR="0083284A" w:rsidRPr="0083284A" w:rsidRDefault="00BB51DD" w:rsidP="0083284A">
      <w:pPr>
        <w:tabs>
          <w:tab w:val="left" w:pos="7111"/>
        </w:tabs>
        <w:jc w:val="both"/>
        <w:rPr>
          <w:rFonts w:ascii="Times New Roman" w:eastAsiaTheme="minorEastAsia" w:hAnsi="Times New Roman" w:cs="Times New Roman"/>
          <w:color w:val="auto"/>
          <w:sz w:val="28"/>
          <w:szCs w:val="28"/>
          <w:lang w:eastAsia="ru-RU"/>
        </w:rPr>
      </w:pPr>
      <w:r>
        <w:rPr>
          <w:rFonts w:ascii="Times New Roman" w:eastAsiaTheme="minorEastAsia" w:hAnsi="Times New Roman" w:cs="Times New Roman"/>
          <w:color w:val="auto"/>
          <w:sz w:val="28"/>
          <w:szCs w:val="28"/>
          <w:lang w:eastAsia="ru-RU"/>
        </w:rPr>
        <w:t>ча</w:t>
      </w:r>
      <w:r w:rsidR="0083284A" w:rsidRPr="0083284A">
        <w:rPr>
          <w:rFonts w:ascii="Times New Roman" w:eastAsiaTheme="minorEastAsia" w:hAnsi="Times New Roman" w:cs="Times New Roman"/>
          <w:color w:val="auto"/>
          <w:sz w:val="28"/>
          <w:szCs w:val="28"/>
          <w:lang w:eastAsia="ru-RU"/>
        </w:rPr>
        <w:t>стини другої статті 7 Закону України про статус ветеранів війни, гарантії їх соціального захисту», які перебувають на квартирному обліку.</w:t>
      </w:r>
    </w:p>
    <w:p w14:paraId="04A61AD0"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735F4F63" w14:textId="0548D12A"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Комісія має право отримувати в установленому порядку від </w:t>
      </w:r>
      <w:r w:rsidR="00BB51DD">
        <w:rPr>
          <w:rFonts w:ascii="Times New Roman" w:eastAsiaTheme="minorEastAsia" w:hAnsi="Times New Roman" w:cs="Times New Roman"/>
          <w:color w:val="auto"/>
          <w:sz w:val="28"/>
          <w:szCs w:val="28"/>
          <w:lang w:eastAsia="ru-RU"/>
        </w:rPr>
        <w:t xml:space="preserve">сільської </w:t>
      </w:r>
      <w:r w:rsidRPr="0083284A">
        <w:rPr>
          <w:rFonts w:ascii="Times New Roman" w:eastAsiaTheme="minorEastAsia" w:hAnsi="Times New Roman" w:cs="Times New Roman"/>
          <w:color w:val="auto"/>
          <w:sz w:val="28"/>
          <w:szCs w:val="28"/>
          <w:lang w:eastAsia="ru-RU"/>
        </w:rPr>
        <w:t xml:space="preserve"> </w:t>
      </w:r>
    </w:p>
    <w:p w14:paraId="2A758127"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ради та виконавчих органів,  громадських організацій необхідну інформацію з питань, що належать до їх компетенції;   </w:t>
      </w:r>
    </w:p>
    <w:p w14:paraId="78E87621"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приймати рішення про призначення або відмову в призначенні грошової компенсації;</w:t>
      </w:r>
    </w:p>
    <w:p w14:paraId="0908BC57"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переглядати рішення про призначення грошової компенсації за нововиявленими обставинами (у разі зміни у складі сім’ї, зміни показників опосередкованої вартості спорудження житла тощо);</w:t>
      </w:r>
    </w:p>
    <w:p w14:paraId="2F2DFBE5"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визначати відповідно до умов, визначених у законодавстві, можливість включення в розрахунок грошової компенсації особи, з якою фактично проживає малолітня або неповнолітня дитина загиблого.</w:t>
      </w:r>
    </w:p>
    <w:p w14:paraId="12255311"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визначати розмір грошової компенсації;</w:t>
      </w:r>
    </w:p>
    <w:p w14:paraId="3CF0629B"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вчиняти інші дії, що обумовлені чинним законодавством.</w:t>
      </w:r>
    </w:p>
    <w:p w14:paraId="6D03AD52"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411D1AE6"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Розпорядником субвенції та відповідальним виконавцем бюджетних  </w:t>
      </w:r>
    </w:p>
    <w:p w14:paraId="149DC9FE" w14:textId="2B143D0F"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програм є </w:t>
      </w:r>
      <w:r w:rsidR="00BB51DD">
        <w:rPr>
          <w:rFonts w:ascii="Times New Roman" w:eastAsiaTheme="minorEastAsia" w:hAnsi="Times New Roman" w:cs="Times New Roman"/>
          <w:color w:val="auto"/>
          <w:sz w:val="28"/>
          <w:szCs w:val="28"/>
          <w:lang w:eastAsia="ru-RU"/>
        </w:rPr>
        <w:t xml:space="preserve"> Великосеверинівська </w:t>
      </w:r>
      <w:r w:rsidRPr="0083284A">
        <w:rPr>
          <w:rFonts w:ascii="Times New Roman" w:eastAsiaTheme="minorEastAsia" w:hAnsi="Times New Roman" w:cs="Times New Roman"/>
          <w:color w:val="auto"/>
          <w:sz w:val="28"/>
          <w:szCs w:val="28"/>
          <w:lang w:eastAsia="ru-RU"/>
        </w:rPr>
        <w:t xml:space="preserve"> с</w:t>
      </w:r>
      <w:r w:rsidR="00BB51DD">
        <w:rPr>
          <w:rFonts w:ascii="Times New Roman" w:eastAsiaTheme="minorEastAsia" w:hAnsi="Times New Roman" w:cs="Times New Roman"/>
          <w:color w:val="auto"/>
          <w:sz w:val="28"/>
          <w:szCs w:val="28"/>
          <w:lang w:eastAsia="ru-RU"/>
        </w:rPr>
        <w:t xml:space="preserve">ільська </w:t>
      </w:r>
      <w:r w:rsidRPr="0083284A">
        <w:rPr>
          <w:rFonts w:ascii="Times New Roman" w:eastAsiaTheme="minorEastAsia" w:hAnsi="Times New Roman" w:cs="Times New Roman"/>
          <w:color w:val="auto"/>
          <w:sz w:val="28"/>
          <w:szCs w:val="28"/>
          <w:lang w:eastAsia="ru-RU"/>
        </w:rPr>
        <w:t xml:space="preserve"> ради.</w:t>
      </w:r>
    </w:p>
    <w:p w14:paraId="045ABFFD"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2883EE8E"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Субвенція спрямовується на виплату грошової компенсації за належні </w:t>
      </w:r>
    </w:p>
    <w:p w14:paraId="6863866A"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для отримання жилі приміщення у прийнятих в експлуатацію житлових будинках на первинному та вторинному ринку або на інвестування в об’єкт житлового будівництва відповідно до Законів України «Про інвестиційну діяльність» та «Про кооперацію» шляхом призначення і виплати грошової компенсації за належні для отримання жилі приміщення.</w:t>
      </w:r>
    </w:p>
    <w:p w14:paraId="4D287FA0"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Заяву про призначення грошової компенсації член сім’ї загиблого,</w:t>
      </w:r>
    </w:p>
    <w:p w14:paraId="25B50547" w14:textId="7ADADB3D"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особа з інвалідністю, внутрішньо переміщена особа (далі – заявник) особисто подає до </w:t>
      </w:r>
      <w:proofErr w:type="spellStart"/>
      <w:r w:rsidR="00BB51DD">
        <w:rPr>
          <w:rFonts w:ascii="Times New Roman" w:eastAsiaTheme="minorEastAsia" w:hAnsi="Times New Roman" w:cs="Times New Roman"/>
          <w:color w:val="auto"/>
          <w:sz w:val="28"/>
          <w:szCs w:val="28"/>
          <w:lang w:eastAsia="ru-RU"/>
        </w:rPr>
        <w:t>Великосевериівської</w:t>
      </w:r>
      <w:proofErr w:type="spellEnd"/>
      <w:r w:rsidR="00BB51DD">
        <w:rPr>
          <w:rFonts w:ascii="Times New Roman" w:eastAsiaTheme="minorEastAsia" w:hAnsi="Times New Roman" w:cs="Times New Roman"/>
          <w:color w:val="auto"/>
          <w:sz w:val="28"/>
          <w:szCs w:val="28"/>
          <w:lang w:eastAsia="ru-RU"/>
        </w:rPr>
        <w:t xml:space="preserve"> </w:t>
      </w:r>
      <w:r w:rsidRPr="0083284A">
        <w:rPr>
          <w:rFonts w:ascii="Times New Roman" w:eastAsiaTheme="minorEastAsia" w:hAnsi="Times New Roman" w:cs="Times New Roman"/>
          <w:color w:val="auto"/>
          <w:sz w:val="28"/>
          <w:szCs w:val="28"/>
          <w:lang w:eastAsia="ru-RU"/>
        </w:rPr>
        <w:t xml:space="preserve"> с</w:t>
      </w:r>
      <w:r w:rsidR="00BB51DD">
        <w:rPr>
          <w:rFonts w:ascii="Times New Roman" w:eastAsiaTheme="minorEastAsia" w:hAnsi="Times New Roman" w:cs="Times New Roman"/>
          <w:color w:val="auto"/>
          <w:sz w:val="28"/>
          <w:szCs w:val="28"/>
          <w:lang w:eastAsia="ru-RU"/>
        </w:rPr>
        <w:t xml:space="preserve">ільської </w:t>
      </w:r>
      <w:r w:rsidRPr="0083284A">
        <w:rPr>
          <w:rFonts w:ascii="Times New Roman" w:eastAsiaTheme="minorEastAsia" w:hAnsi="Times New Roman" w:cs="Times New Roman"/>
          <w:color w:val="auto"/>
          <w:sz w:val="28"/>
          <w:szCs w:val="28"/>
          <w:lang w:eastAsia="ru-RU"/>
        </w:rPr>
        <w:t xml:space="preserve"> ради.</w:t>
      </w:r>
    </w:p>
    <w:p w14:paraId="2C983AB4"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6710D0EC" w14:textId="4B4D9B31"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Відділ соціального захисту населення</w:t>
      </w:r>
      <w:r>
        <w:rPr>
          <w:rFonts w:ascii="Times New Roman" w:eastAsiaTheme="minorEastAsia" w:hAnsi="Times New Roman" w:cs="Times New Roman"/>
          <w:color w:val="auto"/>
          <w:sz w:val="28"/>
          <w:szCs w:val="28"/>
          <w:lang w:eastAsia="ru-RU"/>
        </w:rPr>
        <w:t xml:space="preserve">  та </w:t>
      </w:r>
      <w:r w:rsidRPr="0083284A">
        <w:rPr>
          <w:rFonts w:ascii="Times New Roman" w:eastAsiaTheme="minorEastAsia" w:hAnsi="Times New Roman" w:cs="Times New Roman"/>
          <w:color w:val="auto"/>
          <w:sz w:val="28"/>
          <w:szCs w:val="28"/>
          <w:lang w:eastAsia="ru-RU"/>
        </w:rPr>
        <w:t xml:space="preserve"> охорони здоров’я </w:t>
      </w:r>
      <w:r>
        <w:rPr>
          <w:rFonts w:ascii="Times New Roman" w:eastAsiaTheme="minorEastAsia" w:hAnsi="Times New Roman" w:cs="Times New Roman"/>
          <w:color w:val="auto"/>
          <w:sz w:val="28"/>
          <w:szCs w:val="28"/>
          <w:lang w:eastAsia="ru-RU"/>
        </w:rPr>
        <w:t xml:space="preserve"> п</w:t>
      </w:r>
      <w:r w:rsidRPr="0083284A">
        <w:rPr>
          <w:rFonts w:ascii="Times New Roman" w:eastAsiaTheme="minorEastAsia" w:hAnsi="Times New Roman" w:cs="Times New Roman"/>
          <w:color w:val="auto"/>
          <w:sz w:val="28"/>
          <w:szCs w:val="28"/>
          <w:lang w:eastAsia="ru-RU"/>
        </w:rPr>
        <w:t>ротягом</w:t>
      </w:r>
    </w:p>
    <w:p w14:paraId="0B2BDD28"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десяти робочих днів з дня прийняття заяви з усіма необхідними документами обстежує матеріально-побутові умови заявника, про що складає акт за формою встановленою Мінсоцполітики.</w:t>
      </w:r>
    </w:p>
    <w:p w14:paraId="2CCFFED4"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426FE6CE"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Після складання акту обстеження матеріально-побутових умов</w:t>
      </w:r>
    </w:p>
    <w:p w14:paraId="467B7971"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26CC8771"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0DA45E04"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19CF457D" w14:textId="77777777" w:rsidR="005713CA" w:rsidRDefault="005713CA" w:rsidP="0083284A">
      <w:pPr>
        <w:tabs>
          <w:tab w:val="left" w:pos="7111"/>
        </w:tabs>
        <w:jc w:val="both"/>
        <w:rPr>
          <w:rFonts w:ascii="Times New Roman" w:eastAsiaTheme="minorEastAsia" w:hAnsi="Times New Roman" w:cs="Times New Roman"/>
          <w:color w:val="auto"/>
          <w:sz w:val="28"/>
          <w:szCs w:val="28"/>
          <w:lang w:eastAsia="ru-RU"/>
        </w:rPr>
      </w:pPr>
    </w:p>
    <w:p w14:paraId="59F633DE" w14:textId="75B7734D" w:rsid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lastRenderedPageBreak/>
        <w:t xml:space="preserve">заявника відділ соціального захисту населення </w:t>
      </w:r>
      <w:r>
        <w:rPr>
          <w:rFonts w:ascii="Times New Roman" w:eastAsiaTheme="minorEastAsia" w:hAnsi="Times New Roman" w:cs="Times New Roman"/>
          <w:color w:val="auto"/>
          <w:sz w:val="28"/>
          <w:szCs w:val="28"/>
          <w:lang w:eastAsia="ru-RU"/>
        </w:rPr>
        <w:t xml:space="preserve">та </w:t>
      </w:r>
      <w:r w:rsidRPr="0083284A">
        <w:rPr>
          <w:rFonts w:ascii="Times New Roman" w:eastAsiaTheme="minorEastAsia" w:hAnsi="Times New Roman" w:cs="Times New Roman"/>
          <w:color w:val="auto"/>
          <w:sz w:val="28"/>
          <w:szCs w:val="28"/>
          <w:lang w:eastAsia="ru-RU"/>
        </w:rPr>
        <w:t>охорони здоров’я протягом десяти робочих днів вносить до Комісії подання про виплату грошової компенсації.</w:t>
      </w:r>
    </w:p>
    <w:p w14:paraId="5530ACFB"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4768F126"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Комісія протягом п’яти робочих днів з  дня надходження подання</w:t>
      </w:r>
    </w:p>
    <w:p w14:paraId="5AC4D02F" w14:textId="356CCDC7" w:rsidR="00BB51DD"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розглядає його по суті і в присутності заявника приймає рішення щодо призначення або відмови в призначенні грошової компенсації.  За наявності письмового клопотання комісія може розглядати питання щодо призначення або відмови в призначенні грошової компенсації за відсутності заявника.</w:t>
      </w:r>
    </w:p>
    <w:p w14:paraId="26D7AC80" w14:textId="77777777" w:rsidR="00BB51DD" w:rsidRPr="0083284A" w:rsidRDefault="00BB51DD" w:rsidP="0083284A">
      <w:pPr>
        <w:tabs>
          <w:tab w:val="left" w:pos="7111"/>
        </w:tabs>
        <w:jc w:val="both"/>
        <w:rPr>
          <w:rFonts w:ascii="Times New Roman" w:eastAsiaTheme="minorEastAsia" w:hAnsi="Times New Roman" w:cs="Times New Roman"/>
          <w:color w:val="auto"/>
          <w:sz w:val="28"/>
          <w:szCs w:val="28"/>
          <w:lang w:eastAsia="ru-RU"/>
        </w:rPr>
      </w:pPr>
    </w:p>
    <w:p w14:paraId="7C94D5A5" w14:textId="77777777" w:rsidR="0083284A" w:rsidRPr="0083284A" w:rsidRDefault="0083284A" w:rsidP="0083284A">
      <w:pPr>
        <w:numPr>
          <w:ilvl w:val="0"/>
          <w:numId w:val="10"/>
        </w:num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Організаційною формою роботи Комісії є засідання, що скликається за </w:t>
      </w:r>
    </w:p>
    <w:p w14:paraId="74D5185E"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пропозицією голови Комісії, який веде засідання;</w:t>
      </w:r>
    </w:p>
    <w:p w14:paraId="2E14D10D"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засідання Комісії є правомочним, якщо на ньому присутні не менше половини її складу; </w:t>
      </w:r>
    </w:p>
    <w:p w14:paraId="6FA49FC9"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голова Комісії керує роботою Комісії, забезпечує її проведення, несе відповідальність за виконання покладених на Комісію завдань, дає доручення членам Комісії та перевіряє їх виконання, підписує протокол;</w:t>
      </w:r>
    </w:p>
    <w:p w14:paraId="1992C77A"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секретар Комісії забезпечує роботу матеріалів згідно з наданими документами на розгляд Комісії, вирішує організаційні питання проведення засідань Комісії, веде протокол засідань Комісії; </w:t>
      </w:r>
    </w:p>
    <w:p w14:paraId="2EFB44B3" w14:textId="66188CB4"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на засідання Комісії можуть запрошуватися керівники відділів</w:t>
      </w:r>
      <w:r>
        <w:rPr>
          <w:rFonts w:ascii="Times New Roman" w:eastAsiaTheme="minorEastAsia" w:hAnsi="Times New Roman" w:cs="Times New Roman"/>
          <w:color w:val="auto"/>
          <w:sz w:val="28"/>
          <w:szCs w:val="28"/>
          <w:lang w:eastAsia="ru-RU"/>
        </w:rPr>
        <w:t>,</w:t>
      </w:r>
      <w:r w:rsidRPr="0083284A">
        <w:rPr>
          <w:rFonts w:ascii="Times New Roman" w:eastAsiaTheme="minorEastAsia" w:hAnsi="Times New Roman" w:cs="Times New Roman"/>
          <w:color w:val="auto"/>
          <w:sz w:val="28"/>
          <w:szCs w:val="28"/>
          <w:lang w:eastAsia="ru-RU"/>
        </w:rPr>
        <w:t xml:space="preserve"> представники інших установ та громадських організацій;</w:t>
      </w:r>
    </w:p>
    <w:p w14:paraId="78875566"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рішення Комісії  приймаються відкритим голосуванням більшістю присутніх на засіданні членів комісії. У випадку рівної кількості голосів, голос голови комісії є вирішальним. Рішення Комісії оформляється протоколом, який складається у двох примірниках, підписується всіма членами Комісії;</w:t>
      </w:r>
    </w:p>
    <w:p w14:paraId="7AE42A1B"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протягом трьох робочих днів з дати прийняття рішення про призначення (відмову в призначенні/виплаті) грошової компенсації, перегляд рішення, скасування попереднього рішення комісія надсилає копію рішення заявникові (заявникові, який перемістився) та обласній державній адміністрації із зазначенням розміру призначеної/перерахованої грошової компенсації, підстави для відмови у призначенні/виплаті грошової компенсації, перегляді рішення, скасуванні попереднього рішення, а також не пізніше ніж протягом одного місяця після припинення чи скасування воєнного стану – регіональному органу з питань ветеранської політики, розміщеного на території, на якій ведуться бойові дії, у разі, коли заявнику було призначено грошову компенсацію на такій території;</w:t>
      </w:r>
    </w:p>
    <w:p w14:paraId="1E3037FC" w14:textId="6C6671B2"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r w:rsidRPr="0083284A">
        <w:rPr>
          <w:rFonts w:ascii="Times New Roman" w:eastAsiaTheme="minorEastAsia" w:hAnsi="Times New Roman" w:cs="Times New Roman"/>
          <w:color w:val="auto"/>
          <w:sz w:val="28"/>
          <w:szCs w:val="28"/>
          <w:lang w:eastAsia="ru-RU"/>
        </w:rPr>
        <w:t xml:space="preserve">      організаційне забезпечення діяльності комісії здійснюється відділом соціального захисту населення </w:t>
      </w:r>
      <w:r>
        <w:rPr>
          <w:rFonts w:ascii="Times New Roman" w:eastAsiaTheme="minorEastAsia" w:hAnsi="Times New Roman" w:cs="Times New Roman"/>
          <w:color w:val="auto"/>
          <w:sz w:val="28"/>
          <w:szCs w:val="28"/>
          <w:lang w:eastAsia="ru-RU"/>
        </w:rPr>
        <w:t xml:space="preserve">та </w:t>
      </w:r>
      <w:r w:rsidRPr="0083284A">
        <w:rPr>
          <w:rFonts w:ascii="Times New Roman" w:eastAsiaTheme="minorEastAsia" w:hAnsi="Times New Roman" w:cs="Times New Roman"/>
          <w:color w:val="auto"/>
          <w:sz w:val="28"/>
          <w:szCs w:val="28"/>
          <w:lang w:eastAsia="ru-RU"/>
        </w:rPr>
        <w:t xml:space="preserve">охорони здоров’я  </w:t>
      </w:r>
      <w:r>
        <w:rPr>
          <w:rFonts w:ascii="Times New Roman" w:eastAsiaTheme="minorEastAsia" w:hAnsi="Times New Roman" w:cs="Times New Roman"/>
          <w:color w:val="auto"/>
          <w:sz w:val="28"/>
          <w:szCs w:val="28"/>
          <w:lang w:eastAsia="ru-RU"/>
        </w:rPr>
        <w:t xml:space="preserve">Великосеверинівської </w:t>
      </w:r>
      <w:r w:rsidRPr="0083284A">
        <w:rPr>
          <w:rFonts w:ascii="Times New Roman" w:eastAsiaTheme="minorEastAsia" w:hAnsi="Times New Roman" w:cs="Times New Roman"/>
          <w:color w:val="auto"/>
          <w:sz w:val="28"/>
          <w:szCs w:val="28"/>
          <w:lang w:eastAsia="ru-RU"/>
        </w:rPr>
        <w:t xml:space="preserve"> </w:t>
      </w:r>
      <w:r>
        <w:rPr>
          <w:rFonts w:ascii="Times New Roman" w:eastAsiaTheme="minorEastAsia" w:hAnsi="Times New Roman" w:cs="Times New Roman"/>
          <w:color w:val="auto"/>
          <w:sz w:val="28"/>
          <w:szCs w:val="28"/>
          <w:lang w:eastAsia="ru-RU"/>
        </w:rPr>
        <w:t>сільсько</w:t>
      </w:r>
      <w:r w:rsidRPr="0083284A">
        <w:rPr>
          <w:rFonts w:ascii="Times New Roman" w:eastAsiaTheme="minorEastAsia" w:hAnsi="Times New Roman" w:cs="Times New Roman"/>
          <w:color w:val="auto"/>
          <w:sz w:val="28"/>
          <w:szCs w:val="28"/>
          <w:lang w:eastAsia="ru-RU"/>
        </w:rPr>
        <w:t>ї ради.</w:t>
      </w:r>
    </w:p>
    <w:p w14:paraId="3AE080DC" w14:textId="77777777" w:rsidR="0083284A" w:rsidRPr="0083284A" w:rsidRDefault="0083284A" w:rsidP="0083284A">
      <w:pPr>
        <w:tabs>
          <w:tab w:val="left" w:pos="7111"/>
        </w:tabs>
        <w:jc w:val="both"/>
        <w:rPr>
          <w:rFonts w:ascii="Times New Roman" w:eastAsiaTheme="minorEastAsia" w:hAnsi="Times New Roman" w:cs="Times New Roman"/>
          <w:color w:val="auto"/>
          <w:sz w:val="28"/>
          <w:szCs w:val="28"/>
          <w:lang w:eastAsia="ru-RU"/>
        </w:rPr>
      </w:pPr>
    </w:p>
    <w:p w14:paraId="51BC483F" w14:textId="77777777" w:rsidR="0083284A" w:rsidRPr="0083284A" w:rsidRDefault="0083284A" w:rsidP="0083284A">
      <w:pPr>
        <w:tabs>
          <w:tab w:val="left" w:pos="7111"/>
        </w:tabs>
        <w:jc w:val="both"/>
        <w:rPr>
          <w:rFonts w:ascii="Times New Roman" w:eastAsiaTheme="minorEastAsia" w:hAnsi="Times New Roman" w:cs="Times New Roman"/>
          <w:b/>
          <w:bCs/>
          <w:color w:val="auto"/>
          <w:sz w:val="28"/>
          <w:szCs w:val="28"/>
          <w:lang w:eastAsia="ru-RU"/>
        </w:rPr>
      </w:pPr>
    </w:p>
    <w:p w14:paraId="2667ABA5" w14:textId="77777777" w:rsidR="0083284A" w:rsidRDefault="0083284A" w:rsidP="0083284A">
      <w:pPr>
        <w:tabs>
          <w:tab w:val="left" w:pos="7111"/>
        </w:tabs>
        <w:jc w:val="center"/>
        <w:rPr>
          <w:rFonts w:ascii="Times New Roman" w:eastAsiaTheme="minorEastAsia" w:hAnsi="Times New Roman" w:cs="Times New Roman"/>
          <w:color w:val="auto"/>
          <w:sz w:val="28"/>
          <w:szCs w:val="28"/>
          <w:lang w:eastAsia="ru-RU"/>
        </w:rPr>
      </w:pPr>
    </w:p>
    <w:sectPr w:rsidR="0083284A" w:rsidSect="002D4353">
      <w:pgSz w:w="11906" w:h="16838" w:code="9"/>
      <w:pgMar w:top="227" w:right="567" w:bottom="1134" w:left="1701" w:header="567" w:footer="567"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CA504" w14:textId="77777777" w:rsidR="00D35C01" w:rsidRDefault="00D35C01" w:rsidP="009338BC">
      <w:r>
        <w:separator/>
      </w:r>
    </w:p>
  </w:endnote>
  <w:endnote w:type="continuationSeparator" w:id="0">
    <w:p w14:paraId="279E64FF" w14:textId="77777777" w:rsidR="00D35C01" w:rsidRDefault="00D35C01" w:rsidP="0093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C027F" w14:textId="77777777" w:rsidR="00D35C01" w:rsidRDefault="00D35C01" w:rsidP="009338BC">
      <w:r>
        <w:separator/>
      </w:r>
    </w:p>
  </w:footnote>
  <w:footnote w:type="continuationSeparator" w:id="0">
    <w:p w14:paraId="29280EB3" w14:textId="77777777" w:rsidR="00D35C01" w:rsidRDefault="00D35C01" w:rsidP="00933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2AA2"/>
    <w:multiLevelType w:val="hybridMultilevel"/>
    <w:tmpl w:val="FF68FE48"/>
    <w:lvl w:ilvl="0" w:tplc="8FA080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B7408DD"/>
    <w:multiLevelType w:val="hybridMultilevel"/>
    <w:tmpl w:val="8440FF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844450"/>
    <w:multiLevelType w:val="hybridMultilevel"/>
    <w:tmpl w:val="CA107E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4C37C8A"/>
    <w:multiLevelType w:val="hybridMultilevel"/>
    <w:tmpl w:val="1618FB2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25C38AA"/>
    <w:multiLevelType w:val="hybridMultilevel"/>
    <w:tmpl w:val="8440FF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7E638CE"/>
    <w:multiLevelType w:val="hybridMultilevel"/>
    <w:tmpl w:val="A8FAF63E"/>
    <w:lvl w:ilvl="0" w:tplc="93BC315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0D57CF"/>
    <w:multiLevelType w:val="hybridMultilevel"/>
    <w:tmpl w:val="B394EA9C"/>
    <w:lvl w:ilvl="0" w:tplc="7374ADDE">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6072AD4"/>
    <w:multiLevelType w:val="hybridMultilevel"/>
    <w:tmpl w:val="0DB084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A941F92"/>
    <w:multiLevelType w:val="hybridMultilevel"/>
    <w:tmpl w:val="443C359C"/>
    <w:lvl w:ilvl="0" w:tplc="A3686A1C">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4C4A6D"/>
    <w:multiLevelType w:val="hybridMultilevel"/>
    <w:tmpl w:val="8C368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5"/>
  </w:num>
  <w:num w:numId="6">
    <w:abstractNumId w:val="1"/>
  </w:num>
  <w:num w:numId="7">
    <w:abstractNumId w:val="4"/>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1B8"/>
    <w:rsid w:val="000073D0"/>
    <w:rsid w:val="00014A33"/>
    <w:rsid w:val="00020A09"/>
    <w:rsid w:val="00033C5E"/>
    <w:rsid w:val="000447EA"/>
    <w:rsid w:val="00051944"/>
    <w:rsid w:val="00052C25"/>
    <w:rsid w:val="00063A91"/>
    <w:rsid w:val="00065D44"/>
    <w:rsid w:val="00066A47"/>
    <w:rsid w:val="00066D3A"/>
    <w:rsid w:val="000738E4"/>
    <w:rsid w:val="00075047"/>
    <w:rsid w:val="000778AF"/>
    <w:rsid w:val="00081670"/>
    <w:rsid w:val="000B206A"/>
    <w:rsid w:val="000B2823"/>
    <w:rsid w:val="000D60CA"/>
    <w:rsid w:val="000D77C7"/>
    <w:rsid w:val="000E65CD"/>
    <w:rsid w:val="000E76BA"/>
    <w:rsid w:val="000F3255"/>
    <w:rsid w:val="00102E79"/>
    <w:rsid w:val="00103280"/>
    <w:rsid w:val="001178C2"/>
    <w:rsid w:val="00152B0E"/>
    <w:rsid w:val="00165D7B"/>
    <w:rsid w:val="001668F9"/>
    <w:rsid w:val="001821D1"/>
    <w:rsid w:val="00195780"/>
    <w:rsid w:val="001C64E4"/>
    <w:rsid w:val="001D4A79"/>
    <w:rsid w:val="001E638F"/>
    <w:rsid w:val="001F11B8"/>
    <w:rsid w:val="001F7BA5"/>
    <w:rsid w:val="002036BE"/>
    <w:rsid w:val="0022533F"/>
    <w:rsid w:val="00231C36"/>
    <w:rsid w:val="00237C6E"/>
    <w:rsid w:val="002453B0"/>
    <w:rsid w:val="00250D6D"/>
    <w:rsid w:val="00257C0D"/>
    <w:rsid w:val="00264AEA"/>
    <w:rsid w:val="00264E3A"/>
    <w:rsid w:val="0026517F"/>
    <w:rsid w:val="0027513B"/>
    <w:rsid w:val="002820F4"/>
    <w:rsid w:val="00291C8E"/>
    <w:rsid w:val="0029763B"/>
    <w:rsid w:val="002A1723"/>
    <w:rsid w:val="002A47B8"/>
    <w:rsid w:val="002A7339"/>
    <w:rsid w:val="002D0E03"/>
    <w:rsid w:val="002D3C6C"/>
    <w:rsid w:val="002D4318"/>
    <w:rsid w:val="002D4353"/>
    <w:rsid w:val="002E5D57"/>
    <w:rsid w:val="002F551B"/>
    <w:rsid w:val="00300139"/>
    <w:rsid w:val="00311B26"/>
    <w:rsid w:val="003166EA"/>
    <w:rsid w:val="003178ED"/>
    <w:rsid w:val="00331BE6"/>
    <w:rsid w:val="003366FC"/>
    <w:rsid w:val="00345676"/>
    <w:rsid w:val="00352D47"/>
    <w:rsid w:val="003929D0"/>
    <w:rsid w:val="003C59AA"/>
    <w:rsid w:val="003D171F"/>
    <w:rsid w:val="003D4F98"/>
    <w:rsid w:val="003E2566"/>
    <w:rsid w:val="003F1256"/>
    <w:rsid w:val="003F2299"/>
    <w:rsid w:val="00411EF3"/>
    <w:rsid w:val="0041472A"/>
    <w:rsid w:val="00422B47"/>
    <w:rsid w:val="004547C4"/>
    <w:rsid w:val="00461380"/>
    <w:rsid w:val="0047498F"/>
    <w:rsid w:val="00481E37"/>
    <w:rsid w:val="004A5E8E"/>
    <w:rsid w:val="004A652D"/>
    <w:rsid w:val="004C0A37"/>
    <w:rsid w:val="004C550D"/>
    <w:rsid w:val="004D134D"/>
    <w:rsid w:val="004D6BAB"/>
    <w:rsid w:val="004E4403"/>
    <w:rsid w:val="00502021"/>
    <w:rsid w:val="00532C49"/>
    <w:rsid w:val="00547687"/>
    <w:rsid w:val="00553199"/>
    <w:rsid w:val="0056403C"/>
    <w:rsid w:val="005713CA"/>
    <w:rsid w:val="00584BC9"/>
    <w:rsid w:val="00584FA2"/>
    <w:rsid w:val="005872AB"/>
    <w:rsid w:val="005933CD"/>
    <w:rsid w:val="00593763"/>
    <w:rsid w:val="005948FD"/>
    <w:rsid w:val="005B306D"/>
    <w:rsid w:val="005B4764"/>
    <w:rsid w:val="005C7F66"/>
    <w:rsid w:val="005D3A31"/>
    <w:rsid w:val="005D3E33"/>
    <w:rsid w:val="005D55D7"/>
    <w:rsid w:val="005D5B8E"/>
    <w:rsid w:val="005D766C"/>
    <w:rsid w:val="005F1527"/>
    <w:rsid w:val="006157F3"/>
    <w:rsid w:val="006736E3"/>
    <w:rsid w:val="006776CF"/>
    <w:rsid w:val="0068105C"/>
    <w:rsid w:val="006912B1"/>
    <w:rsid w:val="006958DC"/>
    <w:rsid w:val="006B5D11"/>
    <w:rsid w:val="006C0033"/>
    <w:rsid w:val="006F5B9E"/>
    <w:rsid w:val="00702886"/>
    <w:rsid w:val="00702E6E"/>
    <w:rsid w:val="0071038B"/>
    <w:rsid w:val="0073403E"/>
    <w:rsid w:val="00745565"/>
    <w:rsid w:val="00766A3D"/>
    <w:rsid w:val="0077503E"/>
    <w:rsid w:val="007A010A"/>
    <w:rsid w:val="007E2925"/>
    <w:rsid w:val="007F3A57"/>
    <w:rsid w:val="0083284A"/>
    <w:rsid w:val="00836379"/>
    <w:rsid w:val="00855E87"/>
    <w:rsid w:val="00857719"/>
    <w:rsid w:val="0085793E"/>
    <w:rsid w:val="0086066A"/>
    <w:rsid w:val="00864692"/>
    <w:rsid w:val="00876968"/>
    <w:rsid w:val="008C2499"/>
    <w:rsid w:val="008E5985"/>
    <w:rsid w:val="008E5DBE"/>
    <w:rsid w:val="008F12DB"/>
    <w:rsid w:val="00917C0E"/>
    <w:rsid w:val="009238E2"/>
    <w:rsid w:val="009338BC"/>
    <w:rsid w:val="00935836"/>
    <w:rsid w:val="009374E8"/>
    <w:rsid w:val="00941430"/>
    <w:rsid w:val="00941D8C"/>
    <w:rsid w:val="00956530"/>
    <w:rsid w:val="00975DAB"/>
    <w:rsid w:val="0098635E"/>
    <w:rsid w:val="009A2B40"/>
    <w:rsid w:val="009C3DD2"/>
    <w:rsid w:val="00A05FF8"/>
    <w:rsid w:val="00A305DB"/>
    <w:rsid w:val="00A335E9"/>
    <w:rsid w:val="00A37CF3"/>
    <w:rsid w:val="00A43285"/>
    <w:rsid w:val="00A44343"/>
    <w:rsid w:val="00A45526"/>
    <w:rsid w:val="00A53FC4"/>
    <w:rsid w:val="00A550CE"/>
    <w:rsid w:val="00A77A44"/>
    <w:rsid w:val="00A811E1"/>
    <w:rsid w:val="00AB5FC4"/>
    <w:rsid w:val="00AC2F60"/>
    <w:rsid w:val="00AD1378"/>
    <w:rsid w:val="00AD3BE0"/>
    <w:rsid w:val="00AD5202"/>
    <w:rsid w:val="00AE3055"/>
    <w:rsid w:val="00AF09F3"/>
    <w:rsid w:val="00B06BEA"/>
    <w:rsid w:val="00B12D32"/>
    <w:rsid w:val="00B367B5"/>
    <w:rsid w:val="00B45932"/>
    <w:rsid w:val="00B56725"/>
    <w:rsid w:val="00B60C9F"/>
    <w:rsid w:val="00B73B9B"/>
    <w:rsid w:val="00B7538D"/>
    <w:rsid w:val="00B81A86"/>
    <w:rsid w:val="00B926F5"/>
    <w:rsid w:val="00B94853"/>
    <w:rsid w:val="00B97675"/>
    <w:rsid w:val="00BA3526"/>
    <w:rsid w:val="00BA6D72"/>
    <w:rsid w:val="00BB4A90"/>
    <w:rsid w:val="00BB51DD"/>
    <w:rsid w:val="00C03BAF"/>
    <w:rsid w:val="00C15FAE"/>
    <w:rsid w:val="00C319C0"/>
    <w:rsid w:val="00C469C7"/>
    <w:rsid w:val="00C47958"/>
    <w:rsid w:val="00C701FF"/>
    <w:rsid w:val="00C8160F"/>
    <w:rsid w:val="00C83119"/>
    <w:rsid w:val="00C90FAF"/>
    <w:rsid w:val="00CC6EB2"/>
    <w:rsid w:val="00CD0F31"/>
    <w:rsid w:val="00D00824"/>
    <w:rsid w:val="00D06205"/>
    <w:rsid w:val="00D17C39"/>
    <w:rsid w:val="00D21368"/>
    <w:rsid w:val="00D35C01"/>
    <w:rsid w:val="00D42287"/>
    <w:rsid w:val="00D42EE1"/>
    <w:rsid w:val="00D509BC"/>
    <w:rsid w:val="00D528BB"/>
    <w:rsid w:val="00D620BB"/>
    <w:rsid w:val="00D718CC"/>
    <w:rsid w:val="00D749A5"/>
    <w:rsid w:val="00DB0C4F"/>
    <w:rsid w:val="00DB26DE"/>
    <w:rsid w:val="00DC7A5D"/>
    <w:rsid w:val="00DD740D"/>
    <w:rsid w:val="00DE5653"/>
    <w:rsid w:val="00DF2D01"/>
    <w:rsid w:val="00DF5380"/>
    <w:rsid w:val="00E03848"/>
    <w:rsid w:val="00E146FD"/>
    <w:rsid w:val="00E17D91"/>
    <w:rsid w:val="00E222B8"/>
    <w:rsid w:val="00E35A93"/>
    <w:rsid w:val="00E443E2"/>
    <w:rsid w:val="00E52A9D"/>
    <w:rsid w:val="00E65F75"/>
    <w:rsid w:val="00E80C41"/>
    <w:rsid w:val="00EA7D7F"/>
    <w:rsid w:val="00EB7376"/>
    <w:rsid w:val="00EC15D8"/>
    <w:rsid w:val="00ED4CB2"/>
    <w:rsid w:val="00F119A3"/>
    <w:rsid w:val="00F16DD2"/>
    <w:rsid w:val="00F173D8"/>
    <w:rsid w:val="00F27FB7"/>
    <w:rsid w:val="00F31A07"/>
    <w:rsid w:val="00F33021"/>
    <w:rsid w:val="00F33372"/>
    <w:rsid w:val="00F364A5"/>
    <w:rsid w:val="00F61869"/>
    <w:rsid w:val="00F72C65"/>
    <w:rsid w:val="00F90D12"/>
    <w:rsid w:val="00FD7A0B"/>
    <w:rsid w:val="00FE563E"/>
    <w:rsid w:val="00FE7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8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4A"/>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F11B8"/>
    <w:pPr>
      <w:shd w:val="clear" w:color="auto" w:fill="FFFFFF"/>
      <w:spacing w:line="240" w:lineRule="atLeast"/>
      <w:ind w:hanging="1160"/>
    </w:pPr>
    <w:rPr>
      <w:rFonts w:ascii="Times New Roman" w:hAnsi="Times New Roman" w:cs="Times New Roman"/>
      <w:color w:val="auto"/>
      <w:sz w:val="27"/>
      <w:szCs w:val="27"/>
      <w:lang w:eastAsia="ru-RU"/>
    </w:rPr>
  </w:style>
  <w:style w:type="character" w:customStyle="1" w:styleId="a4">
    <w:name w:val="Основной текст Знак"/>
    <w:basedOn w:val="a0"/>
    <w:link w:val="a3"/>
    <w:uiPriority w:val="99"/>
    <w:rsid w:val="001F11B8"/>
    <w:rPr>
      <w:rFonts w:ascii="Times New Roman" w:eastAsia="Arial Unicode MS" w:hAnsi="Times New Roman" w:cs="Times New Roman"/>
      <w:sz w:val="27"/>
      <w:szCs w:val="27"/>
      <w:shd w:val="clear" w:color="auto" w:fill="FFFFFF"/>
      <w:lang w:val="uk-UA" w:eastAsia="ru-RU"/>
    </w:rPr>
  </w:style>
  <w:style w:type="character" w:customStyle="1" w:styleId="apple-converted-space">
    <w:name w:val="apple-converted-space"/>
    <w:basedOn w:val="a0"/>
    <w:rsid w:val="001F11B8"/>
    <w:rPr>
      <w:rFonts w:cs="Times New Roman"/>
    </w:rPr>
  </w:style>
  <w:style w:type="paragraph" w:styleId="a5">
    <w:name w:val="Balloon Text"/>
    <w:basedOn w:val="a"/>
    <w:link w:val="a6"/>
    <w:uiPriority w:val="99"/>
    <w:semiHidden/>
    <w:unhideWhenUsed/>
    <w:rsid w:val="001F11B8"/>
    <w:rPr>
      <w:rFonts w:ascii="Tahoma" w:hAnsi="Tahoma" w:cs="Tahoma"/>
      <w:sz w:val="16"/>
      <w:szCs w:val="16"/>
    </w:rPr>
  </w:style>
  <w:style w:type="character" w:customStyle="1" w:styleId="a6">
    <w:name w:val="Текст выноски Знак"/>
    <w:basedOn w:val="a0"/>
    <w:link w:val="a5"/>
    <w:uiPriority w:val="99"/>
    <w:semiHidden/>
    <w:rsid w:val="001F11B8"/>
    <w:rPr>
      <w:rFonts w:ascii="Tahoma" w:eastAsia="Arial Unicode MS" w:hAnsi="Tahoma" w:cs="Tahoma"/>
      <w:color w:val="000000"/>
      <w:sz w:val="16"/>
      <w:szCs w:val="16"/>
      <w:lang w:val="uk-UA" w:eastAsia="uk-UA"/>
    </w:rPr>
  </w:style>
  <w:style w:type="character" w:customStyle="1" w:styleId="rvts9">
    <w:name w:val="rvts9"/>
    <w:basedOn w:val="a0"/>
    <w:rsid w:val="001F11B8"/>
  </w:style>
  <w:style w:type="paragraph" w:styleId="a7">
    <w:name w:val="List Paragraph"/>
    <w:basedOn w:val="a"/>
    <w:uiPriority w:val="34"/>
    <w:qFormat/>
    <w:rsid w:val="00411EF3"/>
    <w:pPr>
      <w:ind w:left="720"/>
      <w:contextualSpacing/>
    </w:pPr>
  </w:style>
  <w:style w:type="paragraph" w:styleId="a8">
    <w:name w:val="Normal (Web)"/>
    <w:basedOn w:val="a"/>
    <w:uiPriority w:val="99"/>
    <w:unhideWhenUsed/>
    <w:rsid w:val="008E5DBE"/>
    <w:rPr>
      <w:rFonts w:ascii="Times New Roman" w:hAnsi="Times New Roman" w:cs="Times New Roman"/>
    </w:rPr>
  </w:style>
  <w:style w:type="character" w:styleId="a9">
    <w:name w:val="Strong"/>
    <w:basedOn w:val="a0"/>
    <w:uiPriority w:val="22"/>
    <w:qFormat/>
    <w:rsid w:val="00B81A86"/>
    <w:rPr>
      <w:b/>
      <w:bCs/>
    </w:rPr>
  </w:style>
  <w:style w:type="table" w:styleId="aa">
    <w:name w:val="Table Grid"/>
    <w:basedOn w:val="a1"/>
    <w:uiPriority w:val="59"/>
    <w:rsid w:val="0097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338BC"/>
    <w:pPr>
      <w:tabs>
        <w:tab w:val="center" w:pos="4677"/>
        <w:tab w:val="right" w:pos="9355"/>
      </w:tabs>
    </w:pPr>
  </w:style>
  <w:style w:type="character" w:customStyle="1" w:styleId="ac">
    <w:name w:val="Верхний колонтитул Знак"/>
    <w:basedOn w:val="a0"/>
    <w:link w:val="ab"/>
    <w:uiPriority w:val="99"/>
    <w:rsid w:val="009338BC"/>
    <w:rPr>
      <w:rFonts w:ascii="Arial Unicode MS" w:eastAsia="Arial Unicode MS" w:hAnsi="Arial Unicode MS" w:cs="Arial Unicode MS"/>
      <w:color w:val="000000"/>
      <w:sz w:val="24"/>
      <w:szCs w:val="24"/>
      <w:lang w:val="uk-UA" w:eastAsia="uk-UA"/>
    </w:rPr>
  </w:style>
  <w:style w:type="paragraph" w:styleId="ad">
    <w:name w:val="footer"/>
    <w:basedOn w:val="a"/>
    <w:link w:val="ae"/>
    <w:uiPriority w:val="99"/>
    <w:unhideWhenUsed/>
    <w:rsid w:val="009338BC"/>
    <w:pPr>
      <w:tabs>
        <w:tab w:val="center" w:pos="4677"/>
        <w:tab w:val="right" w:pos="9355"/>
      </w:tabs>
    </w:pPr>
  </w:style>
  <w:style w:type="character" w:customStyle="1" w:styleId="ae">
    <w:name w:val="Нижний колонтитул Знак"/>
    <w:basedOn w:val="a0"/>
    <w:link w:val="ad"/>
    <w:uiPriority w:val="99"/>
    <w:rsid w:val="009338BC"/>
    <w:rPr>
      <w:rFonts w:ascii="Arial Unicode MS" w:eastAsia="Arial Unicode MS" w:hAnsi="Arial Unicode MS" w:cs="Arial Unicode MS"/>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84A"/>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F11B8"/>
    <w:pPr>
      <w:shd w:val="clear" w:color="auto" w:fill="FFFFFF"/>
      <w:spacing w:line="240" w:lineRule="atLeast"/>
      <w:ind w:hanging="1160"/>
    </w:pPr>
    <w:rPr>
      <w:rFonts w:ascii="Times New Roman" w:hAnsi="Times New Roman" w:cs="Times New Roman"/>
      <w:color w:val="auto"/>
      <w:sz w:val="27"/>
      <w:szCs w:val="27"/>
      <w:lang w:eastAsia="ru-RU"/>
    </w:rPr>
  </w:style>
  <w:style w:type="character" w:customStyle="1" w:styleId="a4">
    <w:name w:val="Основной текст Знак"/>
    <w:basedOn w:val="a0"/>
    <w:link w:val="a3"/>
    <w:uiPriority w:val="99"/>
    <w:rsid w:val="001F11B8"/>
    <w:rPr>
      <w:rFonts w:ascii="Times New Roman" w:eastAsia="Arial Unicode MS" w:hAnsi="Times New Roman" w:cs="Times New Roman"/>
      <w:sz w:val="27"/>
      <w:szCs w:val="27"/>
      <w:shd w:val="clear" w:color="auto" w:fill="FFFFFF"/>
      <w:lang w:val="uk-UA" w:eastAsia="ru-RU"/>
    </w:rPr>
  </w:style>
  <w:style w:type="character" w:customStyle="1" w:styleId="apple-converted-space">
    <w:name w:val="apple-converted-space"/>
    <w:basedOn w:val="a0"/>
    <w:rsid w:val="001F11B8"/>
    <w:rPr>
      <w:rFonts w:cs="Times New Roman"/>
    </w:rPr>
  </w:style>
  <w:style w:type="paragraph" w:styleId="a5">
    <w:name w:val="Balloon Text"/>
    <w:basedOn w:val="a"/>
    <w:link w:val="a6"/>
    <w:uiPriority w:val="99"/>
    <w:semiHidden/>
    <w:unhideWhenUsed/>
    <w:rsid w:val="001F11B8"/>
    <w:rPr>
      <w:rFonts w:ascii="Tahoma" w:hAnsi="Tahoma" w:cs="Tahoma"/>
      <w:sz w:val="16"/>
      <w:szCs w:val="16"/>
    </w:rPr>
  </w:style>
  <w:style w:type="character" w:customStyle="1" w:styleId="a6">
    <w:name w:val="Текст выноски Знак"/>
    <w:basedOn w:val="a0"/>
    <w:link w:val="a5"/>
    <w:uiPriority w:val="99"/>
    <w:semiHidden/>
    <w:rsid w:val="001F11B8"/>
    <w:rPr>
      <w:rFonts w:ascii="Tahoma" w:eastAsia="Arial Unicode MS" w:hAnsi="Tahoma" w:cs="Tahoma"/>
      <w:color w:val="000000"/>
      <w:sz w:val="16"/>
      <w:szCs w:val="16"/>
      <w:lang w:val="uk-UA" w:eastAsia="uk-UA"/>
    </w:rPr>
  </w:style>
  <w:style w:type="character" w:customStyle="1" w:styleId="rvts9">
    <w:name w:val="rvts9"/>
    <w:basedOn w:val="a0"/>
    <w:rsid w:val="001F11B8"/>
  </w:style>
  <w:style w:type="paragraph" w:styleId="a7">
    <w:name w:val="List Paragraph"/>
    <w:basedOn w:val="a"/>
    <w:uiPriority w:val="34"/>
    <w:qFormat/>
    <w:rsid w:val="00411EF3"/>
    <w:pPr>
      <w:ind w:left="720"/>
      <w:contextualSpacing/>
    </w:pPr>
  </w:style>
  <w:style w:type="paragraph" w:styleId="a8">
    <w:name w:val="Normal (Web)"/>
    <w:basedOn w:val="a"/>
    <w:uiPriority w:val="99"/>
    <w:unhideWhenUsed/>
    <w:rsid w:val="008E5DBE"/>
    <w:rPr>
      <w:rFonts w:ascii="Times New Roman" w:hAnsi="Times New Roman" w:cs="Times New Roman"/>
    </w:rPr>
  </w:style>
  <w:style w:type="character" w:styleId="a9">
    <w:name w:val="Strong"/>
    <w:basedOn w:val="a0"/>
    <w:uiPriority w:val="22"/>
    <w:qFormat/>
    <w:rsid w:val="00B81A86"/>
    <w:rPr>
      <w:b/>
      <w:bCs/>
    </w:rPr>
  </w:style>
  <w:style w:type="table" w:styleId="aa">
    <w:name w:val="Table Grid"/>
    <w:basedOn w:val="a1"/>
    <w:uiPriority w:val="59"/>
    <w:rsid w:val="00975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9338BC"/>
    <w:pPr>
      <w:tabs>
        <w:tab w:val="center" w:pos="4677"/>
        <w:tab w:val="right" w:pos="9355"/>
      </w:tabs>
    </w:pPr>
  </w:style>
  <w:style w:type="character" w:customStyle="1" w:styleId="ac">
    <w:name w:val="Верхний колонтитул Знак"/>
    <w:basedOn w:val="a0"/>
    <w:link w:val="ab"/>
    <w:uiPriority w:val="99"/>
    <w:rsid w:val="009338BC"/>
    <w:rPr>
      <w:rFonts w:ascii="Arial Unicode MS" w:eastAsia="Arial Unicode MS" w:hAnsi="Arial Unicode MS" w:cs="Arial Unicode MS"/>
      <w:color w:val="000000"/>
      <w:sz w:val="24"/>
      <w:szCs w:val="24"/>
      <w:lang w:val="uk-UA" w:eastAsia="uk-UA"/>
    </w:rPr>
  </w:style>
  <w:style w:type="paragraph" w:styleId="ad">
    <w:name w:val="footer"/>
    <w:basedOn w:val="a"/>
    <w:link w:val="ae"/>
    <w:uiPriority w:val="99"/>
    <w:unhideWhenUsed/>
    <w:rsid w:val="009338BC"/>
    <w:pPr>
      <w:tabs>
        <w:tab w:val="center" w:pos="4677"/>
        <w:tab w:val="right" w:pos="9355"/>
      </w:tabs>
    </w:pPr>
  </w:style>
  <w:style w:type="character" w:customStyle="1" w:styleId="ae">
    <w:name w:val="Нижний колонтитул Знак"/>
    <w:basedOn w:val="a0"/>
    <w:link w:val="ad"/>
    <w:uiPriority w:val="99"/>
    <w:rsid w:val="009338BC"/>
    <w:rPr>
      <w:rFonts w:ascii="Arial Unicode MS" w:eastAsia="Arial Unicode MS" w:hAnsi="Arial Unicode MS" w:cs="Arial Unicode MS"/>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760260">
      <w:bodyDiv w:val="1"/>
      <w:marLeft w:val="0"/>
      <w:marRight w:val="0"/>
      <w:marTop w:val="0"/>
      <w:marBottom w:val="0"/>
      <w:divBdr>
        <w:top w:val="none" w:sz="0" w:space="0" w:color="auto"/>
        <w:left w:val="none" w:sz="0" w:space="0" w:color="auto"/>
        <w:bottom w:val="none" w:sz="0" w:space="0" w:color="auto"/>
        <w:right w:val="none" w:sz="0" w:space="0" w:color="auto"/>
      </w:divBdr>
    </w:div>
    <w:div w:id="1314137135">
      <w:bodyDiv w:val="1"/>
      <w:marLeft w:val="0"/>
      <w:marRight w:val="0"/>
      <w:marTop w:val="0"/>
      <w:marBottom w:val="0"/>
      <w:divBdr>
        <w:top w:val="none" w:sz="0" w:space="0" w:color="auto"/>
        <w:left w:val="none" w:sz="0" w:space="0" w:color="auto"/>
        <w:bottom w:val="none" w:sz="0" w:space="0" w:color="auto"/>
        <w:right w:val="none" w:sz="0" w:space="0" w:color="auto"/>
      </w:divBdr>
    </w:div>
    <w:div w:id="1392197772">
      <w:bodyDiv w:val="1"/>
      <w:marLeft w:val="0"/>
      <w:marRight w:val="0"/>
      <w:marTop w:val="0"/>
      <w:marBottom w:val="0"/>
      <w:divBdr>
        <w:top w:val="none" w:sz="0" w:space="0" w:color="auto"/>
        <w:left w:val="none" w:sz="0" w:space="0" w:color="auto"/>
        <w:bottom w:val="none" w:sz="0" w:space="0" w:color="auto"/>
        <w:right w:val="none" w:sz="0" w:space="0" w:color="auto"/>
      </w:divBdr>
    </w:div>
    <w:div w:id="21017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7DE4-B30B-4907-92C1-ED647537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10101</Words>
  <Characters>5759</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Алла</cp:lastModifiedBy>
  <cp:revision>2</cp:revision>
  <cp:lastPrinted>2025-08-27T07:57:00Z</cp:lastPrinted>
  <dcterms:created xsi:type="dcterms:W3CDTF">2025-09-19T06:06:00Z</dcterms:created>
  <dcterms:modified xsi:type="dcterms:W3CDTF">2025-09-19T06:06:00Z</dcterms:modified>
</cp:coreProperties>
</file>