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A9D" w:rsidRPr="00A86A9D" w:rsidRDefault="00A86A9D" w:rsidP="00A86A9D">
      <w:pPr>
        <w:spacing w:after="0" w:line="240" w:lineRule="auto"/>
        <w:ind w:left="7788"/>
        <w:rPr>
          <w:rFonts w:ascii="Times New Roman" w:eastAsia="Times New Roman" w:hAnsi="Times New Roman" w:cs="Times New Roman"/>
          <w:sz w:val="24"/>
          <w:szCs w:val="24"/>
          <w:lang w:val="uk-UA" w:eastAsia="ru-RU"/>
        </w:rPr>
      </w:pPr>
      <w:r w:rsidRPr="00A86A9D">
        <w:rPr>
          <w:rFonts w:ascii="Times New Roman" w:eastAsia="Times New Roman" w:hAnsi="Times New Roman" w:cs="Times New Roman"/>
          <w:sz w:val="24"/>
          <w:szCs w:val="24"/>
          <w:lang w:val="uk-UA" w:eastAsia="ru-RU"/>
        </w:rPr>
        <w:t xml:space="preserve">Додаток № 1 </w:t>
      </w:r>
    </w:p>
    <w:p w:rsidR="00A86A9D" w:rsidRPr="00A86A9D" w:rsidRDefault="00A86A9D" w:rsidP="00A86A9D">
      <w:pPr>
        <w:spacing w:after="0" w:line="240" w:lineRule="auto"/>
        <w:ind w:left="7788"/>
        <w:rPr>
          <w:rFonts w:ascii="Times New Roman" w:eastAsia="Times New Roman" w:hAnsi="Times New Roman" w:cs="Times New Roman"/>
          <w:sz w:val="24"/>
          <w:szCs w:val="24"/>
          <w:lang w:val="uk-UA" w:eastAsia="ru-RU"/>
        </w:rPr>
      </w:pPr>
      <w:r w:rsidRPr="00A86A9D">
        <w:rPr>
          <w:rFonts w:ascii="Times New Roman" w:eastAsia="Times New Roman" w:hAnsi="Times New Roman" w:cs="Times New Roman"/>
          <w:sz w:val="24"/>
          <w:szCs w:val="24"/>
          <w:lang w:val="uk-UA" w:eastAsia="ru-RU"/>
        </w:rPr>
        <w:t>До Програми</w:t>
      </w:r>
    </w:p>
    <w:p w:rsidR="00A86A9D" w:rsidRPr="00A86A9D" w:rsidRDefault="00A86A9D" w:rsidP="00A86A9D">
      <w:pPr>
        <w:spacing w:after="0" w:line="240" w:lineRule="auto"/>
        <w:jc w:val="center"/>
        <w:rPr>
          <w:rFonts w:ascii="Times New Roman" w:eastAsia="Times New Roman" w:hAnsi="Times New Roman" w:cs="Times New Roman"/>
          <w:b/>
          <w:iCs/>
          <w:sz w:val="28"/>
          <w:szCs w:val="28"/>
          <w:lang w:val="uk-UA" w:eastAsia="ru-RU"/>
        </w:rPr>
      </w:pPr>
      <w:r w:rsidRPr="00A86A9D">
        <w:rPr>
          <w:rFonts w:ascii="Times New Roman" w:eastAsia="Times New Roman" w:hAnsi="Times New Roman" w:cs="Times New Roman"/>
          <w:b/>
          <w:iCs/>
          <w:sz w:val="28"/>
          <w:szCs w:val="28"/>
          <w:lang w:val="uk-UA" w:eastAsia="ru-RU"/>
        </w:rPr>
        <w:t>ПАСПОРТ</w:t>
      </w:r>
    </w:p>
    <w:p w:rsidR="00A86A9D" w:rsidRPr="00A86A9D" w:rsidRDefault="00A86A9D" w:rsidP="00A86A9D">
      <w:pPr>
        <w:spacing w:after="0" w:line="240" w:lineRule="auto"/>
        <w:ind w:right="282"/>
        <w:jc w:val="center"/>
        <w:rPr>
          <w:rFonts w:ascii="Times New Roman CYR" w:eastAsia="Times New Roman" w:hAnsi="Times New Roman CYR" w:cs="Times New Roman CYR"/>
          <w:b/>
          <w:bCs/>
          <w:iCs/>
          <w:sz w:val="28"/>
          <w:szCs w:val="28"/>
          <w:lang w:val="uk-UA" w:eastAsia="ru-RU"/>
        </w:rPr>
      </w:pPr>
      <w:r w:rsidRPr="00A86A9D">
        <w:rPr>
          <w:rFonts w:ascii="Times New Roman CYR" w:eastAsia="Times New Roman" w:hAnsi="Times New Roman CYR" w:cs="Times New Roman CYR"/>
          <w:b/>
          <w:bCs/>
          <w:iCs/>
          <w:sz w:val="28"/>
          <w:szCs w:val="28"/>
          <w:lang w:val="uk-UA" w:eastAsia="ru-RU"/>
        </w:rPr>
        <w:t>Програми забезпечення  громадського порядку та громадської безпеки на території Великосеверинівської громади</w:t>
      </w:r>
    </w:p>
    <w:p w:rsidR="00A86A9D" w:rsidRPr="00A86A9D" w:rsidRDefault="00A86A9D" w:rsidP="00A86A9D">
      <w:pPr>
        <w:spacing w:after="0" w:line="240" w:lineRule="auto"/>
        <w:ind w:right="282"/>
        <w:jc w:val="center"/>
        <w:rPr>
          <w:rFonts w:ascii="Times New Roman" w:eastAsia="Times New Roman" w:hAnsi="Times New Roman" w:cs="Times New Roman"/>
          <w:b/>
          <w:sz w:val="28"/>
          <w:szCs w:val="28"/>
          <w:lang w:val="uk-UA" w:eastAsia="ru-RU"/>
        </w:rPr>
      </w:pPr>
      <w:r w:rsidRPr="00A86A9D">
        <w:rPr>
          <w:rFonts w:ascii="Times New Roman CYR" w:eastAsia="Times New Roman" w:hAnsi="Times New Roman CYR" w:cs="Times New Roman CYR"/>
          <w:b/>
          <w:bCs/>
          <w:iCs/>
          <w:sz w:val="28"/>
          <w:szCs w:val="28"/>
          <w:lang w:val="uk-UA" w:eastAsia="ru-RU"/>
        </w:rPr>
        <w:t>на 2024-2026 роки</w:t>
      </w:r>
    </w:p>
    <w:p w:rsidR="00A86A9D" w:rsidRPr="00A86A9D" w:rsidRDefault="00A86A9D" w:rsidP="00A86A9D">
      <w:pPr>
        <w:shd w:val="clear" w:color="auto" w:fill="FFFFFF"/>
        <w:spacing w:after="0" w:line="240" w:lineRule="auto"/>
        <w:jc w:val="both"/>
        <w:rPr>
          <w:rFonts w:ascii="Times New Roman" w:eastAsia="Times New Roman" w:hAnsi="Times New Roman" w:cs="Times New Roman"/>
          <w:kern w:val="2"/>
          <w:sz w:val="16"/>
          <w:szCs w:val="16"/>
          <w:lang w:val="uk-UA"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685"/>
        <w:gridCol w:w="5245"/>
      </w:tblGrid>
      <w:tr w:rsidR="00A86A9D" w:rsidRPr="00A86A9D" w:rsidTr="00D1171B">
        <w:trPr>
          <w:trHeight w:val="737"/>
        </w:trPr>
        <w:tc>
          <w:tcPr>
            <w:tcW w:w="534" w:type="dxa"/>
            <w:tcBorders>
              <w:top w:val="single" w:sz="4" w:space="0" w:color="auto"/>
              <w:left w:val="single" w:sz="4" w:space="0" w:color="auto"/>
              <w:bottom w:val="single" w:sz="4" w:space="0" w:color="auto"/>
              <w:right w:val="single" w:sz="4" w:space="0" w:color="auto"/>
            </w:tcBorders>
          </w:tcPr>
          <w:p w:rsidR="00A86A9D" w:rsidRPr="00A86A9D" w:rsidRDefault="00A86A9D" w:rsidP="00A86A9D">
            <w:pPr>
              <w:spacing w:after="160" w:line="256" w:lineRule="auto"/>
              <w:jc w:val="both"/>
              <w:rPr>
                <w:rFonts w:ascii="Times New Roman" w:eastAsia="Calibri" w:hAnsi="Times New Roman" w:cs="Times New Roman"/>
                <w:b/>
                <w:sz w:val="24"/>
                <w:szCs w:val="24"/>
                <w:lang w:val="uk-UA"/>
              </w:rPr>
            </w:pPr>
            <w:r w:rsidRPr="00A86A9D">
              <w:rPr>
                <w:rFonts w:ascii="Times New Roman" w:eastAsia="Calibri" w:hAnsi="Times New Roman" w:cs="Times New Roman"/>
                <w:b/>
                <w:sz w:val="24"/>
                <w:szCs w:val="24"/>
                <w:lang w:val="uk-UA"/>
              </w:rPr>
              <w:t xml:space="preserve">1. </w:t>
            </w:r>
          </w:p>
        </w:tc>
        <w:tc>
          <w:tcPr>
            <w:tcW w:w="3685" w:type="dxa"/>
            <w:tcBorders>
              <w:top w:val="single" w:sz="4" w:space="0" w:color="auto"/>
              <w:left w:val="single" w:sz="4" w:space="0" w:color="auto"/>
              <w:bottom w:val="single" w:sz="4" w:space="0" w:color="auto"/>
              <w:right w:val="single" w:sz="4" w:space="0" w:color="auto"/>
            </w:tcBorders>
          </w:tcPr>
          <w:p w:rsidR="00A86A9D" w:rsidRPr="00A86A9D" w:rsidRDefault="00A86A9D" w:rsidP="00A86A9D">
            <w:pPr>
              <w:spacing w:after="160" w:line="256" w:lineRule="auto"/>
              <w:rPr>
                <w:rFonts w:ascii="Times New Roman" w:eastAsia="Times New Roman" w:hAnsi="Times New Roman" w:cs="Times New Roman"/>
                <w:b/>
                <w:sz w:val="28"/>
                <w:szCs w:val="28"/>
                <w:lang w:val="uk-UA" w:eastAsia="ru-RU"/>
              </w:rPr>
            </w:pPr>
            <w:r w:rsidRPr="00A86A9D">
              <w:rPr>
                <w:rFonts w:ascii="Times New Roman" w:eastAsia="Times New Roman" w:hAnsi="Times New Roman" w:cs="Times New Roman"/>
                <w:b/>
                <w:sz w:val="28"/>
                <w:szCs w:val="28"/>
                <w:lang w:val="uk-UA" w:eastAsia="ru-RU"/>
              </w:rPr>
              <w:t>Ініціатор розроблення програми</w:t>
            </w:r>
          </w:p>
        </w:tc>
        <w:tc>
          <w:tcPr>
            <w:tcW w:w="5245" w:type="dxa"/>
            <w:tcBorders>
              <w:top w:val="single" w:sz="4" w:space="0" w:color="auto"/>
              <w:left w:val="single" w:sz="4" w:space="0" w:color="auto"/>
              <w:bottom w:val="single" w:sz="4" w:space="0" w:color="auto"/>
              <w:right w:val="single" w:sz="4" w:space="0" w:color="auto"/>
            </w:tcBorders>
          </w:tcPr>
          <w:p w:rsidR="00A86A9D" w:rsidRPr="00A86A9D" w:rsidRDefault="00A86A9D" w:rsidP="00A86A9D">
            <w:pPr>
              <w:spacing w:after="160" w:line="256" w:lineRule="auto"/>
              <w:ind w:hanging="108"/>
              <w:jc w:val="both"/>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Великосеверинівська сільська рада</w:t>
            </w:r>
          </w:p>
        </w:tc>
      </w:tr>
      <w:tr w:rsidR="00A86A9D" w:rsidRPr="00A86A9D" w:rsidTr="00D1171B">
        <w:tc>
          <w:tcPr>
            <w:tcW w:w="534" w:type="dxa"/>
            <w:tcBorders>
              <w:top w:val="single" w:sz="4" w:space="0" w:color="auto"/>
              <w:left w:val="single" w:sz="4" w:space="0" w:color="auto"/>
              <w:bottom w:val="single" w:sz="4" w:space="0" w:color="auto"/>
              <w:right w:val="single" w:sz="4" w:space="0" w:color="auto"/>
            </w:tcBorders>
          </w:tcPr>
          <w:p w:rsidR="00A86A9D" w:rsidRPr="00A86A9D" w:rsidRDefault="00A86A9D" w:rsidP="00A86A9D">
            <w:pPr>
              <w:spacing w:after="160" w:line="256" w:lineRule="auto"/>
              <w:jc w:val="both"/>
              <w:rPr>
                <w:rFonts w:ascii="Times New Roman" w:eastAsia="Calibri" w:hAnsi="Times New Roman" w:cs="Times New Roman"/>
                <w:b/>
                <w:sz w:val="24"/>
                <w:szCs w:val="24"/>
                <w:lang w:val="uk-UA"/>
              </w:rPr>
            </w:pPr>
            <w:r w:rsidRPr="00A86A9D">
              <w:rPr>
                <w:rFonts w:ascii="Times New Roman" w:eastAsia="Calibri" w:hAnsi="Times New Roman" w:cs="Times New Roman"/>
                <w:b/>
                <w:sz w:val="24"/>
                <w:szCs w:val="24"/>
                <w:lang w:val="uk-UA"/>
              </w:rPr>
              <w:t>2.</w:t>
            </w:r>
          </w:p>
        </w:tc>
        <w:tc>
          <w:tcPr>
            <w:tcW w:w="3685" w:type="dxa"/>
            <w:tcBorders>
              <w:top w:val="single" w:sz="4" w:space="0" w:color="auto"/>
              <w:left w:val="single" w:sz="4" w:space="0" w:color="auto"/>
              <w:bottom w:val="single" w:sz="4" w:space="0" w:color="auto"/>
              <w:right w:val="single" w:sz="4" w:space="0" w:color="auto"/>
            </w:tcBorders>
          </w:tcPr>
          <w:p w:rsidR="00A86A9D" w:rsidRPr="00A86A9D" w:rsidRDefault="00A86A9D" w:rsidP="00A86A9D">
            <w:pPr>
              <w:spacing w:after="160" w:line="256" w:lineRule="auto"/>
              <w:rPr>
                <w:rFonts w:ascii="Times New Roman" w:eastAsia="Times New Roman" w:hAnsi="Times New Roman" w:cs="Times New Roman"/>
                <w:b/>
                <w:sz w:val="28"/>
                <w:szCs w:val="28"/>
                <w:lang w:val="uk-UA" w:eastAsia="ru-RU"/>
              </w:rPr>
            </w:pPr>
            <w:r w:rsidRPr="00A86A9D">
              <w:rPr>
                <w:rFonts w:ascii="Times New Roman" w:eastAsia="Times New Roman" w:hAnsi="Times New Roman" w:cs="Times New Roman"/>
                <w:b/>
                <w:sz w:val="28"/>
                <w:szCs w:val="28"/>
                <w:lang w:val="uk-UA" w:eastAsia="ru-RU"/>
              </w:rPr>
              <w:t>Розробник програми</w:t>
            </w:r>
          </w:p>
        </w:tc>
        <w:tc>
          <w:tcPr>
            <w:tcW w:w="5245" w:type="dxa"/>
            <w:tcBorders>
              <w:top w:val="single" w:sz="4" w:space="0" w:color="auto"/>
              <w:left w:val="single" w:sz="4" w:space="0" w:color="auto"/>
              <w:bottom w:val="single" w:sz="4" w:space="0" w:color="auto"/>
              <w:right w:val="single" w:sz="4" w:space="0" w:color="auto"/>
            </w:tcBorders>
          </w:tcPr>
          <w:p w:rsidR="00A86A9D" w:rsidRPr="00A86A9D" w:rsidRDefault="00A86A9D" w:rsidP="00A86A9D">
            <w:pPr>
              <w:spacing w:after="160" w:line="256" w:lineRule="auto"/>
              <w:ind w:left="-109" w:firstLine="1"/>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Фінансовий відділ Великосеверинівської сільської ради</w:t>
            </w:r>
          </w:p>
        </w:tc>
      </w:tr>
      <w:tr w:rsidR="00A86A9D" w:rsidRPr="00A86A9D" w:rsidTr="00D1171B">
        <w:tc>
          <w:tcPr>
            <w:tcW w:w="534" w:type="dxa"/>
            <w:tcBorders>
              <w:top w:val="single" w:sz="4" w:space="0" w:color="auto"/>
              <w:left w:val="single" w:sz="4" w:space="0" w:color="auto"/>
              <w:bottom w:val="single" w:sz="4" w:space="0" w:color="auto"/>
              <w:right w:val="single" w:sz="4" w:space="0" w:color="auto"/>
            </w:tcBorders>
          </w:tcPr>
          <w:p w:rsidR="00A86A9D" w:rsidRPr="00A86A9D" w:rsidRDefault="00A86A9D" w:rsidP="00A86A9D">
            <w:pPr>
              <w:spacing w:after="160" w:line="256" w:lineRule="auto"/>
              <w:jc w:val="both"/>
              <w:rPr>
                <w:rFonts w:ascii="Times New Roman" w:eastAsia="Calibri" w:hAnsi="Times New Roman" w:cs="Times New Roman"/>
                <w:b/>
                <w:sz w:val="24"/>
                <w:szCs w:val="24"/>
                <w:lang w:val="uk-UA"/>
              </w:rPr>
            </w:pPr>
            <w:r w:rsidRPr="00A86A9D">
              <w:rPr>
                <w:rFonts w:ascii="Times New Roman" w:eastAsia="Calibri" w:hAnsi="Times New Roman" w:cs="Times New Roman"/>
                <w:b/>
                <w:sz w:val="24"/>
                <w:szCs w:val="24"/>
                <w:lang w:val="uk-UA"/>
              </w:rPr>
              <w:t>3.</w:t>
            </w:r>
          </w:p>
        </w:tc>
        <w:tc>
          <w:tcPr>
            <w:tcW w:w="3685" w:type="dxa"/>
            <w:tcBorders>
              <w:top w:val="single" w:sz="4" w:space="0" w:color="auto"/>
              <w:left w:val="single" w:sz="4" w:space="0" w:color="auto"/>
              <w:bottom w:val="single" w:sz="4" w:space="0" w:color="auto"/>
              <w:right w:val="single" w:sz="4" w:space="0" w:color="auto"/>
            </w:tcBorders>
          </w:tcPr>
          <w:p w:rsidR="00A86A9D" w:rsidRPr="00A86A9D" w:rsidRDefault="00A86A9D" w:rsidP="00A86A9D">
            <w:pPr>
              <w:spacing w:after="160" w:line="256" w:lineRule="auto"/>
              <w:rPr>
                <w:rFonts w:ascii="Times New Roman" w:eastAsia="Times New Roman" w:hAnsi="Times New Roman" w:cs="Times New Roman"/>
                <w:b/>
                <w:sz w:val="28"/>
                <w:szCs w:val="28"/>
                <w:lang w:val="uk-UA" w:eastAsia="ru-RU"/>
              </w:rPr>
            </w:pPr>
            <w:r w:rsidRPr="00A86A9D">
              <w:rPr>
                <w:rFonts w:ascii="Times New Roman" w:eastAsia="Times New Roman" w:hAnsi="Times New Roman" w:cs="Times New Roman"/>
                <w:b/>
                <w:sz w:val="28"/>
                <w:szCs w:val="28"/>
                <w:lang w:val="uk-UA" w:eastAsia="ru-RU"/>
              </w:rPr>
              <w:t>Співрозробники програми</w:t>
            </w:r>
          </w:p>
        </w:tc>
        <w:tc>
          <w:tcPr>
            <w:tcW w:w="5245" w:type="dxa"/>
            <w:tcBorders>
              <w:top w:val="single" w:sz="4" w:space="0" w:color="auto"/>
              <w:left w:val="single" w:sz="4" w:space="0" w:color="auto"/>
              <w:bottom w:val="single" w:sz="4" w:space="0" w:color="auto"/>
              <w:right w:val="single" w:sz="4" w:space="0" w:color="auto"/>
            </w:tcBorders>
          </w:tcPr>
          <w:p w:rsidR="00A86A9D" w:rsidRPr="00A86A9D" w:rsidRDefault="00A86A9D" w:rsidP="00A86A9D">
            <w:pPr>
              <w:spacing w:after="160" w:line="256" w:lineRule="auto"/>
              <w:ind w:left="-109" w:firstLine="1"/>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Головне управління національної поліції Кіровоградської області, Кропивницький РУП ГУНП в Кіровоградській області</w:t>
            </w:r>
          </w:p>
        </w:tc>
      </w:tr>
      <w:tr w:rsidR="00A86A9D" w:rsidRPr="00A86A9D" w:rsidTr="00D1171B">
        <w:tc>
          <w:tcPr>
            <w:tcW w:w="534" w:type="dxa"/>
            <w:tcBorders>
              <w:top w:val="single" w:sz="4" w:space="0" w:color="auto"/>
              <w:left w:val="single" w:sz="4" w:space="0" w:color="auto"/>
              <w:bottom w:val="single" w:sz="4" w:space="0" w:color="auto"/>
              <w:right w:val="single" w:sz="4" w:space="0" w:color="auto"/>
            </w:tcBorders>
          </w:tcPr>
          <w:p w:rsidR="00A86A9D" w:rsidRPr="00A86A9D" w:rsidRDefault="00A86A9D" w:rsidP="00A86A9D">
            <w:pPr>
              <w:spacing w:after="160" w:line="256" w:lineRule="auto"/>
              <w:jc w:val="both"/>
              <w:rPr>
                <w:rFonts w:ascii="Times New Roman" w:eastAsia="Calibri" w:hAnsi="Times New Roman" w:cs="Times New Roman"/>
                <w:b/>
                <w:sz w:val="24"/>
                <w:szCs w:val="24"/>
                <w:lang w:val="uk-UA"/>
              </w:rPr>
            </w:pPr>
            <w:r w:rsidRPr="00A86A9D">
              <w:rPr>
                <w:rFonts w:ascii="Times New Roman" w:eastAsia="Calibri" w:hAnsi="Times New Roman" w:cs="Times New Roman"/>
                <w:b/>
                <w:sz w:val="24"/>
                <w:szCs w:val="24"/>
                <w:lang w:val="uk-UA"/>
              </w:rPr>
              <w:t>4.</w:t>
            </w:r>
          </w:p>
        </w:tc>
        <w:tc>
          <w:tcPr>
            <w:tcW w:w="3685" w:type="dxa"/>
            <w:tcBorders>
              <w:top w:val="single" w:sz="4" w:space="0" w:color="auto"/>
              <w:left w:val="single" w:sz="4" w:space="0" w:color="auto"/>
              <w:bottom w:val="single" w:sz="4" w:space="0" w:color="auto"/>
              <w:right w:val="single" w:sz="4" w:space="0" w:color="auto"/>
            </w:tcBorders>
          </w:tcPr>
          <w:p w:rsidR="00A86A9D" w:rsidRPr="00A86A9D" w:rsidRDefault="00A86A9D" w:rsidP="00A86A9D">
            <w:pPr>
              <w:spacing w:after="160" w:line="256" w:lineRule="auto"/>
              <w:rPr>
                <w:rFonts w:ascii="Times New Roman" w:eastAsia="Times New Roman" w:hAnsi="Times New Roman" w:cs="Times New Roman"/>
                <w:b/>
                <w:sz w:val="28"/>
                <w:szCs w:val="28"/>
                <w:lang w:val="uk-UA" w:eastAsia="ru-RU"/>
              </w:rPr>
            </w:pPr>
            <w:r w:rsidRPr="00A86A9D">
              <w:rPr>
                <w:rFonts w:ascii="Times New Roman" w:eastAsia="Times New Roman" w:hAnsi="Times New Roman" w:cs="Times New Roman"/>
                <w:b/>
                <w:sz w:val="28"/>
                <w:szCs w:val="28"/>
                <w:lang w:val="uk-UA" w:eastAsia="ru-RU"/>
              </w:rPr>
              <w:t xml:space="preserve">Головний розпорядник коштів </w:t>
            </w:r>
          </w:p>
        </w:tc>
        <w:tc>
          <w:tcPr>
            <w:tcW w:w="5245" w:type="dxa"/>
            <w:tcBorders>
              <w:top w:val="single" w:sz="4" w:space="0" w:color="auto"/>
              <w:left w:val="single" w:sz="4" w:space="0" w:color="auto"/>
              <w:bottom w:val="single" w:sz="4" w:space="0" w:color="auto"/>
              <w:right w:val="single" w:sz="4" w:space="0" w:color="auto"/>
            </w:tcBorders>
          </w:tcPr>
          <w:p w:rsidR="00A86A9D" w:rsidRPr="00A86A9D" w:rsidRDefault="00A86A9D" w:rsidP="00A86A9D">
            <w:pPr>
              <w:spacing w:after="160" w:line="256" w:lineRule="auto"/>
              <w:ind w:left="-139"/>
              <w:jc w:val="both"/>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Великосеверинівська сільська рада, фінансовий відділ Великосеверинівської сільської ради,</w:t>
            </w:r>
          </w:p>
        </w:tc>
      </w:tr>
      <w:tr w:rsidR="00A86A9D" w:rsidRPr="00A86A9D" w:rsidTr="00D1171B">
        <w:tc>
          <w:tcPr>
            <w:tcW w:w="534" w:type="dxa"/>
            <w:tcBorders>
              <w:top w:val="single" w:sz="4" w:space="0" w:color="auto"/>
              <w:left w:val="single" w:sz="4" w:space="0" w:color="auto"/>
              <w:bottom w:val="single" w:sz="4" w:space="0" w:color="auto"/>
              <w:right w:val="single" w:sz="4" w:space="0" w:color="auto"/>
            </w:tcBorders>
          </w:tcPr>
          <w:p w:rsidR="00A86A9D" w:rsidRPr="00A86A9D" w:rsidRDefault="00A86A9D" w:rsidP="00A86A9D">
            <w:pPr>
              <w:spacing w:after="160" w:line="256" w:lineRule="auto"/>
              <w:jc w:val="both"/>
              <w:rPr>
                <w:rFonts w:ascii="Times New Roman" w:eastAsia="Calibri" w:hAnsi="Times New Roman" w:cs="Times New Roman"/>
                <w:b/>
                <w:sz w:val="24"/>
                <w:szCs w:val="24"/>
                <w:lang w:val="uk-UA"/>
              </w:rPr>
            </w:pPr>
            <w:r w:rsidRPr="00A86A9D">
              <w:rPr>
                <w:rFonts w:ascii="Times New Roman" w:eastAsia="Calibri" w:hAnsi="Times New Roman" w:cs="Times New Roman"/>
                <w:b/>
                <w:sz w:val="24"/>
                <w:szCs w:val="24"/>
                <w:lang w:val="uk-UA"/>
              </w:rPr>
              <w:t>5.</w:t>
            </w:r>
          </w:p>
        </w:tc>
        <w:tc>
          <w:tcPr>
            <w:tcW w:w="3685" w:type="dxa"/>
            <w:tcBorders>
              <w:top w:val="single" w:sz="4" w:space="0" w:color="auto"/>
              <w:left w:val="single" w:sz="4" w:space="0" w:color="auto"/>
              <w:bottom w:val="single" w:sz="4" w:space="0" w:color="auto"/>
              <w:right w:val="single" w:sz="4" w:space="0" w:color="auto"/>
            </w:tcBorders>
          </w:tcPr>
          <w:p w:rsidR="00A86A9D" w:rsidRPr="00A86A9D" w:rsidRDefault="00A86A9D" w:rsidP="00A86A9D">
            <w:pPr>
              <w:spacing w:after="160" w:line="256" w:lineRule="auto"/>
              <w:rPr>
                <w:rFonts w:ascii="Times New Roman" w:eastAsia="Times New Roman" w:hAnsi="Times New Roman" w:cs="Times New Roman"/>
                <w:b/>
                <w:sz w:val="28"/>
                <w:szCs w:val="28"/>
                <w:lang w:val="uk-UA" w:eastAsia="ru-RU"/>
              </w:rPr>
            </w:pPr>
            <w:r w:rsidRPr="00A86A9D">
              <w:rPr>
                <w:rFonts w:ascii="Times New Roman" w:eastAsia="Times New Roman" w:hAnsi="Times New Roman" w:cs="Times New Roman"/>
                <w:b/>
                <w:sz w:val="28"/>
                <w:szCs w:val="28"/>
                <w:lang w:val="uk-UA" w:eastAsia="ru-RU"/>
              </w:rPr>
              <w:t>Відповідальний виконавець програми</w:t>
            </w:r>
          </w:p>
        </w:tc>
        <w:tc>
          <w:tcPr>
            <w:tcW w:w="5245" w:type="dxa"/>
            <w:tcBorders>
              <w:top w:val="single" w:sz="4" w:space="0" w:color="auto"/>
              <w:left w:val="single" w:sz="4" w:space="0" w:color="auto"/>
              <w:bottom w:val="single" w:sz="4" w:space="0" w:color="auto"/>
              <w:right w:val="single" w:sz="4" w:space="0" w:color="auto"/>
            </w:tcBorders>
          </w:tcPr>
          <w:p w:rsidR="00A86A9D" w:rsidRPr="00A86A9D" w:rsidRDefault="00A86A9D" w:rsidP="00A86A9D">
            <w:pPr>
              <w:spacing w:after="160" w:line="256" w:lineRule="auto"/>
              <w:ind w:left="-109" w:firstLine="1"/>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Великосеверинівська сільська рада, фінансовий відділ Великосеверинівської сільської ради, Головне управління Національної поліції Кіровоградської області, Кропивницький РУП ГУНП в Кіровоградській області</w:t>
            </w:r>
          </w:p>
        </w:tc>
      </w:tr>
      <w:tr w:rsidR="00A86A9D" w:rsidRPr="00A86A9D" w:rsidTr="00D1171B">
        <w:tc>
          <w:tcPr>
            <w:tcW w:w="534" w:type="dxa"/>
            <w:tcBorders>
              <w:top w:val="single" w:sz="4" w:space="0" w:color="auto"/>
              <w:left w:val="single" w:sz="4" w:space="0" w:color="auto"/>
              <w:bottom w:val="single" w:sz="4" w:space="0" w:color="auto"/>
              <w:right w:val="single" w:sz="4" w:space="0" w:color="auto"/>
            </w:tcBorders>
          </w:tcPr>
          <w:p w:rsidR="00A86A9D" w:rsidRPr="00A86A9D" w:rsidRDefault="00A86A9D" w:rsidP="00A86A9D">
            <w:pPr>
              <w:spacing w:after="160" w:line="256" w:lineRule="auto"/>
              <w:jc w:val="both"/>
              <w:rPr>
                <w:rFonts w:ascii="Times New Roman" w:eastAsia="Calibri" w:hAnsi="Times New Roman" w:cs="Times New Roman"/>
                <w:b/>
                <w:sz w:val="24"/>
                <w:szCs w:val="24"/>
                <w:lang w:val="uk-UA"/>
              </w:rPr>
            </w:pPr>
            <w:r w:rsidRPr="00A86A9D">
              <w:rPr>
                <w:rFonts w:ascii="Times New Roman" w:eastAsia="Calibri" w:hAnsi="Times New Roman" w:cs="Times New Roman"/>
                <w:b/>
                <w:sz w:val="24"/>
                <w:szCs w:val="24"/>
                <w:lang w:val="uk-UA"/>
              </w:rPr>
              <w:t>6.</w:t>
            </w:r>
          </w:p>
        </w:tc>
        <w:tc>
          <w:tcPr>
            <w:tcW w:w="3685" w:type="dxa"/>
            <w:tcBorders>
              <w:top w:val="single" w:sz="4" w:space="0" w:color="auto"/>
              <w:left w:val="single" w:sz="4" w:space="0" w:color="auto"/>
              <w:bottom w:val="single" w:sz="4" w:space="0" w:color="auto"/>
              <w:right w:val="single" w:sz="4" w:space="0" w:color="auto"/>
            </w:tcBorders>
          </w:tcPr>
          <w:p w:rsidR="00A86A9D" w:rsidRPr="00A86A9D" w:rsidRDefault="00A86A9D" w:rsidP="00A86A9D">
            <w:pPr>
              <w:spacing w:after="160" w:line="256" w:lineRule="auto"/>
              <w:rPr>
                <w:rFonts w:ascii="Times New Roman" w:eastAsia="Times New Roman" w:hAnsi="Times New Roman" w:cs="Times New Roman"/>
                <w:b/>
                <w:sz w:val="28"/>
                <w:szCs w:val="28"/>
                <w:lang w:val="uk-UA" w:eastAsia="ru-RU"/>
              </w:rPr>
            </w:pPr>
            <w:r w:rsidRPr="00A86A9D">
              <w:rPr>
                <w:rFonts w:ascii="Times New Roman" w:eastAsia="Times New Roman" w:hAnsi="Times New Roman" w:cs="Times New Roman"/>
                <w:b/>
                <w:sz w:val="28"/>
                <w:szCs w:val="28"/>
                <w:lang w:val="uk-UA" w:eastAsia="ru-RU"/>
              </w:rPr>
              <w:t>Учасники програми</w:t>
            </w:r>
          </w:p>
        </w:tc>
        <w:tc>
          <w:tcPr>
            <w:tcW w:w="5245" w:type="dxa"/>
            <w:tcBorders>
              <w:top w:val="single" w:sz="4" w:space="0" w:color="auto"/>
              <w:left w:val="single" w:sz="4" w:space="0" w:color="auto"/>
              <w:bottom w:val="single" w:sz="4" w:space="0" w:color="auto"/>
              <w:right w:val="single" w:sz="4" w:space="0" w:color="auto"/>
            </w:tcBorders>
          </w:tcPr>
          <w:p w:rsidR="00A86A9D" w:rsidRPr="00A86A9D" w:rsidRDefault="00A86A9D" w:rsidP="00A86A9D">
            <w:pPr>
              <w:spacing w:after="160" w:line="256" w:lineRule="auto"/>
              <w:ind w:left="-109" w:firstLine="1"/>
              <w:jc w:val="both"/>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Великосеверинівська сільська рада, фінансовий відділ Великосеверинівської сільської ради, Головне управління Національної поліції Кіровоградської області, Кропивницький РУП ГУНП в Кіровоградській області</w:t>
            </w:r>
          </w:p>
        </w:tc>
      </w:tr>
      <w:tr w:rsidR="00A86A9D" w:rsidRPr="00A86A9D" w:rsidTr="00D1171B">
        <w:tc>
          <w:tcPr>
            <w:tcW w:w="534" w:type="dxa"/>
            <w:tcBorders>
              <w:top w:val="single" w:sz="4" w:space="0" w:color="auto"/>
              <w:left w:val="single" w:sz="4" w:space="0" w:color="auto"/>
              <w:bottom w:val="single" w:sz="4" w:space="0" w:color="auto"/>
              <w:right w:val="single" w:sz="4" w:space="0" w:color="auto"/>
            </w:tcBorders>
          </w:tcPr>
          <w:p w:rsidR="00A86A9D" w:rsidRPr="00A86A9D" w:rsidRDefault="00A86A9D" w:rsidP="00A86A9D">
            <w:pPr>
              <w:spacing w:after="160" w:line="256" w:lineRule="auto"/>
              <w:jc w:val="both"/>
              <w:rPr>
                <w:rFonts w:ascii="Times New Roman" w:eastAsia="Calibri" w:hAnsi="Times New Roman" w:cs="Times New Roman"/>
                <w:b/>
                <w:sz w:val="24"/>
                <w:szCs w:val="24"/>
                <w:lang w:val="uk-UA"/>
              </w:rPr>
            </w:pPr>
            <w:r w:rsidRPr="00A86A9D">
              <w:rPr>
                <w:rFonts w:ascii="Times New Roman" w:eastAsia="Calibri" w:hAnsi="Times New Roman" w:cs="Times New Roman"/>
                <w:b/>
                <w:sz w:val="24"/>
                <w:szCs w:val="24"/>
                <w:lang w:val="uk-UA"/>
              </w:rPr>
              <w:t>7.</w:t>
            </w:r>
          </w:p>
        </w:tc>
        <w:tc>
          <w:tcPr>
            <w:tcW w:w="3685" w:type="dxa"/>
            <w:tcBorders>
              <w:top w:val="single" w:sz="4" w:space="0" w:color="auto"/>
              <w:left w:val="single" w:sz="4" w:space="0" w:color="auto"/>
              <w:bottom w:val="single" w:sz="4" w:space="0" w:color="auto"/>
              <w:right w:val="single" w:sz="4" w:space="0" w:color="auto"/>
            </w:tcBorders>
          </w:tcPr>
          <w:p w:rsidR="00A86A9D" w:rsidRPr="00A86A9D" w:rsidRDefault="00A86A9D" w:rsidP="00A86A9D">
            <w:pPr>
              <w:spacing w:after="160" w:line="256" w:lineRule="auto"/>
              <w:rPr>
                <w:rFonts w:ascii="Times New Roman" w:eastAsia="Times New Roman" w:hAnsi="Times New Roman" w:cs="Times New Roman"/>
                <w:b/>
                <w:sz w:val="28"/>
                <w:szCs w:val="28"/>
                <w:lang w:val="uk-UA" w:eastAsia="ru-RU"/>
              </w:rPr>
            </w:pPr>
            <w:r w:rsidRPr="00A86A9D">
              <w:rPr>
                <w:rFonts w:ascii="Times New Roman" w:eastAsia="Times New Roman" w:hAnsi="Times New Roman" w:cs="Times New Roman"/>
                <w:b/>
                <w:sz w:val="28"/>
                <w:szCs w:val="28"/>
                <w:lang w:val="uk-UA" w:eastAsia="ru-RU"/>
              </w:rPr>
              <w:t>Термін реалізації Програми</w:t>
            </w:r>
          </w:p>
        </w:tc>
        <w:tc>
          <w:tcPr>
            <w:tcW w:w="5245" w:type="dxa"/>
            <w:tcBorders>
              <w:top w:val="single" w:sz="4" w:space="0" w:color="auto"/>
              <w:left w:val="single" w:sz="4" w:space="0" w:color="auto"/>
              <w:bottom w:val="single" w:sz="4" w:space="0" w:color="auto"/>
              <w:right w:val="single" w:sz="4" w:space="0" w:color="auto"/>
            </w:tcBorders>
          </w:tcPr>
          <w:p w:rsidR="00A86A9D" w:rsidRPr="00A86A9D" w:rsidRDefault="00A86A9D" w:rsidP="00A86A9D">
            <w:pPr>
              <w:spacing w:after="160" w:line="256" w:lineRule="auto"/>
              <w:ind w:hanging="108"/>
              <w:jc w:val="both"/>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 xml:space="preserve"> 2024-2026 роки</w:t>
            </w:r>
          </w:p>
        </w:tc>
      </w:tr>
      <w:tr w:rsidR="00A86A9D" w:rsidRPr="00A86A9D" w:rsidTr="00D1171B">
        <w:trPr>
          <w:trHeight w:val="1410"/>
        </w:trPr>
        <w:tc>
          <w:tcPr>
            <w:tcW w:w="534" w:type="dxa"/>
            <w:tcBorders>
              <w:top w:val="single" w:sz="4" w:space="0" w:color="auto"/>
              <w:left w:val="single" w:sz="4" w:space="0" w:color="auto"/>
              <w:bottom w:val="single" w:sz="4" w:space="0" w:color="auto"/>
              <w:right w:val="single" w:sz="4" w:space="0" w:color="auto"/>
            </w:tcBorders>
          </w:tcPr>
          <w:p w:rsidR="00A86A9D" w:rsidRPr="00A86A9D" w:rsidRDefault="00A86A9D" w:rsidP="00A86A9D">
            <w:pPr>
              <w:spacing w:after="160" w:line="256" w:lineRule="auto"/>
              <w:jc w:val="both"/>
              <w:rPr>
                <w:rFonts w:ascii="Times New Roman" w:eastAsia="Calibri" w:hAnsi="Times New Roman" w:cs="Times New Roman"/>
                <w:b/>
                <w:sz w:val="24"/>
                <w:szCs w:val="24"/>
                <w:lang w:val="uk-UA"/>
              </w:rPr>
            </w:pPr>
            <w:r w:rsidRPr="00A86A9D">
              <w:rPr>
                <w:rFonts w:ascii="Times New Roman" w:eastAsia="Calibri" w:hAnsi="Times New Roman" w:cs="Times New Roman"/>
                <w:b/>
                <w:sz w:val="24"/>
                <w:szCs w:val="24"/>
                <w:lang w:val="uk-UA"/>
              </w:rPr>
              <w:t xml:space="preserve">8. </w:t>
            </w:r>
          </w:p>
        </w:tc>
        <w:tc>
          <w:tcPr>
            <w:tcW w:w="3685" w:type="dxa"/>
            <w:tcBorders>
              <w:top w:val="single" w:sz="4" w:space="0" w:color="auto"/>
              <w:left w:val="single" w:sz="4" w:space="0" w:color="auto"/>
              <w:bottom w:val="single" w:sz="4" w:space="0" w:color="auto"/>
              <w:right w:val="single" w:sz="4" w:space="0" w:color="auto"/>
            </w:tcBorders>
          </w:tcPr>
          <w:p w:rsidR="00A86A9D" w:rsidRPr="00A86A9D" w:rsidRDefault="00A86A9D" w:rsidP="00A86A9D">
            <w:pPr>
              <w:spacing w:after="160" w:line="256" w:lineRule="auto"/>
              <w:rPr>
                <w:rFonts w:ascii="Times New Roman" w:eastAsia="Times New Roman" w:hAnsi="Times New Roman" w:cs="Times New Roman"/>
                <w:b/>
                <w:sz w:val="28"/>
                <w:szCs w:val="28"/>
                <w:lang w:val="uk-UA" w:eastAsia="ru-RU"/>
              </w:rPr>
            </w:pPr>
            <w:r w:rsidRPr="00A86A9D">
              <w:rPr>
                <w:rFonts w:ascii="Times New Roman" w:eastAsia="Times New Roman" w:hAnsi="Times New Roman" w:cs="Times New Roman"/>
                <w:b/>
                <w:sz w:val="28"/>
                <w:szCs w:val="28"/>
                <w:lang w:val="uk-UA" w:eastAsia="ru-RU"/>
              </w:rPr>
              <w:t>Загальний обсяг фінансових ресурсів, необхідних для реалізації програми, всього</w:t>
            </w:r>
          </w:p>
        </w:tc>
        <w:tc>
          <w:tcPr>
            <w:tcW w:w="5245" w:type="dxa"/>
            <w:tcBorders>
              <w:top w:val="single" w:sz="4" w:space="0" w:color="auto"/>
              <w:left w:val="single" w:sz="4" w:space="0" w:color="auto"/>
              <w:bottom w:val="single" w:sz="4" w:space="0" w:color="auto"/>
              <w:right w:val="single" w:sz="4" w:space="0" w:color="auto"/>
            </w:tcBorders>
          </w:tcPr>
          <w:p w:rsidR="00A86A9D" w:rsidRPr="00A86A9D" w:rsidRDefault="00A86A9D" w:rsidP="00A86A9D">
            <w:pPr>
              <w:spacing w:after="160" w:line="256" w:lineRule="auto"/>
              <w:ind w:hanging="108"/>
              <w:jc w:val="both"/>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 xml:space="preserve"> 1200,0 тис . грн. </w:t>
            </w:r>
          </w:p>
        </w:tc>
      </w:tr>
      <w:tr w:rsidR="00A86A9D" w:rsidRPr="00A86A9D" w:rsidTr="00D1171B">
        <w:trPr>
          <w:trHeight w:val="508"/>
        </w:trPr>
        <w:tc>
          <w:tcPr>
            <w:tcW w:w="534" w:type="dxa"/>
            <w:tcBorders>
              <w:top w:val="single" w:sz="4" w:space="0" w:color="auto"/>
              <w:left w:val="single" w:sz="4" w:space="0" w:color="auto"/>
              <w:bottom w:val="single" w:sz="4" w:space="0" w:color="auto"/>
              <w:right w:val="single" w:sz="4" w:space="0" w:color="auto"/>
            </w:tcBorders>
          </w:tcPr>
          <w:p w:rsidR="00A86A9D" w:rsidRPr="00A86A9D" w:rsidRDefault="00A86A9D" w:rsidP="00A86A9D">
            <w:pPr>
              <w:spacing w:after="160" w:line="256" w:lineRule="auto"/>
              <w:jc w:val="both"/>
              <w:rPr>
                <w:rFonts w:ascii="Times New Roman" w:eastAsia="Calibri" w:hAnsi="Times New Roman" w:cs="Times New Roman"/>
                <w:b/>
                <w:sz w:val="24"/>
                <w:szCs w:val="24"/>
                <w:lang w:val="uk-UA"/>
              </w:rPr>
            </w:pPr>
          </w:p>
        </w:tc>
        <w:tc>
          <w:tcPr>
            <w:tcW w:w="3685" w:type="dxa"/>
            <w:tcBorders>
              <w:top w:val="single" w:sz="4" w:space="0" w:color="auto"/>
              <w:left w:val="single" w:sz="4" w:space="0" w:color="auto"/>
              <w:bottom w:val="single" w:sz="4" w:space="0" w:color="auto"/>
              <w:right w:val="single" w:sz="4" w:space="0" w:color="auto"/>
            </w:tcBorders>
          </w:tcPr>
          <w:p w:rsidR="00A86A9D" w:rsidRPr="00A86A9D" w:rsidRDefault="00A86A9D" w:rsidP="00A86A9D">
            <w:pPr>
              <w:spacing w:after="160" w:line="256" w:lineRule="auto"/>
              <w:rPr>
                <w:rFonts w:ascii="Times New Roman" w:eastAsia="Times New Roman" w:hAnsi="Times New Roman" w:cs="Times New Roman"/>
                <w:b/>
                <w:sz w:val="28"/>
                <w:szCs w:val="28"/>
                <w:lang w:val="uk-UA" w:eastAsia="ru-RU"/>
              </w:rPr>
            </w:pPr>
            <w:r w:rsidRPr="00A86A9D">
              <w:rPr>
                <w:rFonts w:ascii="Times New Roman" w:eastAsia="Times New Roman" w:hAnsi="Times New Roman" w:cs="Times New Roman"/>
                <w:b/>
                <w:sz w:val="28"/>
                <w:szCs w:val="28"/>
                <w:lang w:val="uk-UA" w:eastAsia="ru-RU"/>
              </w:rPr>
              <w:t>у тому числі:</w:t>
            </w:r>
          </w:p>
        </w:tc>
        <w:tc>
          <w:tcPr>
            <w:tcW w:w="5245" w:type="dxa"/>
            <w:tcBorders>
              <w:top w:val="single" w:sz="4" w:space="0" w:color="auto"/>
              <w:left w:val="single" w:sz="4" w:space="0" w:color="auto"/>
              <w:bottom w:val="single" w:sz="4" w:space="0" w:color="auto"/>
              <w:right w:val="single" w:sz="4" w:space="0" w:color="auto"/>
            </w:tcBorders>
          </w:tcPr>
          <w:p w:rsidR="00A86A9D" w:rsidRPr="00A86A9D" w:rsidRDefault="00A86A9D" w:rsidP="00A86A9D">
            <w:pPr>
              <w:spacing w:after="160" w:line="256" w:lineRule="auto"/>
              <w:ind w:hanging="108"/>
              <w:jc w:val="both"/>
              <w:rPr>
                <w:rFonts w:ascii="Times New Roman" w:eastAsia="Times New Roman" w:hAnsi="Times New Roman" w:cs="Times New Roman"/>
                <w:sz w:val="28"/>
                <w:szCs w:val="28"/>
                <w:lang w:val="uk-UA" w:eastAsia="ru-RU"/>
              </w:rPr>
            </w:pPr>
          </w:p>
        </w:tc>
      </w:tr>
      <w:tr w:rsidR="00A86A9D" w:rsidRPr="00A86A9D" w:rsidTr="00D1171B">
        <w:tc>
          <w:tcPr>
            <w:tcW w:w="534" w:type="dxa"/>
            <w:tcBorders>
              <w:top w:val="single" w:sz="4" w:space="0" w:color="auto"/>
              <w:left w:val="single" w:sz="4" w:space="0" w:color="auto"/>
              <w:bottom w:val="single" w:sz="4" w:space="0" w:color="auto"/>
              <w:right w:val="single" w:sz="4" w:space="0" w:color="auto"/>
            </w:tcBorders>
          </w:tcPr>
          <w:p w:rsidR="00A86A9D" w:rsidRPr="00A86A9D" w:rsidRDefault="00A86A9D" w:rsidP="00A86A9D">
            <w:pPr>
              <w:spacing w:after="160" w:line="256" w:lineRule="auto"/>
              <w:jc w:val="both"/>
              <w:rPr>
                <w:rFonts w:ascii="Times New Roman" w:eastAsia="Calibri" w:hAnsi="Times New Roman" w:cs="Times New Roman"/>
                <w:b/>
                <w:sz w:val="24"/>
                <w:szCs w:val="24"/>
                <w:lang w:val="uk-UA"/>
              </w:rPr>
            </w:pPr>
          </w:p>
        </w:tc>
        <w:tc>
          <w:tcPr>
            <w:tcW w:w="3685" w:type="dxa"/>
            <w:tcBorders>
              <w:top w:val="single" w:sz="4" w:space="0" w:color="auto"/>
              <w:left w:val="single" w:sz="4" w:space="0" w:color="auto"/>
              <w:bottom w:val="single" w:sz="4" w:space="0" w:color="auto"/>
              <w:right w:val="single" w:sz="4" w:space="0" w:color="auto"/>
            </w:tcBorders>
          </w:tcPr>
          <w:p w:rsidR="00A86A9D" w:rsidRPr="00A86A9D" w:rsidRDefault="00A86A9D" w:rsidP="00A86A9D">
            <w:pPr>
              <w:spacing w:after="160" w:line="256" w:lineRule="auto"/>
              <w:rPr>
                <w:rFonts w:ascii="Times New Roman" w:eastAsia="Times New Roman" w:hAnsi="Times New Roman" w:cs="Times New Roman"/>
                <w:b/>
                <w:sz w:val="28"/>
                <w:szCs w:val="28"/>
                <w:lang w:val="uk-UA" w:eastAsia="ru-RU"/>
              </w:rPr>
            </w:pPr>
            <w:r w:rsidRPr="00A86A9D">
              <w:rPr>
                <w:rFonts w:ascii="Times New Roman" w:eastAsia="Times New Roman" w:hAnsi="Times New Roman" w:cs="Times New Roman"/>
                <w:b/>
                <w:sz w:val="28"/>
                <w:szCs w:val="28"/>
                <w:lang w:val="uk-UA" w:eastAsia="ru-RU"/>
              </w:rPr>
              <w:t xml:space="preserve">коштів місцевого бюджету </w:t>
            </w:r>
          </w:p>
        </w:tc>
        <w:tc>
          <w:tcPr>
            <w:tcW w:w="5245" w:type="dxa"/>
            <w:tcBorders>
              <w:top w:val="single" w:sz="4" w:space="0" w:color="auto"/>
              <w:left w:val="single" w:sz="4" w:space="0" w:color="auto"/>
              <w:bottom w:val="single" w:sz="4" w:space="0" w:color="auto"/>
              <w:right w:val="single" w:sz="4" w:space="0" w:color="auto"/>
            </w:tcBorders>
          </w:tcPr>
          <w:p w:rsidR="00A86A9D" w:rsidRPr="00A86A9D" w:rsidRDefault="00A86A9D" w:rsidP="00A86A9D">
            <w:pPr>
              <w:spacing w:after="160" w:line="256" w:lineRule="auto"/>
              <w:ind w:hanging="108"/>
              <w:jc w:val="both"/>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 xml:space="preserve"> 1200,0 </w:t>
            </w:r>
            <w:proofErr w:type="spellStart"/>
            <w:r w:rsidRPr="00A86A9D">
              <w:rPr>
                <w:rFonts w:ascii="Times New Roman" w:eastAsia="Times New Roman" w:hAnsi="Times New Roman" w:cs="Times New Roman"/>
                <w:sz w:val="28"/>
                <w:szCs w:val="28"/>
                <w:lang w:val="uk-UA" w:eastAsia="ru-RU"/>
              </w:rPr>
              <w:t>тис.грн</w:t>
            </w:r>
            <w:proofErr w:type="spellEnd"/>
            <w:r w:rsidRPr="00A86A9D">
              <w:rPr>
                <w:rFonts w:ascii="Times New Roman" w:eastAsia="Times New Roman" w:hAnsi="Times New Roman" w:cs="Times New Roman"/>
                <w:sz w:val="28"/>
                <w:szCs w:val="28"/>
                <w:lang w:val="uk-UA" w:eastAsia="ru-RU"/>
              </w:rPr>
              <w:t xml:space="preserve">. </w:t>
            </w:r>
          </w:p>
        </w:tc>
      </w:tr>
      <w:tr w:rsidR="00A86A9D" w:rsidRPr="00A86A9D" w:rsidTr="00D1171B">
        <w:tc>
          <w:tcPr>
            <w:tcW w:w="534" w:type="dxa"/>
            <w:tcBorders>
              <w:top w:val="single" w:sz="4" w:space="0" w:color="auto"/>
              <w:left w:val="single" w:sz="4" w:space="0" w:color="auto"/>
              <w:bottom w:val="single" w:sz="4" w:space="0" w:color="auto"/>
              <w:right w:val="single" w:sz="4" w:space="0" w:color="auto"/>
            </w:tcBorders>
          </w:tcPr>
          <w:p w:rsidR="00A86A9D" w:rsidRPr="00A86A9D" w:rsidRDefault="00A86A9D" w:rsidP="00A86A9D">
            <w:pPr>
              <w:spacing w:after="160" w:line="256" w:lineRule="auto"/>
              <w:jc w:val="both"/>
              <w:rPr>
                <w:rFonts w:ascii="Times New Roman" w:eastAsia="Calibri" w:hAnsi="Times New Roman" w:cs="Times New Roman"/>
                <w:b/>
                <w:sz w:val="24"/>
                <w:szCs w:val="24"/>
                <w:lang w:val="uk-UA"/>
              </w:rPr>
            </w:pPr>
          </w:p>
        </w:tc>
        <w:tc>
          <w:tcPr>
            <w:tcW w:w="3685" w:type="dxa"/>
            <w:tcBorders>
              <w:top w:val="single" w:sz="4" w:space="0" w:color="auto"/>
              <w:left w:val="single" w:sz="4" w:space="0" w:color="auto"/>
              <w:bottom w:val="single" w:sz="4" w:space="0" w:color="auto"/>
              <w:right w:val="single" w:sz="4" w:space="0" w:color="auto"/>
            </w:tcBorders>
          </w:tcPr>
          <w:p w:rsidR="00A86A9D" w:rsidRPr="00A86A9D" w:rsidRDefault="00A86A9D" w:rsidP="00A86A9D">
            <w:pPr>
              <w:spacing w:after="160" w:line="256" w:lineRule="auto"/>
              <w:rPr>
                <w:rFonts w:ascii="Times New Roman" w:eastAsia="Times New Roman" w:hAnsi="Times New Roman" w:cs="Times New Roman"/>
                <w:b/>
                <w:sz w:val="28"/>
                <w:szCs w:val="28"/>
                <w:lang w:val="uk-UA" w:eastAsia="ru-RU"/>
              </w:rPr>
            </w:pPr>
            <w:r w:rsidRPr="00A86A9D">
              <w:rPr>
                <w:rFonts w:ascii="Times New Roman" w:eastAsia="Times New Roman" w:hAnsi="Times New Roman" w:cs="Times New Roman"/>
                <w:b/>
                <w:sz w:val="28"/>
                <w:szCs w:val="28"/>
                <w:lang w:val="uk-UA" w:eastAsia="ru-RU"/>
              </w:rPr>
              <w:t xml:space="preserve">коштів інших джерел </w:t>
            </w:r>
          </w:p>
        </w:tc>
        <w:tc>
          <w:tcPr>
            <w:tcW w:w="5245" w:type="dxa"/>
            <w:tcBorders>
              <w:top w:val="single" w:sz="4" w:space="0" w:color="auto"/>
              <w:left w:val="single" w:sz="4" w:space="0" w:color="auto"/>
              <w:bottom w:val="single" w:sz="4" w:space="0" w:color="auto"/>
              <w:right w:val="single" w:sz="4" w:space="0" w:color="auto"/>
            </w:tcBorders>
          </w:tcPr>
          <w:p w:rsidR="00A86A9D" w:rsidRPr="00A86A9D" w:rsidRDefault="00A86A9D" w:rsidP="00A86A9D">
            <w:pPr>
              <w:spacing w:after="160" w:line="256" w:lineRule="auto"/>
              <w:ind w:hanging="108"/>
              <w:jc w:val="both"/>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 xml:space="preserve">- </w:t>
            </w:r>
          </w:p>
        </w:tc>
      </w:tr>
    </w:tbl>
    <w:p w:rsidR="00A86A9D" w:rsidRPr="00A86A9D" w:rsidRDefault="00A86A9D" w:rsidP="00A86A9D">
      <w:pPr>
        <w:spacing w:after="0" w:line="240" w:lineRule="auto"/>
        <w:jc w:val="center"/>
        <w:rPr>
          <w:rFonts w:ascii="Times New Roman" w:eastAsia="Calibri" w:hAnsi="Times New Roman" w:cs="Times New Roman"/>
          <w:b/>
          <w:lang w:val="uk-UA"/>
        </w:rPr>
      </w:pPr>
      <w:r w:rsidRPr="00A86A9D">
        <w:rPr>
          <w:rFonts w:ascii="Times New Roman" w:eastAsia="Times New Roman" w:hAnsi="Times New Roman" w:cs="Times New Roman"/>
          <w:sz w:val="24"/>
          <w:szCs w:val="24"/>
          <w:lang w:val="uk-UA" w:eastAsia="ru-RU"/>
        </w:rPr>
        <w:t>_____________________________________________</w:t>
      </w:r>
    </w:p>
    <w:p w:rsidR="00A86A9D" w:rsidRPr="00A86A9D" w:rsidRDefault="00A86A9D" w:rsidP="00A86A9D">
      <w:pPr>
        <w:spacing w:after="0" w:line="240" w:lineRule="auto"/>
        <w:ind w:firstLine="851"/>
        <w:jc w:val="both"/>
        <w:rPr>
          <w:rFonts w:ascii="Times New Roman" w:eastAsia="Times New Roman" w:hAnsi="Times New Roman" w:cs="Times New Roman"/>
          <w:sz w:val="24"/>
          <w:szCs w:val="24"/>
          <w:lang w:val="uk-UA" w:eastAsia="ru-RU"/>
        </w:rPr>
      </w:pPr>
      <w:r w:rsidRPr="00A86A9D">
        <w:rPr>
          <w:rFonts w:ascii="Times New Roman" w:eastAsia="Times New Roman" w:hAnsi="Times New Roman" w:cs="Times New Roman"/>
          <w:sz w:val="24"/>
          <w:szCs w:val="24"/>
          <w:lang w:val="uk-UA" w:eastAsia="ru-RU"/>
        </w:rPr>
        <w:t xml:space="preserve">Обсяг фінансових ресурсів, необхідних для реалізації заходів Програми, може змінюватися шляхом внесення відповідних змін до місцевого  бюджету впродовж терміну дії Програми. </w:t>
      </w:r>
    </w:p>
    <w:p w:rsidR="00A86A9D" w:rsidRPr="00A86A9D" w:rsidRDefault="00A86A9D" w:rsidP="00A86A9D">
      <w:pPr>
        <w:spacing w:after="0" w:line="240" w:lineRule="auto"/>
        <w:ind w:firstLine="851"/>
        <w:jc w:val="both"/>
        <w:rPr>
          <w:rFonts w:ascii="Times New Roman" w:eastAsia="Times New Roman" w:hAnsi="Times New Roman" w:cs="Times New Roman"/>
          <w:sz w:val="24"/>
          <w:szCs w:val="24"/>
          <w:lang w:val="uk-UA" w:eastAsia="ru-RU"/>
        </w:rPr>
      </w:pPr>
    </w:p>
    <w:p w:rsidR="00A86A9D" w:rsidRPr="00A86A9D" w:rsidRDefault="00A86A9D" w:rsidP="00A86A9D">
      <w:pPr>
        <w:spacing w:after="0" w:line="240" w:lineRule="auto"/>
        <w:ind w:firstLine="708"/>
        <w:jc w:val="center"/>
        <w:rPr>
          <w:rFonts w:ascii="Times New Roman" w:eastAsia="Times New Roman" w:hAnsi="Times New Roman" w:cs="Times New Roman"/>
          <w:b/>
          <w:sz w:val="32"/>
          <w:szCs w:val="32"/>
          <w:lang w:val="uk-UA" w:eastAsia="ru-RU"/>
        </w:rPr>
      </w:pPr>
      <w:r w:rsidRPr="00A86A9D">
        <w:rPr>
          <w:rFonts w:ascii="Times New Roman" w:eastAsia="Times New Roman" w:hAnsi="Times New Roman" w:cs="Times New Roman"/>
          <w:b/>
          <w:bCs/>
          <w:sz w:val="28"/>
          <w:szCs w:val="28"/>
          <w:lang w:val="uk-UA" w:eastAsia="ru-RU"/>
        </w:rPr>
        <w:t xml:space="preserve">1. Визначення </w:t>
      </w:r>
      <w:proofErr w:type="spellStart"/>
      <w:r w:rsidRPr="00A86A9D">
        <w:rPr>
          <w:rFonts w:ascii="Times New Roman" w:eastAsia="Times New Roman" w:hAnsi="Times New Roman" w:cs="Times New Roman"/>
          <w:b/>
          <w:sz w:val="32"/>
          <w:szCs w:val="32"/>
          <w:lang w:eastAsia="ru-RU"/>
        </w:rPr>
        <w:t>проблеми</w:t>
      </w:r>
      <w:proofErr w:type="spellEnd"/>
      <w:r w:rsidRPr="00A86A9D">
        <w:rPr>
          <w:rFonts w:ascii="Times New Roman" w:eastAsia="Times New Roman" w:hAnsi="Times New Roman" w:cs="Times New Roman"/>
          <w:b/>
          <w:sz w:val="32"/>
          <w:szCs w:val="32"/>
          <w:lang w:eastAsia="ru-RU"/>
        </w:rPr>
        <w:t xml:space="preserve">, на </w:t>
      </w:r>
      <w:proofErr w:type="spellStart"/>
      <w:r w:rsidRPr="00A86A9D">
        <w:rPr>
          <w:rFonts w:ascii="Times New Roman" w:eastAsia="Times New Roman" w:hAnsi="Times New Roman" w:cs="Times New Roman"/>
          <w:b/>
          <w:sz w:val="32"/>
          <w:szCs w:val="32"/>
          <w:lang w:eastAsia="ru-RU"/>
        </w:rPr>
        <w:t>розв'язання</w:t>
      </w:r>
      <w:proofErr w:type="spellEnd"/>
      <w:r w:rsidRPr="00A86A9D">
        <w:rPr>
          <w:rFonts w:ascii="Times New Roman" w:eastAsia="Times New Roman" w:hAnsi="Times New Roman" w:cs="Times New Roman"/>
          <w:b/>
          <w:sz w:val="32"/>
          <w:szCs w:val="32"/>
          <w:lang w:eastAsia="ru-RU"/>
        </w:rPr>
        <w:t xml:space="preserve"> </w:t>
      </w:r>
      <w:proofErr w:type="spellStart"/>
      <w:r w:rsidRPr="00A86A9D">
        <w:rPr>
          <w:rFonts w:ascii="Times New Roman" w:eastAsia="Times New Roman" w:hAnsi="Times New Roman" w:cs="Times New Roman"/>
          <w:b/>
          <w:sz w:val="32"/>
          <w:szCs w:val="32"/>
          <w:lang w:eastAsia="ru-RU"/>
        </w:rPr>
        <w:t>якої</w:t>
      </w:r>
      <w:proofErr w:type="spellEnd"/>
      <w:r w:rsidRPr="00A86A9D">
        <w:rPr>
          <w:rFonts w:ascii="Times New Roman" w:eastAsia="Times New Roman" w:hAnsi="Times New Roman" w:cs="Times New Roman"/>
          <w:b/>
          <w:sz w:val="32"/>
          <w:szCs w:val="32"/>
          <w:lang w:eastAsia="ru-RU"/>
        </w:rPr>
        <w:t xml:space="preserve"> </w:t>
      </w:r>
      <w:proofErr w:type="spellStart"/>
      <w:r w:rsidRPr="00A86A9D">
        <w:rPr>
          <w:rFonts w:ascii="Times New Roman" w:eastAsia="Times New Roman" w:hAnsi="Times New Roman" w:cs="Times New Roman"/>
          <w:b/>
          <w:sz w:val="32"/>
          <w:szCs w:val="32"/>
          <w:lang w:eastAsia="ru-RU"/>
        </w:rPr>
        <w:t>спрямована</w:t>
      </w:r>
      <w:proofErr w:type="spellEnd"/>
      <w:r w:rsidRPr="00A86A9D">
        <w:rPr>
          <w:rFonts w:ascii="Times New Roman" w:eastAsia="Times New Roman" w:hAnsi="Times New Roman" w:cs="Times New Roman"/>
          <w:b/>
          <w:sz w:val="32"/>
          <w:szCs w:val="32"/>
          <w:lang w:eastAsia="ru-RU"/>
        </w:rPr>
        <w:t xml:space="preserve"> </w:t>
      </w:r>
      <w:proofErr w:type="spellStart"/>
      <w:r w:rsidRPr="00A86A9D">
        <w:rPr>
          <w:rFonts w:ascii="Times New Roman" w:eastAsia="Times New Roman" w:hAnsi="Times New Roman" w:cs="Times New Roman"/>
          <w:b/>
          <w:sz w:val="32"/>
          <w:szCs w:val="32"/>
          <w:lang w:eastAsia="ru-RU"/>
        </w:rPr>
        <w:t>програма</w:t>
      </w:r>
      <w:proofErr w:type="spellEnd"/>
    </w:p>
    <w:p w:rsidR="00A86A9D" w:rsidRPr="00A86A9D" w:rsidRDefault="00A86A9D" w:rsidP="00A86A9D">
      <w:pPr>
        <w:tabs>
          <w:tab w:val="left" w:pos="9638"/>
        </w:tabs>
        <w:spacing w:after="0" w:line="240" w:lineRule="auto"/>
        <w:ind w:right="-1" w:firstLine="709"/>
        <w:jc w:val="both"/>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 xml:space="preserve">Програма </w:t>
      </w:r>
      <w:r w:rsidRPr="00A86A9D">
        <w:rPr>
          <w:rFonts w:ascii="Times New Roman CYR" w:eastAsia="Times New Roman" w:hAnsi="Times New Roman CYR" w:cs="Times New Roman CYR"/>
          <w:bCs/>
          <w:iCs/>
          <w:sz w:val="28"/>
          <w:szCs w:val="28"/>
          <w:lang w:val="uk-UA" w:eastAsia="ru-RU"/>
        </w:rPr>
        <w:t>забезпечення громадського порядку та громадської безпеки на території Великосеверинівської громади на 2024-2026 роки</w:t>
      </w:r>
      <w:r w:rsidRPr="00A86A9D">
        <w:rPr>
          <w:rFonts w:ascii="Times New Roman" w:eastAsia="Times New Roman" w:hAnsi="Times New Roman" w:cs="Times New Roman"/>
          <w:sz w:val="28"/>
          <w:szCs w:val="28"/>
          <w:lang w:val="uk-UA" w:eastAsia="ru-RU"/>
        </w:rPr>
        <w:t xml:space="preserve"> (надалі – Програма) розроблена відповідно до Законів України «Про Національну поліцію», «Про місцеве самоврядування в Україні», Указу Президента «Про заходи щодо забезпечення особистої безпеки громадян та протидії злочинності» та покликана сприяти реалізації Всеукраїнського проєкту «Поліцейський офіцер громади».</w:t>
      </w:r>
    </w:p>
    <w:p w:rsidR="00A86A9D" w:rsidRPr="00A86A9D" w:rsidRDefault="00A86A9D" w:rsidP="00A86A9D">
      <w:pPr>
        <w:spacing w:after="0" w:line="240" w:lineRule="auto"/>
        <w:ind w:firstLine="708"/>
        <w:jc w:val="both"/>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Програмою передбачено комплекс заходів, що здійснюються на місцевому рівні з метою підтримки діяльності поліцейських офіцерів громади.</w:t>
      </w:r>
    </w:p>
    <w:p w:rsidR="00A86A9D" w:rsidRPr="00A86A9D" w:rsidRDefault="00A86A9D" w:rsidP="00A86A9D">
      <w:pPr>
        <w:spacing w:after="0" w:line="240" w:lineRule="auto"/>
        <w:ind w:firstLine="708"/>
        <w:jc w:val="both"/>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Головне завдання поліцейського офіцера громади – орієнтуватися на потреби населення, підтримувати постійний контакт із мешканцями, щодня забезпечувати громадський порядок, своєчасно реагувати на проблеми громади та запобігати вчиненню правопорушень.</w:t>
      </w:r>
    </w:p>
    <w:p w:rsidR="00A86A9D" w:rsidRPr="00A86A9D" w:rsidRDefault="00A86A9D" w:rsidP="00A86A9D">
      <w:pPr>
        <w:spacing w:after="0" w:line="240" w:lineRule="auto"/>
        <w:ind w:firstLine="708"/>
        <w:jc w:val="both"/>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Поліцейський офіцер громади – це співробітник Національної поліції, який отримує заробітну плату, має право на соціальні гарантії та пільги, як і решта поліцейських. Крім того, Національна поліція України забезпечує його одностроєм, табельною зброєю, спеціальними засобами, нагрудною камерою та планшетом.</w:t>
      </w:r>
    </w:p>
    <w:p w:rsidR="00A86A9D" w:rsidRPr="00A86A9D" w:rsidRDefault="00A86A9D" w:rsidP="00A86A9D">
      <w:pPr>
        <w:spacing w:after="0" w:line="240" w:lineRule="auto"/>
        <w:ind w:firstLine="708"/>
        <w:jc w:val="both"/>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 xml:space="preserve">Поліцейський офіцер громади має бути орієнтований на оперативне вирішення проблем щодо забезпечення належної безпеки саме своєї територіальної громади. Поліцейський офіцер громади не муніципальний поліцейський, він залишається у штаті місцевого органу поліції, який контролює законність прийнятих ним рішень. Водночас він підзвітний громаді щодо забезпечення її безпеки. Для постійної присутності поліцейського офіцера громади на території громади облаштовується службове приміщення, що належить громаді. </w:t>
      </w:r>
    </w:p>
    <w:p w:rsidR="00A86A9D" w:rsidRPr="00A86A9D" w:rsidRDefault="00A86A9D" w:rsidP="00A86A9D">
      <w:pPr>
        <w:spacing w:after="0" w:line="240" w:lineRule="auto"/>
        <w:ind w:firstLine="708"/>
        <w:jc w:val="both"/>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За основу реалізації Програми покладено принцип об’єднання зусиль органів місцевого самоврядування, правоохоронних органів, підприємств, організацій та установ різних форм власності, громадськості для забезпечення охорони громадського порядку та профілактики злочинності.</w:t>
      </w:r>
    </w:p>
    <w:p w:rsidR="00A86A9D" w:rsidRPr="00A86A9D" w:rsidRDefault="00A86A9D" w:rsidP="00A86A9D">
      <w:pPr>
        <w:spacing w:after="0" w:line="240" w:lineRule="auto"/>
        <w:ind w:firstLine="708"/>
        <w:jc w:val="both"/>
        <w:rPr>
          <w:rFonts w:ascii="Times New Roman" w:eastAsia="Times New Roman" w:hAnsi="Times New Roman" w:cs="Times New Roman"/>
          <w:sz w:val="32"/>
          <w:szCs w:val="32"/>
          <w:lang w:val="uk-UA" w:eastAsia="ru-RU"/>
        </w:rPr>
      </w:pPr>
    </w:p>
    <w:p w:rsidR="00A86A9D" w:rsidRPr="00A86A9D" w:rsidRDefault="00A86A9D" w:rsidP="00A86A9D">
      <w:pPr>
        <w:spacing w:after="0" w:line="240" w:lineRule="auto"/>
        <w:ind w:firstLine="708"/>
        <w:jc w:val="center"/>
        <w:rPr>
          <w:rFonts w:ascii="Times New Roman" w:eastAsia="Times New Roman" w:hAnsi="Times New Roman" w:cs="Times New Roman"/>
          <w:b/>
          <w:sz w:val="28"/>
          <w:szCs w:val="28"/>
          <w:lang w:val="uk-UA" w:eastAsia="ru-RU"/>
        </w:rPr>
      </w:pPr>
      <w:r w:rsidRPr="00A86A9D">
        <w:rPr>
          <w:rFonts w:ascii="pf dindisplay pro" w:eastAsia="Times New Roman" w:hAnsi="pf dindisplay pro" w:cs="Times New Roman"/>
          <w:b/>
          <w:color w:val="414042"/>
          <w:sz w:val="28"/>
          <w:szCs w:val="28"/>
          <w:lang w:val="uk-UA" w:eastAsia="uk-UA"/>
        </w:rPr>
        <w:t>2</w:t>
      </w:r>
      <w:r w:rsidRPr="00A86A9D">
        <w:rPr>
          <w:rFonts w:ascii="Times New Roman" w:eastAsia="Times New Roman" w:hAnsi="Times New Roman" w:cs="Times New Roman"/>
          <w:b/>
          <w:sz w:val="28"/>
          <w:szCs w:val="28"/>
          <w:lang w:val="uk-UA" w:eastAsia="ru-RU"/>
        </w:rPr>
        <w:t>. Мета Програми</w:t>
      </w:r>
    </w:p>
    <w:p w:rsidR="00A86A9D" w:rsidRPr="00A86A9D" w:rsidRDefault="00A86A9D" w:rsidP="00A86A9D">
      <w:pPr>
        <w:spacing w:after="0" w:line="240" w:lineRule="auto"/>
        <w:ind w:firstLine="708"/>
        <w:jc w:val="both"/>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Метою Програми є запобігання та припинення правопорушень і злочинів, захист життя та здоров’я громадян, інтересів суспільства і держави від протиправних посягань шляхом забезпечення співпраці Великосеверинівської сільської ради, Головного управління Національної поліції Кіровоградської області та Кропивницького РУП ГУНП в Кіровоградській області на засадах партнерства, спрямованої на підвищення рівня публічної безпеки і порядку, охорони прав і свобод людини та протидії злочинності на території громади, а також координація зусиль та діяльність для досягнення загальної мети, що здійснюється шляхом підготовки та реалізації спільних заходів на умовах та в межах, установлених цією Програмою та законодавством.</w:t>
      </w:r>
    </w:p>
    <w:p w:rsidR="00A86A9D" w:rsidRPr="00A86A9D" w:rsidRDefault="00A86A9D" w:rsidP="00A86A9D">
      <w:pPr>
        <w:spacing w:after="0" w:line="240" w:lineRule="auto"/>
        <w:ind w:firstLine="708"/>
        <w:jc w:val="both"/>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lastRenderedPageBreak/>
        <w:t xml:space="preserve">Метою роботи поліцейських офіцерів громади буде, в першу чергу, попередження правопорушень в інтересах громади. </w:t>
      </w:r>
    </w:p>
    <w:p w:rsidR="00A86A9D" w:rsidRPr="00A86A9D" w:rsidRDefault="00A86A9D" w:rsidP="00A86A9D">
      <w:pPr>
        <w:spacing w:after="0" w:line="240" w:lineRule="auto"/>
        <w:ind w:firstLine="708"/>
        <w:jc w:val="both"/>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Офіцери поліції будуть більш самостійними у своїй діяльності та виконувати основні завдання поліції у партнерстві з керівництвом територіальної громади.</w:t>
      </w:r>
    </w:p>
    <w:p w:rsidR="00A86A9D" w:rsidRPr="00A86A9D" w:rsidRDefault="00A86A9D" w:rsidP="00A86A9D">
      <w:pPr>
        <w:spacing w:after="0" w:line="240" w:lineRule="auto"/>
        <w:ind w:firstLine="708"/>
        <w:jc w:val="both"/>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Поліцейський офіцер громади – частина громади:</w:t>
      </w:r>
    </w:p>
    <w:p w:rsidR="00A86A9D" w:rsidRPr="00A86A9D" w:rsidRDefault="00A86A9D" w:rsidP="00A86A9D">
      <w:pPr>
        <w:spacing w:after="0" w:line="240" w:lineRule="auto"/>
        <w:ind w:firstLine="708"/>
        <w:jc w:val="both"/>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 знає мешканців на території обслуговування;</w:t>
      </w:r>
    </w:p>
    <w:p w:rsidR="00A86A9D" w:rsidRPr="00A86A9D" w:rsidRDefault="00A86A9D" w:rsidP="00A86A9D">
      <w:pPr>
        <w:spacing w:after="0" w:line="240" w:lineRule="auto"/>
        <w:ind w:firstLine="708"/>
        <w:jc w:val="both"/>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 доступний для населення;</w:t>
      </w:r>
    </w:p>
    <w:p w:rsidR="00A86A9D" w:rsidRPr="00A86A9D" w:rsidRDefault="00A86A9D" w:rsidP="00A86A9D">
      <w:pPr>
        <w:spacing w:after="0" w:line="240" w:lineRule="auto"/>
        <w:ind w:firstLine="708"/>
        <w:jc w:val="both"/>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 знає проблеми мешканців;</w:t>
      </w:r>
    </w:p>
    <w:p w:rsidR="00A86A9D" w:rsidRPr="00A86A9D" w:rsidRDefault="00A86A9D" w:rsidP="00A86A9D">
      <w:pPr>
        <w:spacing w:after="0" w:line="240" w:lineRule="auto"/>
        <w:ind w:firstLine="708"/>
        <w:jc w:val="both"/>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 чуйний у питаннях вирішення потреб громади;</w:t>
      </w:r>
    </w:p>
    <w:p w:rsidR="00A86A9D" w:rsidRPr="00A86A9D" w:rsidRDefault="00A86A9D" w:rsidP="00A86A9D">
      <w:pPr>
        <w:spacing w:after="0" w:line="240" w:lineRule="auto"/>
        <w:ind w:firstLine="708"/>
        <w:jc w:val="both"/>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 вирішує питання публічної безпеки із залученням мешканців;</w:t>
      </w:r>
    </w:p>
    <w:p w:rsidR="00A86A9D" w:rsidRPr="00A86A9D" w:rsidRDefault="00A86A9D" w:rsidP="00A86A9D">
      <w:pPr>
        <w:spacing w:after="0" w:line="240" w:lineRule="auto"/>
        <w:ind w:firstLine="708"/>
        <w:jc w:val="both"/>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 звітує перед громадою.</w:t>
      </w:r>
    </w:p>
    <w:p w:rsidR="00A86A9D" w:rsidRPr="00A86A9D" w:rsidRDefault="00A86A9D" w:rsidP="00A86A9D">
      <w:pPr>
        <w:tabs>
          <w:tab w:val="left" w:pos="3540"/>
        </w:tabs>
        <w:spacing w:after="0" w:line="240" w:lineRule="auto"/>
        <w:ind w:left="708"/>
        <w:jc w:val="center"/>
        <w:rPr>
          <w:rFonts w:ascii="Times New Roman" w:eastAsia="Times New Roman" w:hAnsi="Times New Roman" w:cs="Times New Roman"/>
          <w:b/>
          <w:sz w:val="28"/>
          <w:szCs w:val="28"/>
          <w:lang w:val="uk-UA" w:eastAsia="ru-RU"/>
        </w:rPr>
      </w:pPr>
    </w:p>
    <w:p w:rsidR="00A86A9D" w:rsidRPr="00A86A9D" w:rsidRDefault="00A86A9D" w:rsidP="00A86A9D">
      <w:pPr>
        <w:tabs>
          <w:tab w:val="left" w:pos="3540"/>
        </w:tabs>
        <w:spacing w:after="0" w:line="240" w:lineRule="auto"/>
        <w:ind w:left="708"/>
        <w:jc w:val="center"/>
        <w:rPr>
          <w:rFonts w:ascii="Times New Roman" w:eastAsia="Times New Roman" w:hAnsi="Times New Roman" w:cs="Times New Roman"/>
          <w:b/>
          <w:sz w:val="28"/>
          <w:szCs w:val="28"/>
          <w:lang w:eastAsia="ru-RU"/>
        </w:rPr>
      </w:pPr>
      <w:r w:rsidRPr="00A86A9D">
        <w:rPr>
          <w:rFonts w:ascii="Times New Roman" w:eastAsia="Times New Roman" w:hAnsi="Times New Roman" w:cs="Times New Roman"/>
          <w:b/>
          <w:sz w:val="28"/>
          <w:szCs w:val="28"/>
          <w:lang w:val="uk-UA" w:eastAsia="ru-RU"/>
        </w:rPr>
        <w:t>3</w:t>
      </w:r>
      <w:r w:rsidRPr="00A86A9D">
        <w:rPr>
          <w:rFonts w:ascii="Times New Roman" w:eastAsia="Times New Roman" w:hAnsi="Times New Roman" w:cs="Times New Roman"/>
          <w:b/>
          <w:sz w:val="28"/>
          <w:szCs w:val="28"/>
          <w:lang w:eastAsia="ru-RU"/>
        </w:rPr>
        <w:t xml:space="preserve">. </w:t>
      </w:r>
      <w:r w:rsidRPr="00A86A9D">
        <w:rPr>
          <w:rFonts w:ascii="Times New Roman" w:eastAsia="Times New Roman" w:hAnsi="Times New Roman" w:cs="Times New Roman"/>
          <w:b/>
          <w:sz w:val="28"/>
          <w:szCs w:val="28"/>
          <w:lang w:val="uk-UA" w:eastAsia="ru-RU"/>
        </w:rPr>
        <w:t>Шляхи і способи розв’язання проблеми, строк виконання програми</w:t>
      </w:r>
    </w:p>
    <w:p w:rsidR="00A86A9D" w:rsidRPr="00A86A9D" w:rsidRDefault="00A86A9D" w:rsidP="00A86A9D">
      <w:pPr>
        <w:spacing w:after="0" w:line="240" w:lineRule="auto"/>
        <w:ind w:firstLine="708"/>
        <w:jc w:val="both"/>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Однією із основних форм та методів забезпечення особистої безпеки громадян та протидії злочинності є принцип комплексного використання сил і засобів в охороні громадського порядку як узгодженої розстановки співробітників підрозділів патрульної поліції, підрозділів превентивної діяльності, Національної гвардії України, інших сил поліції та громадських формувань з охорони громадського порядку з метою ефективного їх використання в охороні громадського порядку, об’єктів народного господарства, а також у забезпеченні дорожнього руху в межах територіальної громади.</w:t>
      </w:r>
    </w:p>
    <w:p w:rsidR="00A86A9D" w:rsidRPr="00A86A9D" w:rsidRDefault="00A86A9D" w:rsidP="00A86A9D">
      <w:pPr>
        <w:spacing w:after="0" w:line="240" w:lineRule="auto"/>
        <w:ind w:firstLine="708"/>
        <w:jc w:val="both"/>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Одним із оптимальних способів розв’язання покращення роботи підрозділів, які залучаються до виконання заходів із забезпечення особистої безпеки громадян та протидії злочинності є розроблення комплексу заходів з відповідним фінансуванням, виконання яких сприятиме послідовному та системному вирішенню питань реалізації пріоритетних завдань Програми. Це покращить ефективність несення служби із охорони громадського порядку та публічної безпеки.</w:t>
      </w:r>
    </w:p>
    <w:p w:rsidR="00A86A9D" w:rsidRPr="00A86A9D" w:rsidRDefault="00A86A9D" w:rsidP="00A86A9D">
      <w:pPr>
        <w:spacing w:after="0" w:line="240" w:lineRule="auto"/>
        <w:ind w:firstLine="709"/>
        <w:jc w:val="both"/>
        <w:rPr>
          <w:rFonts w:ascii="Times New Roman" w:eastAsia="Times New Roman" w:hAnsi="Times New Roman" w:cs="Times New Roman"/>
          <w:sz w:val="28"/>
          <w:szCs w:val="28"/>
          <w:lang w:eastAsia="ru-RU"/>
        </w:rPr>
      </w:pPr>
      <w:proofErr w:type="spellStart"/>
      <w:r w:rsidRPr="00A86A9D">
        <w:rPr>
          <w:rFonts w:ascii="Times New Roman" w:eastAsia="Times New Roman" w:hAnsi="Times New Roman" w:cs="Times New Roman"/>
          <w:sz w:val="28"/>
          <w:szCs w:val="28"/>
          <w:lang w:eastAsia="ru-RU"/>
        </w:rPr>
        <w:t>Фінансування</w:t>
      </w:r>
      <w:proofErr w:type="spellEnd"/>
      <w:r w:rsidRPr="00A86A9D">
        <w:rPr>
          <w:rFonts w:ascii="Times New Roman" w:eastAsia="Times New Roman" w:hAnsi="Times New Roman" w:cs="Times New Roman"/>
          <w:sz w:val="28"/>
          <w:szCs w:val="28"/>
          <w:lang w:eastAsia="ru-RU"/>
        </w:rPr>
        <w:t xml:space="preserve"> </w:t>
      </w:r>
      <w:proofErr w:type="spellStart"/>
      <w:r w:rsidRPr="00A86A9D">
        <w:rPr>
          <w:rFonts w:ascii="Times New Roman" w:eastAsia="Times New Roman" w:hAnsi="Times New Roman" w:cs="Times New Roman"/>
          <w:sz w:val="28"/>
          <w:szCs w:val="28"/>
          <w:lang w:eastAsia="ru-RU"/>
        </w:rPr>
        <w:t>програми</w:t>
      </w:r>
      <w:proofErr w:type="spellEnd"/>
      <w:r w:rsidRPr="00A86A9D">
        <w:rPr>
          <w:rFonts w:ascii="Times New Roman" w:eastAsia="Times New Roman" w:hAnsi="Times New Roman" w:cs="Times New Roman"/>
          <w:sz w:val="28"/>
          <w:szCs w:val="28"/>
          <w:lang w:eastAsia="ru-RU"/>
        </w:rPr>
        <w:t xml:space="preserve"> </w:t>
      </w:r>
      <w:proofErr w:type="spellStart"/>
      <w:r w:rsidRPr="00A86A9D">
        <w:rPr>
          <w:rFonts w:ascii="Times New Roman" w:eastAsia="Times New Roman" w:hAnsi="Times New Roman" w:cs="Times New Roman"/>
          <w:sz w:val="28"/>
          <w:szCs w:val="28"/>
          <w:lang w:eastAsia="ru-RU"/>
        </w:rPr>
        <w:t>здійснюватиметься</w:t>
      </w:r>
      <w:proofErr w:type="spellEnd"/>
      <w:r w:rsidRPr="00A86A9D">
        <w:rPr>
          <w:rFonts w:ascii="Times New Roman" w:eastAsia="Times New Roman" w:hAnsi="Times New Roman" w:cs="Times New Roman"/>
          <w:sz w:val="28"/>
          <w:szCs w:val="28"/>
          <w:lang w:eastAsia="ru-RU"/>
        </w:rPr>
        <w:t xml:space="preserve"> за </w:t>
      </w:r>
      <w:proofErr w:type="spellStart"/>
      <w:r w:rsidRPr="00A86A9D">
        <w:rPr>
          <w:rFonts w:ascii="Times New Roman" w:eastAsia="Times New Roman" w:hAnsi="Times New Roman" w:cs="Times New Roman"/>
          <w:sz w:val="28"/>
          <w:szCs w:val="28"/>
          <w:lang w:eastAsia="ru-RU"/>
        </w:rPr>
        <w:t>рахунок</w:t>
      </w:r>
      <w:proofErr w:type="spellEnd"/>
      <w:r w:rsidRPr="00A86A9D">
        <w:rPr>
          <w:rFonts w:ascii="Times New Roman" w:eastAsia="Times New Roman" w:hAnsi="Times New Roman" w:cs="Times New Roman"/>
          <w:sz w:val="28"/>
          <w:szCs w:val="28"/>
          <w:lang w:eastAsia="ru-RU"/>
        </w:rPr>
        <w:t xml:space="preserve"> </w:t>
      </w:r>
      <w:proofErr w:type="spellStart"/>
      <w:r w:rsidRPr="00A86A9D">
        <w:rPr>
          <w:rFonts w:ascii="Times New Roman" w:eastAsia="Times New Roman" w:hAnsi="Times New Roman" w:cs="Times New Roman"/>
          <w:sz w:val="28"/>
          <w:szCs w:val="28"/>
          <w:lang w:eastAsia="ru-RU"/>
        </w:rPr>
        <w:t>коштів</w:t>
      </w:r>
      <w:proofErr w:type="spellEnd"/>
      <w:r w:rsidRPr="00A86A9D">
        <w:rPr>
          <w:rFonts w:ascii="Times New Roman" w:eastAsia="Times New Roman" w:hAnsi="Times New Roman" w:cs="Times New Roman"/>
          <w:sz w:val="28"/>
          <w:szCs w:val="28"/>
          <w:lang w:eastAsia="ru-RU"/>
        </w:rPr>
        <w:t xml:space="preserve"> </w:t>
      </w:r>
      <w:proofErr w:type="spellStart"/>
      <w:r w:rsidRPr="00A86A9D">
        <w:rPr>
          <w:rFonts w:ascii="Times New Roman" w:eastAsia="Times New Roman" w:hAnsi="Times New Roman" w:cs="Times New Roman"/>
          <w:sz w:val="28"/>
          <w:szCs w:val="28"/>
          <w:lang w:eastAsia="ru-RU"/>
        </w:rPr>
        <w:t>місцевого</w:t>
      </w:r>
      <w:proofErr w:type="spellEnd"/>
      <w:r w:rsidRPr="00A86A9D">
        <w:rPr>
          <w:rFonts w:ascii="Times New Roman" w:eastAsia="Times New Roman" w:hAnsi="Times New Roman" w:cs="Times New Roman"/>
          <w:sz w:val="28"/>
          <w:szCs w:val="28"/>
          <w:lang w:eastAsia="ru-RU"/>
        </w:rPr>
        <w:t xml:space="preserve"> бюджету </w:t>
      </w:r>
      <w:proofErr w:type="gramStart"/>
      <w:r w:rsidRPr="00A86A9D">
        <w:rPr>
          <w:rFonts w:ascii="Times New Roman" w:eastAsia="Times New Roman" w:hAnsi="Times New Roman" w:cs="Times New Roman"/>
          <w:sz w:val="28"/>
          <w:szCs w:val="28"/>
          <w:lang w:eastAsia="ru-RU"/>
        </w:rPr>
        <w:t>у</w:t>
      </w:r>
      <w:proofErr w:type="gramEnd"/>
      <w:r w:rsidRPr="00A86A9D">
        <w:rPr>
          <w:rFonts w:ascii="Times New Roman" w:eastAsia="Times New Roman" w:hAnsi="Times New Roman" w:cs="Times New Roman"/>
          <w:sz w:val="28"/>
          <w:szCs w:val="28"/>
          <w:lang w:eastAsia="ru-RU"/>
        </w:rPr>
        <w:t xml:space="preserve"> межах </w:t>
      </w:r>
      <w:proofErr w:type="spellStart"/>
      <w:r w:rsidRPr="00A86A9D">
        <w:rPr>
          <w:rFonts w:ascii="Times New Roman" w:eastAsia="Times New Roman" w:hAnsi="Times New Roman" w:cs="Times New Roman"/>
          <w:sz w:val="28"/>
          <w:szCs w:val="28"/>
          <w:lang w:eastAsia="ru-RU"/>
        </w:rPr>
        <w:t>видатків</w:t>
      </w:r>
      <w:proofErr w:type="spellEnd"/>
      <w:r w:rsidRPr="00A86A9D">
        <w:rPr>
          <w:rFonts w:ascii="Times New Roman" w:eastAsia="Times New Roman" w:hAnsi="Times New Roman" w:cs="Times New Roman"/>
          <w:sz w:val="28"/>
          <w:szCs w:val="28"/>
          <w:lang w:eastAsia="ru-RU"/>
        </w:rPr>
        <w:t xml:space="preserve">, </w:t>
      </w:r>
      <w:proofErr w:type="spellStart"/>
      <w:r w:rsidRPr="00A86A9D">
        <w:rPr>
          <w:rFonts w:ascii="Times New Roman" w:eastAsia="Times New Roman" w:hAnsi="Times New Roman" w:cs="Times New Roman"/>
          <w:sz w:val="28"/>
          <w:szCs w:val="28"/>
          <w:lang w:eastAsia="ru-RU"/>
        </w:rPr>
        <w:t>передбачених</w:t>
      </w:r>
      <w:proofErr w:type="spellEnd"/>
      <w:r w:rsidRPr="00A86A9D">
        <w:rPr>
          <w:rFonts w:ascii="Times New Roman" w:eastAsia="Times New Roman" w:hAnsi="Times New Roman" w:cs="Times New Roman"/>
          <w:sz w:val="28"/>
          <w:szCs w:val="28"/>
          <w:lang w:eastAsia="ru-RU"/>
        </w:rPr>
        <w:t xml:space="preserve"> головному </w:t>
      </w:r>
      <w:proofErr w:type="spellStart"/>
      <w:r w:rsidRPr="00A86A9D">
        <w:rPr>
          <w:rFonts w:ascii="Times New Roman" w:eastAsia="Times New Roman" w:hAnsi="Times New Roman" w:cs="Times New Roman"/>
          <w:sz w:val="28"/>
          <w:szCs w:val="28"/>
          <w:lang w:eastAsia="ru-RU"/>
        </w:rPr>
        <w:t>розпорядникові</w:t>
      </w:r>
      <w:proofErr w:type="spellEnd"/>
      <w:r w:rsidRPr="00A86A9D">
        <w:rPr>
          <w:rFonts w:ascii="Times New Roman" w:eastAsia="Times New Roman" w:hAnsi="Times New Roman" w:cs="Times New Roman"/>
          <w:sz w:val="28"/>
          <w:szCs w:val="28"/>
          <w:lang w:eastAsia="ru-RU"/>
        </w:rPr>
        <w:t xml:space="preserve"> </w:t>
      </w:r>
      <w:proofErr w:type="spellStart"/>
      <w:r w:rsidRPr="00A86A9D">
        <w:rPr>
          <w:rFonts w:ascii="Times New Roman" w:eastAsia="Times New Roman" w:hAnsi="Times New Roman" w:cs="Times New Roman"/>
          <w:sz w:val="28"/>
          <w:szCs w:val="28"/>
          <w:lang w:eastAsia="ru-RU"/>
        </w:rPr>
        <w:t>бюджетних</w:t>
      </w:r>
      <w:proofErr w:type="spellEnd"/>
      <w:r w:rsidRPr="00A86A9D">
        <w:rPr>
          <w:rFonts w:ascii="Times New Roman" w:eastAsia="Times New Roman" w:hAnsi="Times New Roman" w:cs="Times New Roman"/>
          <w:sz w:val="28"/>
          <w:szCs w:val="28"/>
          <w:lang w:eastAsia="ru-RU"/>
        </w:rPr>
        <w:t xml:space="preserve"> </w:t>
      </w:r>
      <w:proofErr w:type="spellStart"/>
      <w:r w:rsidRPr="00A86A9D">
        <w:rPr>
          <w:rFonts w:ascii="Times New Roman" w:eastAsia="Times New Roman" w:hAnsi="Times New Roman" w:cs="Times New Roman"/>
          <w:sz w:val="28"/>
          <w:szCs w:val="28"/>
          <w:lang w:eastAsia="ru-RU"/>
        </w:rPr>
        <w:t>коштів</w:t>
      </w:r>
      <w:proofErr w:type="spellEnd"/>
      <w:r w:rsidRPr="00A86A9D">
        <w:rPr>
          <w:rFonts w:ascii="Times New Roman" w:eastAsia="Times New Roman" w:hAnsi="Times New Roman" w:cs="Times New Roman"/>
          <w:sz w:val="28"/>
          <w:szCs w:val="28"/>
          <w:lang w:eastAsia="ru-RU"/>
        </w:rPr>
        <w:t xml:space="preserve">, </w:t>
      </w:r>
      <w:proofErr w:type="spellStart"/>
      <w:r w:rsidRPr="00A86A9D">
        <w:rPr>
          <w:rFonts w:ascii="Times New Roman" w:eastAsia="Times New Roman" w:hAnsi="Times New Roman" w:cs="Times New Roman"/>
          <w:sz w:val="28"/>
          <w:szCs w:val="28"/>
          <w:lang w:eastAsia="ru-RU"/>
        </w:rPr>
        <w:t>відповідальному</w:t>
      </w:r>
      <w:proofErr w:type="spellEnd"/>
      <w:r w:rsidRPr="00A86A9D">
        <w:rPr>
          <w:rFonts w:ascii="Times New Roman" w:eastAsia="Times New Roman" w:hAnsi="Times New Roman" w:cs="Times New Roman"/>
          <w:sz w:val="28"/>
          <w:szCs w:val="28"/>
          <w:lang w:eastAsia="ru-RU"/>
        </w:rPr>
        <w:t xml:space="preserve"> за виконання </w:t>
      </w:r>
      <w:proofErr w:type="spellStart"/>
      <w:r w:rsidRPr="00A86A9D">
        <w:rPr>
          <w:rFonts w:ascii="Times New Roman" w:eastAsia="Times New Roman" w:hAnsi="Times New Roman" w:cs="Times New Roman"/>
          <w:sz w:val="28"/>
          <w:szCs w:val="28"/>
          <w:lang w:eastAsia="ru-RU"/>
        </w:rPr>
        <w:t>заходів</w:t>
      </w:r>
      <w:proofErr w:type="spellEnd"/>
      <w:r w:rsidRPr="00A86A9D">
        <w:rPr>
          <w:rFonts w:ascii="Times New Roman" w:eastAsia="Times New Roman" w:hAnsi="Times New Roman" w:cs="Times New Roman"/>
          <w:sz w:val="28"/>
          <w:szCs w:val="28"/>
          <w:lang w:eastAsia="ru-RU"/>
        </w:rPr>
        <w:t xml:space="preserve"> і </w:t>
      </w:r>
      <w:proofErr w:type="spellStart"/>
      <w:r w:rsidRPr="00A86A9D">
        <w:rPr>
          <w:rFonts w:ascii="Times New Roman" w:eastAsia="Times New Roman" w:hAnsi="Times New Roman" w:cs="Times New Roman"/>
          <w:sz w:val="28"/>
          <w:szCs w:val="28"/>
          <w:lang w:eastAsia="ru-RU"/>
        </w:rPr>
        <w:t>завдань</w:t>
      </w:r>
      <w:proofErr w:type="spellEnd"/>
      <w:r w:rsidRPr="00A86A9D">
        <w:rPr>
          <w:rFonts w:ascii="Times New Roman" w:eastAsia="Times New Roman" w:hAnsi="Times New Roman" w:cs="Times New Roman"/>
          <w:sz w:val="28"/>
          <w:szCs w:val="28"/>
          <w:lang w:eastAsia="ru-RU"/>
        </w:rPr>
        <w:t xml:space="preserve"> </w:t>
      </w:r>
      <w:proofErr w:type="spellStart"/>
      <w:r w:rsidRPr="00A86A9D">
        <w:rPr>
          <w:rFonts w:ascii="Times New Roman" w:eastAsia="Times New Roman" w:hAnsi="Times New Roman" w:cs="Times New Roman"/>
          <w:sz w:val="28"/>
          <w:szCs w:val="28"/>
          <w:lang w:eastAsia="ru-RU"/>
        </w:rPr>
        <w:t>програми</w:t>
      </w:r>
      <w:proofErr w:type="spellEnd"/>
      <w:r w:rsidRPr="00A86A9D">
        <w:rPr>
          <w:rFonts w:ascii="Times New Roman" w:eastAsia="Times New Roman" w:hAnsi="Times New Roman" w:cs="Times New Roman"/>
          <w:sz w:val="28"/>
          <w:szCs w:val="28"/>
          <w:lang w:eastAsia="ru-RU"/>
        </w:rPr>
        <w:t xml:space="preserve">, а </w:t>
      </w:r>
      <w:proofErr w:type="spellStart"/>
      <w:r w:rsidRPr="00A86A9D">
        <w:rPr>
          <w:rFonts w:ascii="Times New Roman" w:eastAsia="Times New Roman" w:hAnsi="Times New Roman" w:cs="Times New Roman"/>
          <w:sz w:val="28"/>
          <w:szCs w:val="28"/>
          <w:lang w:eastAsia="ru-RU"/>
        </w:rPr>
        <w:t>також</w:t>
      </w:r>
      <w:proofErr w:type="spellEnd"/>
      <w:r w:rsidRPr="00A86A9D">
        <w:rPr>
          <w:rFonts w:ascii="Times New Roman" w:eastAsia="Times New Roman" w:hAnsi="Times New Roman" w:cs="Times New Roman"/>
          <w:sz w:val="28"/>
          <w:szCs w:val="28"/>
          <w:lang w:eastAsia="ru-RU"/>
        </w:rPr>
        <w:t xml:space="preserve"> </w:t>
      </w:r>
      <w:proofErr w:type="spellStart"/>
      <w:r w:rsidRPr="00A86A9D">
        <w:rPr>
          <w:rFonts w:ascii="Times New Roman" w:eastAsia="Times New Roman" w:hAnsi="Times New Roman" w:cs="Times New Roman"/>
          <w:sz w:val="28"/>
          <w:szCs w:val="28"/>
          <w:lang w:eastAsia="ru-RU"/>
        </w:rPr>
        <w:t>інших</w:t>
      </w:r>
      <w:proofErr w:type="spellEnd"/>
      <w:r w:rsidRPr="00A86A9D">
        <w:rPr>
          <w:rFonts w:ascii="Times New Roman" w:eastAsia="Times New Roman" w:hAnsi="Times New Roman" w:cs="Times New Roman"/>
          <w:sz w:val="28"/>
          <w:szCs w:val="28"/>
          <w:lang w:eastAsia="ru-RU"/>
        </w:rPr>
        <w:t xml:space="preserve"> </w:t>
      </w:r>
      <w:proofErr w:type="spellStart"/>
      <w:r w:rsidRPr="00A86A9D">
        <w:rPr>
          <w:rFonts w:ascii="Times New Roman" w:eastAsia="Times New Roman" w:hAnsi="Times New Roman" w:cs="Times New Roman"/>
          <w:sz w:val="28"/>
          <w:szCs w:val="28"/>
          <w:lang w:eastAsia="ru-RU"/>
        </w:rPr>
        <w:t>джерел</w:t>
      </w:r>
      <w:proofErr w:type="spellEnd"/>
      <w:r w:rsidRPr="00A86A9D">
        <w:rPr>
          <w:rFonts w:ascii="Times New Roman" w:eastAsia="Times New Roman" w:hAnsi="Times New Roman" w:cs="Times New Roman"/>
          <w:sz w:val="28"/>
          <w:szCs w:val="28"/>
          <w:lang w:eastAsia="ru-RU"/>
        </w:rPr>
        <w:t xml:space="preserve"> </w:t>
      </w:r>
      <w:proofErr w:type="spellStart"/>
      <w:r w:rsidRPr="00A86A9D">
        <w:rPr>
          <w:rFonts w:ascii="Times New Roman" w:eastAsia="Times New Roman" w:hAnsi="Times New Roman" w:cs="Times New Roman"/>
          <w:sz w:val="28"/>
          <w:szCs w:val="28"/>
          <w:lang w:eastAsia="ru-RU"/>
        </w:rPr>
        <w:t>фінансування</w:t>
      </w:r>
      <w:proofErr w:type="spellEnd"/>
      <w:r w:rsidRPr="00A86A9D">
        <w:rPr>
          <w:rFonts w:ascii="Times New Roman" w:eastAsia="Times New Roman" w:hAnsi="Times New Roman" w:cs="Times New Roman"/>
          <w:sz w:val="28"/>
          <w:szCs w:val="28"/>
          <w:lang w:eastAsia="ru-RU"/>
        </w:rPr>
        <w:t xml:space="preserve">, </w:t>
      </w:r>
      <w:proofErr w:type="spellStart"/>
      <w:r w:rsidRPr="00A86A9D">
        <w:rPr>
          <w:rFonts w:ascii="Times New Roman" w:eastAsia="Times New Roman" w:hAnsi="Times New Roman" w:cs="Times New Roman"/>
          <w:sz w:val="28"/>
          <w:szCs w:val="28"/>
          <w:lang w:eastAsia="ru-RU"/>
        </w:rPr>
        <w:t>які</w:t>
      </w:r>
      <w:proofErr w:type="spellEnd"/>
      <w:r w:rsidRPr="00A86A9D">
        <w:rPr>
          <w:rFonts w:ascii="Times New Roman" w:eastAsia="Times New Roman" w:hAnsi="Times New Roman" w:cs="Times New Roman"/>
          <w:sz w:val="28"/>
          <w:szCs w:val="28"/>
          <w:lang w:eastAsia="ru-RU"/>
        </w:rPr>
        <w:t xml:space="preserve"> не </w:t>
      </w:r>
      <w:proofErr w:type="spellStart"/>
      <w:r w:rsidRPr="00A86A9D">
        <w:rPr>
          <w:rFonts w:ascii="Times New Roman" w:eastAsia="Times New Roman" w:hAnsi="Times New Roman" w:cs="Times New Roman"/>
          <w:sz w:val="28"/>
          <w:szCs w:val="28"/>
          <w:lang w:eastAsia="ru-RU"/>
        </w:rPr>
        <w:t>заборонені</w:t>
      </w:r>
      <w:proofErr w:type="spellEnd"/>
      <w:r w:rsidRPr="00A86A9D">
        <w:rPr>
          <w:rFonts w:ascii="Times New Roman" w:eastAsia="Times New Roman" w:hAnsi="Times New Roman" w:cs="Times New Roman"/>
          <w:sz w:val="28"/>
          <w:szCs w:val="28"/>
          <w:lang w:eastAsia="ru-RU"/>
        </w:rPr>
        <w:t xml:space="preserve"> </w:t>
      </w:r>
      <w:proofErr w:type="spellStart"/>
      <w:r w:rsidRPr="00A86A9D">
        <w:rPr>
          <w:rFonts w:ascii="Times New Roman" w:eastAsia="Times New Roman" w:hAnsi="Times New Roman" w:cs="Times New Roman"/>
          <w:sz w:val="28"/>
          <w:szCs w:val="28"/>
          <w:lang w:eastAsia="ru-RU"/>
        </w:rPr>
        <w:t>чинним</w:t>
      </w:r>
      <w:proofErr w:type="spellEnd"/>
      <w:r w:rsidRPr="00A86A9D">
        <w:rPr>
          <w:rFonts w:ascii="Times New Roman" w:eastAsia="Times New Roman" w:hAnsi="Times New Roman" w:cs="Times New Roman"/>
          <w:sz w:val="28"/>
          <w:szCs w:val="28"/>
          <w:lang w:eastAsia="ru-RU"/>
        </w:rPr>
        <w:t xml:space="preserve"> </w:t>
      </w:r>
      <w:proofErr w:type="spellStart"/>
      <w:r w:rsidRPr="00A86A9D">
        <w:rPr>
          <w:rFonts w:ascii="Times New Roman" w:eastAsia="Times New Roman" w:hAnsi="Times New Roman" w:cs="Times New Roman"/>
          <w:sz w:val="28"/>
          <w:szCs w:val="28"/>
          <w:lang w:eastAsia="ru-RU"/>
        </w:rPr>
        <w:t>законодавством</w:t>
      </w:r>
      <w:proofErr w:type="spellEnd"/>
      <w:r w:rsidRPr="00A86A9D">
        <w:rPr>
          <w:rFonts w:ascii="Times New Roman" w:eastAsia="Times New Roman" w:hAnsi="Times New Roman" w:cs="Times New Roman"/>
          <w:sz w:val="28"/>
          <w:szCs w:val="28"/>
          <w:lang w:eastAsia="ru-RU"/>
        </w:rPr>
        <w:t xml:space="preserve"> України.</w:t>
      </w:r>
    </w:p>
    <w:p w:rsidR="00A86A9D" w:rsidRPr="00A86A9D" w:rsidRDefault="00A86A9D" w:rsidP="00A86A9D">
      <w:pPr>
        <w:spacing w:after="0" w:line="240" w:lineRule="auto"/>
        <w:ind w:firstLine="709"/>
        <w:jc w:val="both"/>
        <w:rPr>
          <w:rFonts w:ascii="Times New Roman" w:eastAsia="Times New Roman" w:hAnsi="Times New Roman" w:cs="Times New Roman"/>
          <w:sz w:val="28"/>
          <w:szCs w:val="28"/>
          <w:lang w:eastAsia="ru-RU"/>
        </w:rPr>
      </w:pPr>
      <w:proofErr w:type="spellStart"/>
      <w:r w:rsidRPr="00A86A9D">
        <w:rPr>
          <w:rFonts w:ascii="Times New Roman" w:eastAsia="Times New Roman" w:hAnsi="Times New Roman" w:cs="Times New Roman"/>
          <w:sz w:val="28"/>
          <w:szCs w:val="28"/>
          <w:lang w:eastAsia="ru-RU"/>
        </w:rPr>
        <w:t>Реалізація</w:t>
      </w:r>
      <w:proofErr w:type="spellEnd"/>
      <w:r w:rsidRPr="00A86A9D">
        <w:rPr>
          <w:rFonts w:ascii="Times New Roman" w:eastAsia="Times New Roman" w:hAnsi="Times New Roman" w:cs="Times New Roman"/>
          <w:sz w:val="28"/>
          <w:szCs w:val="28"/>
          <w:lang w:eastAsia="ru-RU"/>
        </w:rPr>
        <w:t xml:space="preserve"> </w:t>
      </w:r>
      <w:proofErr w:type="spellStart"/>
      <w:r w:rsidRPr="00A86A9D">
        <w:rPr>
          <w:rFonts w:ascii="Times New Roman" w:eastAsia="Times New Roman" w:hAnsi="Times New Roman" w:cs="Times New Roman"/>
          <w:sz w:val="28"/>
          <w:szCs w:val="28"/>
          <w:lang w:eastAsia="ru-RU"/>
        </w:rPr>
        <w:t>програми</w:t>
      </w:r>
      <w:proofErr w:type="spellEnd"/>
      <w:r w:rsidRPr="00A86A9D">
        <w:rPr>
          <w:rFonts w:ascii="Times New Roman" w:eastAsia="Times New Roman" w:hAnsi="Times New Roman" w:cs="Times New Roman"/>
          <w:sz w:val="28"/>
          <w:szCs w:val="28"/>
          <w:lang w:eastAsia="ru-RU"/>
        </w:rPr>
        <w:t xml:space="preserve"> </w:t>
      </w:r>
      <w:proofErr w:type="spellStart"/>
      <w:r w:rsidRPr="00A86A9D">
        <w:rPr>
          <w:rFonts w:ascii="Times New Roman" w:eastAsia="Times New Roman" w:hAnsi="Times New Roman" w:cs="Times New Roman"/>
          <w:sz w:val="28"/>
          <w:szCs w:val="28"/>
          <w:lang w:eastAsia="ru-RU"/>
        </w:rPr>
        <w:t>здійснюватиметься</w:t>
      </w:r>
      <w:proofErr w:type="spellEnd"/>
      <w:r w:rsidRPr="00A86A9D">
        <w:rPr>
          <w:rFonts w:ascii="Times New Roman" w:eastAsia="Times New Roman" w:hAnsi="Times New Roman" w:cs="Times New Roman"/>
          <w:sz w:val="28"/>
          <w:szCs w:val="28"/>
          <w:lang w:eastAsia="ru-RU"/>
        </w:rPr>
        <w:t xml:space="preserve"> </w:t>
      </w:r>
      <w:proofErr w:type="spellStart"/>
      <w:r w:rsidRPr="00A86A9D">
        <w:rPr>
          <w:rFonts w:ascii="Times New Roman" w:eastAsia="Times New Roman" w:hAnsi="Times New Roman" w:cs="Times New Roman"/>
          <w:sz w:val="28"/>
          <w:szCs w:val="28"/>
          <w:lang w:eastAsia="ru-RU"/>
        </w:rPr>
        <w:t>протягом</w:t>
      </w:r>
      <w:proofErr w:type="spellEnd"/>
      <w:r w:rsidRPr="00A86A9D">
        <w:rPr>
          <w:rFonts w:ascii="Times New Roman" w:eastAsia="Times New Roman" w:hAnsi="Times New Roman" w:cs="Times New Roman"/>
          <w:sz w:val="28"/>
          <w:szCs w:val="28"/>
          <w:lang w:eastAsia="ru-RU"/>
        </w:rPr>
        <w:t xml:space="preserve"> 202</w:t>
      </w:r>
      <w:r w:rsidRPr="00A86A9D">
        <w:rPr>
          <w:rFonts w:ascii="Times New Roman" w:eastAsia="Times New Roman" w:hAnsi="Times New Roman" w:cs="Times New Roman"/>
          <w:sz w:val="28"/>
          <w:szCs w:val="28"/>
          <w:lang w:val="uk-UA" w:eastAsia="ru-RU"/>
        </w:rPr>
        <w:t>4-2026</w:t>
      </w:r>
      <w:r w:rsidRPr="00A86A9D">
        <w:rPr>
          <w:rFonts w:ascii="Times New Roman" w:eastAsia="Times New Roman" w:hAnsi="Times New Roman" w:cs="Times New Roman"/>
          <w:sz w:val="28"/>
          <w:szCs w:val="28"/>
          <w:lang w:eastAsia="ru-RU"/>
        </w:rPr>
        <w:t xml:space="preserve"> рок</w:t>
      </w:r>
      <w:proofErr w:type="spellStart"/>
      <w:r w:rsidRPr="00A86A9D">
        <w:rPr>
          <w:rFonts w:ascii="Times New Roman" w:eastAsia="Times New Roman" w:hAnsi="Times New Roman" w:cs="Times New Roman"/>
          <w:sz w:val="28"/>
          <w:szCs w:val="28"/>
          <w:lang w:val="uk-UA" w:eastAsia="ru-RU"/>
        </w:rPr>
        <w:t>і</w:t>
      </w:r>
      <w:proofErr w:type="gramStart"/>
      <w:r w:rsidRPr="00A86A9D">
        <w:rPr>
          <w:rFonts w:ascii="Times New Roman" w:eastAsia="Times New Roman" w:hAnsi="Times New Roman" w:cs="Times New Roman"/>
          <w:sz w:val="28"/>
          <w:szCs w:val="28"/>
          <w:lang w:val="uk-UA" w:eastAsia="ru-RU"/>
        </w:rPr>
        <w:t>в</w:t>
      </w:r>
      <w:proofErr w:type="spellEnd"/>
      <w:proofErr w:type="gramEnd"/>
      <w:r w:rsidRPr="00A86A9D">
        <w:rPr>
          <w:rFonts w:ascii="Times New Roman" w:eastAsia="Times New Roman" w:hAnsi="Times New Roman" w:cs="Times New Roman"/>
          <w:sz w:val="28"/>
          <w:szCs w:val="28"/>
          <w:lang w:eastAsia="ru-RU"/>
        </w:rPr>
        <w:t>.</w:t>
      </w:r>
    </w:p>
    <w:p w:rsidR="00A86A9D" w:rsidRPr="00A86A9D" w:rsidRDefault="00A86A9D" w:rsidP="00A86A9D">
      <w:pPr>
        <w:shd w:val="clear" w:color="auto" w:fill="FFFFFF"/>
        <w:spacing w:before="225" w:after="225" w:line="240" w:lineRule="auto"/>
        <w:jc w:val="center"/>
        <w:rPr>
          <w:rFonts w:ascii="Times New Roman" w:eastAsia="Times New Roman" w:hAnsi="Times New Roman" w:cs="Times New Roman"/>
          <w:b/>
          <w:sz w:val="28"/>
          <w:szCs w:val="28"/>
          <w:lang w:eastAsia="ru-RU"/>
        </w:rPr>
      </w:pPr>
      <w:r w:rsidRPr="00A86A9D">
        <w:rPr>
          <w:rFonts w:ascii="Times New Roman" w:eastAsia="Times New Roman" w:hAnsi="Times New Roman" w:cs="Times New Roman"/>
          <w:b/>
          <w:sz w:val="28"/>
          <w:szCs w:val="28"/>
          <w:lang w:val="uk-UA" w:eastAsia="ru-RU"/>
        </w:rPr>
        <w:t>4</w:t>
      </w:r>
      <w:r w:rsidRPr="00A86A9D">
        <w:rPr>
          <w:rFonts w:ascii="Times New Roman" w:eastAsia="Times New Roman" w:hAnsi="Times New Roman" w:cs="Times New Roman"/>
          <w:b/>
          <w:sz w:val="28"/>
          <w:szCs w:val="28"/>
          <w:lang w:eastAsia="ru-RU"/>
        </w:rPr>
        <w:t>.</w:t>
      </w:r>
      <w:proofErr w:type="spellStart"/>
      <w:r w:rsidRPr="00A86A9D">
        <w:rPr>
          <w:rFonts w:ascii="Times New Roman" w:eastAsia="Times New Roman" w:hAnsi="Times New Roman" w:cs="Times New Roman"/>
          <w:b/>
          <w:sz w:val="28"/>
          <w:szCs w:val="28"/>
          <w:lang w:eastAsia="ru-RU"/>
        </w:rPr>
        <w:t>Завдання</w:t>
      </w:r>
      <w:proofErr w:type="spellEnd"/>
      <w:r w:rsidRPr="00A86A9D">
        <w:rPr>
          <w:rFonts w:ascii="Times New Roman" w:eastAsia="Times New Roman" w:hAnsi="Times New Roman" w:cs="Times New Roman"/>
          <w:b/>
          <w:sz w:val="28"/>
          <w:szCs w:val="28"/>
          <w:lang w:eastAsia="ru-RU"/>
        </w:rPr>
        <w:t xml:space="preserve"> та </w:t>
      </w:r>
      <w:proofErr w:type="spellStart"/>
      <w:r w:rsidRPr="00A86A9D">
        <w:rPr>
          <w:rFonts w:ascii="Times New Roman" w:eastAsia="Times New Roman" w:hAnsi="Times New Roman" w:cs="Times New Roman"/>
          <w:b/>
          <w:sz w:val="28"/>
          <w:szCs w:val="28"/>
          <w:lang w:eastAsia="ru-RU"/>
        </w:rPr>
        <w:t>результативні</w:t>
      </w:r>
      <w:proofErr w:type="spellEnd"/>
      <w:r w:rsidRPr="00A86A9D">
        <w:rPr>
          <w:rFonts w:ascii="Times New Roman" w:eastAsia="Times New Roman" w:hAnsi="Times New Roman" w:cs="Times New Roman"/>
          <w:b/>
          <w:sz w:val="28"/>
          <w:szCs w:val="28"/>
          <w:lang w:eastAsia="ru-RU"/>
        </w:rPr>
        <w:t xml:space="preserve"> </w:t>
      </w:r>
      <w:proofErr w:type="spellStart"/>
      <w:r w:rsidRPr="00A86A9D">
        <w:rPr>
          <w:rFonts w:ascii="Times New Roman" w:eastAsia="Times New Roman" w:hAnsi="Times New Roman" w:cs="Times New Roman"/>
          <w:b/>
          <w:sz w:val="28"/>
          <w:szCs w:val="28"/>
          <w:lang w:eastAsia="ru-RU"/>
        </w:rPr>
        <w:t>показники</w:t>
      </w:r>
      <w:proofErr w:type="spellEnd"/>
      <w:r w:rsidRPr="00A86A9D">
        <w:rPr>
          <w:rFonts w:ascii="Times New Roman" w:eastAsia="Times New Roman" w:hAnsi="Times New Roman" w:cs="Times New Roman"/>
          <w:b/>
          <w:sz w:val="28"/>
          <w:szCs w:val="28"/>
          <w:lang w:eastAsia="ru-RU"/>
        </w:rPr>
        <w:t xml:space="preserve"> виконання Програми</w:t>
      </w:r>
    </w:p>
    <w:p w:rsidR="00A86A9D" w:rsidRPr="00A86A9D" w:rsidRDefault="00A86A9D" w:rsidP="00A86A9D">
      <w:pPr>
        <w:spacing w:after="0" w:line="240" w:lineRule="auto"/>
        <w:ind w:firstLine="708"/>
        <w:jc w:val="both"/>
        <w:rPr>
          <w:rFonts w:ascii="Times New Roman" w:eastAsia="Times New Roman" w:hAnsi="Times New Roman" w:cs="Times New Roman"/>
          <w:sz w:val="28"/>
          <w:szCs w:val="28"/>
          <w:lang w:eastAsia="ru-RU"/>
        </w:rPr>
      </w:pPr>
      <w:proofErr w:type="spellStart"/>
      <w:r w:rsidRPr="00A86A9D">
        <w:rPr>
          <w:rFonts w:ascii="Times New Roman" w:eastAsia="Times New Roman" w:hAnsi="Times New Roman" w:cs="Times New Roman"/>
          <w:sz w:val="28"/>
          <w:szCs w:val="28"/>
          <w:lang w:eastAsia="ru-RU"/>
        </w:rPr>
        <w:t>Основними</w:t>
      </w:r>
      <w:proofErr w:type="spellEnd"/>
      <w:r w:rsidRPr="00A86A9D">
        <w:rPr>
          <w:rFonts w:ascii="Times New Roman" w:eastAsia="Times New Roman" w:hAnsi="Times New Roman" w:cs="Times New Roman"/>
          <w:sz w:val="28"/>
          <w:szCs w:val="28"/>
          <w:lang w:eastAsia="ru-RU"/>
        </w:rPr>
        <w:t xml:space="preserve"> </w:t>
      </w:r>
      <w:proofErr w:type="spellStart"/>
      <w:r w:rsidRPr="00A86A9D">
        <w:rPr>
          <w:rFonts w:ascii="Times New Roman" w:eastAsia="Times New Roman" w:hAnsi="Times New Roman" w:cs="Times New Roman"/>
          <w:sz w:val="28"/>
          <w:szCs w:val="28"/>
          <w:lang w:eastAsia="ru-RU"/>
        </w:rPr>
        <w:t>завданнями</w:t>
      </w:r>
      <w:proofErr w:type="spellEnd"/>
      <w:r w:rsidRPr="00A86A9D">
        <w:rPr>
          <w:rFonts w:ascii="Times New Roman" w:eastAsia="Times New Roman" w:hAnsi="Times New Roman" w:cs="Times New Roman"/>
          <w:sz w:val="28"/>
          <w:szCs w:val="28"/>
          <w:lang w:eastAsia="ru-RU"/>
        </w:rPr>
        <w:t xml:space="preserve"> Програми є </w:t>
      </w:r>
      <w:proofErr w:type="spellStart"/>
      <w:r w:rsidRPr="00A86A9D">
        <w:rPr>
          <w:rFonts w:ascii="Times New Roman" w:eastAsia="Times New Roman" w:hAnsi="Times New Roman" w:cs="Times New Roman"/>
          <w:sz w:val="28"/>
          <w:szCs w:val="28"/>
          <w:lang w:eastAsia="ru-RU"/>
        </w:rPr>
        <w:t>здійснення</w:t>
      </w:r>
      <w:proofErr w:type="spellEnd"/>
      <w:r w:rsidRPr="00A86A9D">
        <w:rPr>
          <w:rFonts w:ascii="Times New Roman" w:eastAsia="Times New Roman" w:hAnsi="Times New Roman" w:cs="Times New Roman"/>
          <w:sz w:val="28"/>
          <w:szCs w:val="28"/>
          <w:lang w:eastAsia="ru-RU"/>
        </w:rPr>
        <w:t xml:space="preserve"> </w:t>
      </w:r>
      <w:proofErr w:type="spellStart"/>
      <w:r w:rsidRPr="00A86A9D">
        <w:rPr>
          <w:rFonts w:ascii="Times New Roman" w:eastAsia="Times New Roman" w:hAnsi="Times New Roman" w:cs="Times New Roman"/>
          <w:sz w:val="28"/>
          <w:szCs w:val="28"/>
          <w:lang w:eastAsia="ru-RU"/>
        </w:rPr>
        <w:t>додаткових</w:t>
      </w:r>
      <w:proofErr w:type="spellEnd"/>
      <w:r w:rsidRPr="00A86A9D">
        <w:rPr>
          <w:rFonts w:ascii="Times New Roman" w:eastAsia="Times New Roman" w:hAnsi="Times New Roman" w:cs="Times New Roman"/>
          <w:sz w:val="28"/>
          <w:szCs w:val="28"/>
          <w:lang w:eastAsia="ru-RU"/>
        </w:rPr>
        <w:t xml:space="preserve"> </w:t>
      </w:r>
      <w:proofErr w:type="spellStart"/>
      <w:r w:rsidRPr="00A86A9D">
        <w:rPr>
          <w:rFonts w:ascii="Times New Roman" w:eastAsia="Times New Roman" w:hAnsi="Times New Roman" w:cs="Times New Roman"/>
          <w:sz w:val="28"/>
          <w:szCs w:val="28"/>
          <w:lang w:eastAsia="ru-RU"/>
        </w:rPr>
        <w:t>заходів</w:t>
      </w:r>
      <w:proofErr w:type="spellEnd"/>
      <w:r w:rsidRPr="00A86A9D">
        <w:rPr>
          <w:rFonts w:ascii="Times New Roman" w:eastAsia="Times New Roman" w:hAnsi="Times New Roman" w:cs="Times New Roman"/>
          <w:sz w:val="28"/>
          <w:szCs w:val="28"/>
          <w:lang w:eastAsia="ru-RU"/>
        </w:rPr>
        <w:t xml:space="preserve"> щодо:</w:t>
      </w:r>
    </w:p>
    <w:p w:rsidR="00A86A9D" w:rsidRPr="00A86A9D" w:rsidRDefault="00A86A9D" w:rsidP="00A86A9D">
      <w:pPr>
        <w:spacing w:after="0" w:line="240" w:lineRule="auto"/>
        <w:ind w:firstLine="708"/>
        <w:jc w:val="both"/>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 узгодження позиції щодо розв’язання у межах компетенції найбільш гострих та актуальних проблем, що виникають в територіальній громаді та людей, що проживають на її території;</w:t>
      </w:r>
    </w:p>
    <w:p w:rsidR="00A86A9D" w:rsidRPr="00A86A9D" w:rsidRDefault="00A86A9D" w:rsidP="00A86A9D">
      <w:pPr>
        <w:spacing w:after="0" w:line="240" w:lineRule="auto"/>
        <w:ind w:firstLine="708"/>
        <w:jc w:val="both"/>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 проведення практичної підготовки та навчання поліцейських із залученням представників місцевого самоврядування та інших заінтересованих і компетентних сторін з питань, що відповідають меті цієї Програми;</w:t>
      </w:r>
    </w:p>
    <w:p w:rsidR="00A86A9D" w:rsidRPr="00A86A9D" w:rsidRDefault="00A86A9D" w:rsidP="00A86A9D">
      <w:pPr>
        <w:spacing w:after="0" w:line="240" w:lineRule="auto"/>
        <w:ind w:firstLine="708"/>
        <w:jc w:val="both"/>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lastRenderedPageBreak/>
        <w:t>– узгодження спільних дій щодо покращення взаємодії з органами місцевого самоврядування та підвищення якості надання поліцейських послуг на відповідних територіях громади;</w:t>
      </w:r>
    </w:p>
    <w:p w:rsidR="00A86A9D" w:rsidRPr="00A86A9D" w:rsidRDefault="00A86A9D" w:rsidP="00A86A9D">
      <w:pPr>
        <w:spacing w:after="0" w:line="240" w:lineRule="auto"/>
        <w:ind w:firstLine="708"/>
        <w:jc w:val="both"/>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 організація і проведення спільних заходів (тематичних зустрічей, круглих столів, тематичних програм і проєктів), залучення інших заінтересованих сторін, створення спільних планів роботи тощо;</w:t>
      </w:r>
    </w:p>
    <w:p w:rsidR="00A86A9D" w:rsidRPr="00A86A9D" w:rsidRDefault="00A86A9D" w:rsidP="00A86A9D">
      <w:pPr>
        <w:spacing w:after="0" w:line="240" w:lineRule="auto"/>
        <w:ind w:firstLine="708"/>
        <w:jc w:val="both"/>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 обмін позитивним досвідом та запровадження нових форм і методів щодо забезпечення безпеки людей, які проживають на її території, та створення захищеного комфортного життєвого простору;</w:t>
      </w:r>
    </w:p>
    <w:p w:rsidR="00A86A9D" w:rsidRPr="00A86A9D" w:rsidRDefault="00A86A9D" w:rsidP="00A86A9D">
      <w:pPr>
        <w:spacing w:after="0" w:line="240" w:lineRule="auto"/>
        <w:ind w:firstLine="708"/>
        <w:jc w:val="both"/>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 сприяння інтеграції поліції в суспільство;</w:t>
      </w:r>
    </w:p>
    <w:p w:rsidR="00A86A9D" w:rsidRPr="00A86A9D" w:rsidRDefault="00A86A9D" w:rsidP="00A86A9D">
      <w:pPr>
        <w:spacing w:after="0" w:line="240" w:lineRule="auto"/>
        <w:ind w:firstLine="708"/>
        <w:jc w:val="both"/>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 задоволення безпекових потреб громадян;</w:t>
      </w:r>
    </w:p>
    <w:p w:rsidR="00A86A9D" w:rsidRPr="00A86A9D" w:rsidRDefault="00A86A9D" w:rsidP="00A86A9D">
      <w:pPr>
        <w:spacing w:after="0" w:line="240" w:lineRule="auto"/>
        <w:ind w:firstLine="708"/>
        <w:jc w:val="both"/>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 ефективне та консолідоване  вирішення локальних проблем громади.</w:t>
      </w:r>
    </w:p>
    <w:p w:rsidR="00A86A9D" w:rsidRPr="00A86A9D" w:rsidRDefault="00A86A9D" w:rsidP="00A86A9D">
      <w:pPr>
        <w:spacing w:after="0" w:line="240" w:lineRule="auto"/>
        <w:ind w:firstLine="708"/>
        <w:jc w:val="both"/>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Населення повідомляє поліцейських офіцерів громади про проблеми у  сфері безпеки та сприяє:</w:t>
      </w:r>
    </w:p>
    <w:p w:rsidR="00A86A9D" w:rsidRPr="00A86A9D" w:rsidRDefault="00A86A9D" w:rsidP="00A86A9D">
      <w:pPr>
        <w:spacing w:after="0" w:line="240" w:lineRule="auto"/>
        <w:ind w:firstLine="708"/>
        <w:jc w:val="both"/>
        <w:rPr>
          <w:rFonts w:ascii="Times New Roman" w:eastAsia="Times New Roman" w:hAnsi="Times New Roman" w:cs="Times New Roman"/>
          <w:sz w:val="28"/>
          <w:szCs w:val="28"/>
          <w:lang w:val="uk-UA" w:eastAsia="ru-RU"/>
        </w:rPr>
      </w:pPr>
      <w:proofErr w:type="spellStart"/>
      <w:r w:rsidRPr="00A86A9D">
        <w:rPr>
          <w:rFonts w:ascii="Times New Roman" w:eastAsia="Times New Roman" w:hAnsi="Times New Roman" w:cs="Times New Roman"/>
          <w:sz w:val="28"/>
          <w:szCs w:val="28"/>
          <w:lang w:val="uk-UA" w:eastAsia="ru-RU"/>
        </w:rPr>
        <w:t>–попередженню</w:t>
      </w:r>
      <w:proofErr w:type="spellEnd"/>
      <w:r w:rsidRPr="00A86A9D">
        <w:rPr>
          <w:rFonts w:ascii="Times New Roman" w:eastAsia="Times New Roman" w:hAnsi="Times New Roman" w:cs="Times New Roman"/>
          <w:sz w:val="28"/>
          <w:szCs w:val="28"/>
          <w:lang w:val="uk-UA" w:eastAsia="ru-RU"/>
        </w:rPr>
        <w:t xml:space="preserve"> правопорушень шляхом створення таких умов, які є некомфортними та небезпечними для правопорушників;</w:t>
      </w:r>
    </w:p>
    <w:p w:rsidR="00A86A9D" w:rsidRPr="00A86A9D" w:rsidRDefault="00A86A9D" w:rsidP="00A86A9D">
      <w:pPr>
        <w:spacing w:after="0" w:line="240" w:lineRule="auto"/>
        <w:ind w:firstLine="708"/>
        <w:jc w:val="both"/>
        <w:rPr>
          <w:rFonts w:ascii="Times New Roman" w:eastAsia="Times New Roman" w:hAnsi="Times New Roman" w:cs="Times New Roman"/>
          <w:sz w:val="28"/>
          <w:szCs w:val="28"/>
          <w:lang w:val="uk-UA" w:eastAsia="ru-RU"/>
        </w:rPr>
      </w:pPr>
      <w:proofErr w:type="spellStart"/>
      <w:r w:rsidRPr="00A86A9D">
        <w:rPr>
          <w:rFonts w:ascii="Times New Roman" w:eastAsia="Times New Roman" w:hAnsi="Times New Roman" w:cs="Times New Roman"/>
          <w:sz w:val="28"/>
          <w:szCs w:val="28"/>
          <w:lang w:val="uk-UA" w:eastAsia="ru-RU"/>
        </w:rPr>
        <w:t>–застосуванню</w:t>
      </w:r>
      <w:proofErr w:type="spellEnd"/>
      <w:r w:rsidRPr="00A86A9D">
        <w:rPr>
          <w:rFonts w:ascii="Times New Roman" w:eastAsia="Times New Roman" w:hAnsi="Times New Roman" w:cs="Times New Roman"/>
          <w:sz w:val="28"/>
          <w:szCs w:val="28"/>
          <w:lang w:val="uk-UA" w:eastAsia="ru-RU"/>
        </w:rPr>
        <w:t xml:space="preserve"> сучасних технологій для зниження кількості правопорушень;</w:t>
      </w:r>
    </w:p>
    <w:p w:rsidR="00A86A9D" w:rsidRPr="00A86A9D" w:rsidRDefault="00A86A9D" w:rsidP="00A86A9D">
      <w:pPr>
        <w:spacing w:after="0" w:line="240" w:lineRule="auto"/>
        <w:ind w:firstLine="708"/>
        <w:jc w:val="both"/>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 створенню безпечного дорожнього середовища в громаді та протидії порушенням правил дорожнього руху;</w:t>
      </w:r>
    </w:p>
    <w:p w:rsidR="00A86A9D" w:rsidRPr="00A86A9D" w:rsidRDefault="00A86A9D" w:rsidP="00A86A9D">
      <w:pPr>
        <w:spacing w:after="0" w:line="240" w:lineRule="auto"/>
        <w:ind w:firstLine="708"/>
        <w:jc w:val="both"/>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 допомозі людям похилого віку та попередженню правопорушень щодо них;</w:t>
      </w:r>
    </w:p>
    <w:p w:rsidR="00A86A9D" w:rsidRPr="00A86A9D" w:rsidRDefault="00A86A9D" w:rsidP="00A86A9D">
      <w:pPr>
        <w:spacing w:after="0" w:line="240" w:lineRule="auto"/>
        <w:ind w:firstLine="708"/>
        <w:jc w:val="both"/>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 створенню маршрутів патрулювання з урахуванням думки громади;</w:t>
      </w:r>
    </w:p>
    <w:p w:rsidR="00A86A9D" w:rsidRPr="00A86A9D" w:rsidRDefault="00A86A9D" w:rsidP="00A86A9D">
      <w:pPr>
        <w:spacing w:after="0" w:line="240" w:lineRule="auto"/>
        <w:ind w:firstLine="708"/>
        <w:jc w:val="both"/>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 протидії негативним соціальним явищам (алкоголізм,наркоманія);</w:t>
      </w:r>
    </w:p>
    <w:p w:rsidR="00A86A9D" w:rsidRPr="00A86A9D" w:rsidRDefault="00A86A9D" w:rsidP="00A86A9D">
      <w:pPr>
        <w:spacing w:after="0" w:line="240" w:lineRule="auto"/>
        <w:ind w:firstLine="708"/>
        <w:jc w:val="both"/>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 популяризації здорового способу життя;</w:t>
      </w:r>
    </w:p>
    <w:p w:rsidR="00A86A9D" w:rsidRPr="00A86A9D" w:rsidRDefault="00A86A9D" w:rsidP="00A86A9D">
      <w:pPr>
        <w:spacing w:after="0" w:line="240" w:lineRule="auto"/>
        <w:ind w:firstLine="708"/>
        <w:jc w:val="both"/>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 профілактиці правопорушень у сфері благоустрою;</w:t>
      </w:r>
    </w:p>
    <w:p w:rsidR="00A86A9D" w:rsidRPr="00A86A9D" w:rsidRDefault="00A86A9D" w:rsidP="00A86A9D">
      <w:pPr>
        <w:spacing w:after="0" w:line="240" w:lineRule="auto"/>
        <w:ind w:firstLine="708"/>
        <w:jc w:val="both"/>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 правовій освіті дітей та дорослих;</w:t>
      </w:r>
    </w:p>
    <w:p w:rsidR="00A86A9D" w:rsidRPr="00A86A9D" w:rsidRDefault="00A86A9D" w:rsidP="00A86A9D">
      <w:pPr>
        <w:spacing w:after="0" w:line="240" w:lineRule="auto"/>
        <w:ind w:firstLine="708"/>
        <w:jc w:val="both"/>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 протидії жорстокому поводженню з тваринами;</w:t>
      </w:r>
    </w:p>
    <w:p w:rsidR="00A86A9D" w:rsidRPr="00A86A9D" w:rsidRDefault="00A86A9D" w:rsidP="00A86A9D">
      <w:pPr>
        <w:spacing w:after="0" w:line="240" w:lineRule="auto"/>
        <w:ind w:firstLine="708"/>
        <w:jc w:val="both"/>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 розшуку зниклих дітей, дорослих, які заблукали.</w:t>
      </w:r>
    </w:p>
    <w:p w:rsidR="00A86A9D" w:rsidRPr="00A86A9D" w:rsidRDefault="00A86A9D" w:rsidP="00A86A9D">
      <w:pPr>
        <w:spacing w:after="0" w:line="240" w:lineRule="auto"/>
        <w:ind w:firstLine="708"/>
        <w:jc w:val="both"/>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 будь-які інші види співпраці в межах чинного законодавства України.</w:t>
      </w:r>
    </w:p>
    <w:p w:rsidR="00A86A9D" w:rsidRPr="00A86A9D" w:rsidRDefault="00A86A9D" w:rsidP="00A86A9D">
      <w:pPr>
        <w:spacing w:after="0" w:line="240" w:lineRule="auto"/>
        <w:ind w:firstLine="720"/>
        <w:jc w:val="both"/>
        <w:rPr>
          <w:rFonts w:ascii="Times New Roman" w:eastAsia="Times New Roman" w:hAnsi="Times New Roman" w:cs="Times New Roman"/>
          <w:sz w:val="28"/>
          <w:szCs w:val="28"/>
          <w:lang w:val="uk-UA" w:eastAsia="uk-UA"/>
        </w:rPr>
      </w:pPr>
      <w:r w:rsidRPr="00A86A9D">
        <w:rPr>
          <w:rFonts w:ascii="Times New Roman" w:eastAsia="Times New Roman" w:hAnsi="Times New Roman" w:cs="Times New Roman"/>
          <w:sz w:val="28"/>
          <w:szCs w:val="28"/>
          <w:lang w:val="uk-UA" w:eastAsia="uk-UA"/>
        </w:rPr>
        <w:t>Виконання Програми призведе до:</w:t>
      </w:r>
    </w:p>
    <w:p w:rsidR="00A86A9D" w:rsidRPr="00A86A9D" w:rsidRDefault="00A86A9D" w:rsidP="00A86A9D">
      <w:pPr>
        <w:spacing w:after="0" w:line="240" w:lineRule="auto"/>
        <w:jc w:val="both"/>
        <w:rPr>
          <w:rFonts w:ascii="Times New Roman" w:eastAsia="Times New Roman" w:hAnsi="Times New Roman" w:cs="Times New Roman"/>
          <w:sz w:val="28"/>
          <w:szCs w:val="28"/>
          <w:lang w:val="uk-UA" w:eastAsia="uk-UA"/>
        </w:rPr>
      </w:pPr>
      <w:proofErr w:type="spellStart"/>
      <w:r w:rsidRPr="00A86A9D">
        <w:rPr>
          <w:rFonts w:ascii="Times New Roman" w:eastAsia="Times New Roman" w:hAnsi="Times New Roman" w:cs="Times New Roman"/>
          <w:sz w:val="28"/>
          <w:szCs w:val="28"/>
          <w:lang w:val="uk-UA" w:eastAsia="uk-UA"/>
        </w:rPr>
        <w:t>–істотного</w:t>
      </w:r>
      <w:proofErr w:type="spellEnd"/>
      <w:r w:rsidRPr="00A86A9D">
        <w:rPr>
          <w:rFonts w:ascii="Times New Roman" w:eastAsia="Times New Roman" w:hAnsi="Times New Roman" w:cs="Times New Roman"/>
          <w:sz w:val="28"/>
          <w:szCs w:val="28"/>
          <w:lang w:val="uk-UA" w:eastAsia="uk-UA"/>
        </w:rPr>
        <w:t xml:space="preserve"> зниження рівня злочинності,</w:t>
      </w:r>
    </w:p>
    <w:p w:rsidR="00A86A9D" w:rsidRPr="00A86A9D" w:rsidRDefault="00A86A9D" w:rsidP="00A86A9D">
      <w:pPr>
        <w:spacing w:after="0" w:line="240" w:lineRule="auto"/>
        <w:jc w:val="both"/>
        <w:rPr>
          <w:rFonts w:ascii="Times New Roman" w:eastAsia="Times New Roman" w:hAnsi="Times New Roman" w:cs="Times New Roman"/>
          <w:sz w:val="28"/>
          <w:szCs w:val="28"/>
          <w:lang w:val="uk-UA" w:eastAsia="uk-UA"/>
        </w:rPr>
      </w:pPr>
      <w:proofErr w:type="spellStart"/>
      <w:r w:rsidRPr="00A86A9D">
        <w:rPr>
          <w:rFonts w:ascii="Times New Roman" w:eastAsia="Times New Roman" w:hAnsi="Times New Roman" w:cs="Times New Roman"/>
          <w:sz w:val="28"/>
          <w:szCs w:val="28"/>
          <w:lang w:val="uk-UA" w:eastAsia="uk-UA"/>
        </w:rPr>
        <w:t>–ослаблення</w:t>
      </w:r>
      <w:proofErr w:type="spellEnd"/>
      <w:r w:rsidRPr="00A86A9D">
        <w:rPr>
          <w:rFonts w:ascii="Times New Roman" w:eastAsia="Times New Roman" w:hAnsi="Times New Roman" w:cs="Times New Roman"/>
          <w:sz w:val="28"/>
          <w:szCs w:val="28"/>
          <w:lang w:val="uk-UA" w:eastAsia="uk-UA"/>
        </w:rPr>
        <w:t xml:space="preserve"> суспільної напруги викликаної її впливом,</w:t>
      </w:r>
    </w:p>
    <w:p w:rsidR="00A86A9D" w:rsidRPr="00A86A9D" w:rsidRDefault="00A86A9D" w:rsidP="00A86A9D">
      <w:pPr>
        <w:spacing w:after="0" w:line="240" w:lineRule="auto"/>
        <w:jc w:val="both"/>
        <w:rPr>
          <w:rFonts w:ascii="Times New Roman" w:eastAsia="Times New Roman" w:hAnsi="Times New Roman" w:cs="Times New Roman"/>
          <w:sz w:val="28"/>
          <w:szCs w:val="28"/>
          <w:lang w:val="uk-UA" w:eastAsia="uk-UA"/>
        </w:rPr>
      </w:pPr>
      <w:proofErr w:type="spellStart"/>
      <w:r w:rsidRPr="00A86A9D">
        <w:rPr>
          <w:rFonts w:ascii="Times New Roman" w:eastAsia="Times New Roman" w:hAnsi="Times New Roman" w:cs="Times New Roman"/>
          <w:sz w:val="28"/>
          <w:szCs w:val="28"/>
          <w:lang w:val="uk-UA" w:eastAsia="uk-UA"/>
        </w:rPr>
        <w:t>-посилення</w:t>
      </w:r>
      <w:proofErr w:type="spellEnd"/>
      <w:r w:rsidRPr="00A86A9D">
        <w:rPr>
          <w:rFonts w:ascii="Times New Roman" w:eastAsia="Times New Roman" w:hAnsi="Times New Roman" w:cs="Times New Roman"/>
          <w:sz w:val="28"/>
          <w:szCs w:val="28"/>
          <w:lang w:val="uk-UA" w:eastAsia="uk-UA"/>
        </w:rPr>
        <w:t xml:space="preserve"> взаємодії правоохоронних органів та органу місцевого самоврядування щодо питань охорони громадського порядку та боротьби зі злочинністю на території Великосеверинівської територіальної громади;</w:t>
      </w:r>
    </w:p>
    <w:p w:rsidR="00A86A9D" w:rsidRPr="00A86A9D" w:rsidRDefault="00A86A9D" w:rsidP="00A86A9D">
      <w:pPr>
        <w:spacing w:after="0" w:line="240" w:lineRule="auto"/>
        <w:jc w:val="both"/>
        <w:rPr>
          <w:rFonts w:ascii="Times New Roman" w:eastAsia="Times New Roman" w:hAnsi="Times New Roman" w:cs="Times New Roman"/>
          <w:sz w:val="28"/>
          <w:szCs w:val="28"/>
          <w:lang w:val="uk-UA" w:eastAsia="uk-UA"/>
        </w:rPr>
      </w:pPr>
      <w:proofErr w:type="spellStart"/>
      <w:r w:rsidRPr="00A86A9D">
        <w:rPr>
          <w:rFonts w:ascii="Times New Roman" w:eastAsia="Times New Roman" w:hAnsi="Times New Roman" w:cs="Times New Roman"/>
          <w:sz w:val="28"/>
          <w:szCs w:val="28"/>
          <w:lang w:val="uk-UA" w:eastAsia="uk-UA"/>
        </w:rPr>
        <w:t>–зменшення</w:t>
      </w:r>
      <w:proofErr w:type="spellEnd"/>
      <w:r w:rsidRPr="00A86A9D">
        <w:rPr>
          <w:rFonts w:ascii="Times New Roman" w:eastAsia="Times New Roman" w:hAnsi="Times New Roman" w:cs="Times New Roman"/>
          <w:sz w:val="28"/>
          <w:szCs w:val="28"/>
          <w:lang w:val="uk-UA" w:eastAsia="uk-UA"/>
        </w:rPr>
        <w:t xml:space="preserve"> корупційних проявів, створення прозорої системи прийняття і виконання управлінських рішень,</w:t>
      </w:r>
    </w:p>
    <w:p w:rsidR="00A86A9D" w:rsidRPr="00A86A9D" w:rsidRDefault="00A86A9D" w:rsidP="00A86A9D">
      <w:pPr>
        <w:spacing w:after="0" w:line="240" w:lineRule="auto"/>
        <w:jc w:val="both"/>
        <w:rPr>
          <w:rFonts w:ascii="Times New Roman" w:eastAsia="Times New Roman" w:hAnsi="Times New Roman" w:cs="Times New Roman"/>
          <w:sz w:val="28"/>
          <w:szCs w:val="28"/>
          <w:lang w:val="uk-UA" w:eastAsia="uk-UA"/>
        </w:rPr>
      </w:pPr>
      <w:proofErr w:type="spellStart"/>
      <w:r w:rsidRPr="00A86A9D">
        <w:rPr>
          <w:rFonts w:ascii="Times New Roman" w:eastAsia="Times New Roman" w:hAnsi="Times New Roman" w:cs="Times New Roman"/>
          <w:sz w:val="28"/>
          <w:szCs w:val="28"/>
          <w:lang w:val="uk-UA" w:eastAsia="uk-UA"/>
        </w:rPr>
        <w:t>–істотне</w:t>
      </w:r>
      <w:proofErr w:type="spellEnd"/>
      <w:r w:rsidRPr="00A86A9D">
        <w:rPr>
          <w:rFonts w:ascii="Times New Roman" w:eastAsia="Times New Roman" w:hAnsi="Times New Roman" w:cs="Times New Roman"/>
          <w:sz w:val="28"/>
          <w:szCs w:val="28"/>
          <w:lang w:val="uk-UA" w:eastAsia="uk-UA"/>
        </w:rPr>
        <w:t xml:space="preserve"> підвищення рівня участі широких верств населення у правоохоронній діяльності;</w:t>
      </w:r>
    </w:p>
    <w:p w:rsidR="00A86A9D" w:rsidRPr="00A86A9D" w:rsidRDefault="00A86A9D" w:rsidP="00A86A9D">
      <w:pPr>
        <w:spacing w:after="0" w:line="240" w:lineRule="auto"/>
        <w:jc w:val="both"/>
        <w:rPr>
          <w:rFonts w:ascii="Times New Roman" w:eastAsia="Times New Roman" w:hAnsi="Times New Roman" w:cs="Times New Roman"/>
          <w:sz w:val="28"/>
          <w:szCs w:val="28"/>
          <w:lang w:val="uk-UA" w:eastAsia="uk-UA"/>
        </w:rPr>
      </w:pPr>
      <w:proofErr w:type="spellStart"/>
      <w:r w:rsidRPr="00A86A9D">
        <w:rPr>
          <w:rFonts w:ascii="Times New Roman" w:eastAsia="Times New Roman" w:hAnsi="Times New Roman" w:cs="Times New Roman"/>
          <w:sz w:val="28"/>
          <w:szCs w:val="28"/>
          <w:lang w:val="uk-UA" w:eastAsia="uk-UA"/>
        </w:rPr>
        <w:t>–захисту</w:t>
      </w:r>
      <w:proofErr w:type="spellEnd"/>
      <w:r w:rsidRPr="00A86A9D">
        <w:rPr>
          <w:rFonts w:ascii="Times New Roman" w:eastAsia="Times New Roman" w:hAnsi="Times New Roman" w:cs="Times New Roman"/>
          <w:sz w:val="28"/>
          <w:szCs w:val="28"/>
          <w:lang w:val="uk-UA" w:eastAsia="uk-UA"/>
        </w:rPr>
        <w:t xml:space="preserve"> економічних відносин від злочинних посягань, витіснення з економічної сфери кримінального елементу, скорочення обсягів «тіньової» економіки,</w:t>
      </w:r>
    </w:p>
    <w:p w:rsidR="00A86A9D" w:rsidRPr="00A86A9D" w:rsidRDefault="00A86A9D" w:rsidP="00A86A9D">
      <w:pPr>
        <w:spacing w:after="0" w:line="240" w:lineRule="auto"/>
        <w:jc w:val="both"/>
        <w:rPr>
          <w:rFonts w:ascii="Times New Roman" w:eastAsia="Times New Roman" w:hAnsi="Times New Roman" w:cs="Times New Roman"/>
          <w:sz w:val="28"/>
          <w:szCs w:val="28"/>
          <w:lang w:val="uk-UA" w:eastAsia="uk-UA"/>
        </w:rPr>
      </w:pPr>
      <w:proofErr w:type="spellStart"/>
      <w:r w:rsidRPr="00A86A9D">
        <w:rPr>
          <w:rFonts w:ascii="Times New Roman" w:eastAsia="Times New Roman" w:hAnsi="Times New Roman" w:cs="Times New Roman"/>
          <w:sz w:val="28"/>
          <w:szCs w:val="28"/>
          <w:lang w:val="uk-UA" w:eastAsia="uk-UA"/>
        </w:rPr>
        <w:t>–поліпшення</w:t>
      </w:r>
      <w:proofErr w:type="spellEnd"/>
      <w:r w:rsidRPr="00A86A9D">
        <w:rPr>
          <w:rFonts w:ascii="Times New Roman" w:eastAsia="Times New Roman" w:hAnsi="Times New Roman" w:cs="Times New Roman"/>
          <w:sz w:val="28"/>
          <w:szCs w:val="28"/>
          <w:lang w:val="uk-UA" w:eastAsia="uk-UA"/>
        </w:rPr>
        <w:t xml:space="preserve"> захисту правоохоронними органами прав, свобод і власності громадян,</w:t>
      </w:r>
    </w:p>
    <w:p w:rsidR="00A86A9D" w:rsidRPr="00A86A9D" w:rsidRDefault="00A86A9D" w:rsidP="00A86A9D">
      <w:pPr>
        <w:spacing w:after="0" w:line="240" w:lineRule="auto"/>
        <w:jc w:val="both"/>
        <w:rPr>
          <w:rFonts w:ascii="Times New Roman" w:eastAsia="Times New Roman" w:hAnsi="Times New Roman" w:cs="Times New Roman"/>
          <w:sz w:val="28"/>
          <w:szCs w:val="28"/>
          <w:lang w:val="uk-UA" w:eastAsia="uk-UA"/>
        </w:rPr>
      </w:pPr>
      <w:r w:rsidRPr="00A86A9D">
        <w:rPr>
          <w:rFonts w:ascii="Times New Roman" w:eastAsia="Times New Roman" w:hAnsi="Times New Roman" w:cs="Times New Roman"/>
          <w:sz w:val="28"/>
          <w:szCs w:val="28"/>
          <w:lang w:val="uk-UA" w:eastAsia="uk-UA"/>
        </w:rPr>
        <w:t>– створення безпечних умов життя на території громади,</w:t>
      </w:r>
    </w:p>
    <w:p w:rsidR="00A86A9D" w:rsidRPr="00A86A9D" w:rsidRDefault="00A86A9D" w:rsidP="00A86A9D">
      <w:pPr>
        <w:spacing w:after="0" w:line="240" w:lineRule="auto"/>
        <w:jc w:val="both"/>
        <w:rPr>
          <w:rFonts w:ascii="Times New Roman" w:eastAsia="Times New Roman" w:hAnsi="Times New Roman" w:cs="Times New Roman"/>
          <w:sz w:val="28"/>
          <w:szCs w:val="28"/>
          <w:lang w:val="uk-UA" w:eastAsia="uk-UA"/>
        </w:rPr>
      </w:pPr>
      <w:r w:rsidRPr="00A86A9D">
        <w:rPr>
          <w:rFonts w:ascii="Times New Roman" w:eastAsia="Times New Roman" w:hAnsi="Times New Roman" w:cs="Times New Roman"/>
          <w:sz w:val="28"/>
          <w:szCs w:val="28"/>
          <w:lang w:val="uk-UA" w:eastAsia="uk-UA"/>
        </w:rPr>
        <w:lastRenderedPageBreak/>
        <w:t>– мінімізація злочинного впливу на молодь та підлітків, усунення причин і умов, що сприяють втягненню їх у протиправну діяльність,</w:t>
      </w:r>
    </w:p>
    <w:p w:rsidR="00A86A9D" w:rsidRPr="00A86A9D" w:rsidRDefault="00A86A9D" w:rsidP="00A86A9D">
      <w:pPr>
        <w:spacing w:after="0" w:line="240" w:lineRule="auto"/>
        <w:jc w:val="both"/>
        <w:rPr>
          <w:rFonts w:ascii="Times New Roman" w:eastAsia="Times New Roman" w:hAnsi="Times New Roman" w:cs="Times New Roman"/>
          <w:sz w:val="28"/>
          <w:szCs w:val="28"/>
          <w:lang w:val="uk-UA" w:eastAsia="uk-UA"/>
        </w:rPr>
      </w:pPr>
      <w:r w:rsidRPr="00A86A9D">
        <w:rPr>
          <w:rFonts w:ascii="Times New Roman" w:eastAsia="Times New Roman" w:hAnsi="Times New Roman" w:cs="Times New Roman"/>
          <w:sz w:val="28"/>
          <w:szCs w:val="28"/>
          <w:lang w:val="uk-UA" w:eastAsia="uk-UA"/>
        </w:rPr>
        <w:t>– підтримання правопорядку та безпеки громадян на максимально високому рівні.</w:t>
      </w:r>
    </w:p>
    <w:p w:rsidR="00A86A9D" w:rsidRPr="00A86A9D" w:rsidRDefault="00A86A9D" w:rsidP="00A86A9D">
      <w:pPr>
        <w:tabs>
          <w:tab w:val="left" w:pos="7367"/>
        </w:tabs>
        <w:spacing w:after="0" w:line="240" w:lineRule="auto"/>
        <w:jc w:val="center"/>
        <w:rPr>
          <w:rFonts w:ascii="Times New Roman" w:eastAsia="Times New Roman" w:hAnsi="Times New Roman" w:cs="Times New Roman"/>
          <w:b/>
          <w:sz w:val="28"/>
          <w:szCs w:val="28"/>
          <w:lang w:val="uk-UA" w:eastAsia="ru-RU"/>
        </w:rPr>
      </w:pPr>
    </w:p>
    <w:p w:rsidR="00A86A9D" w:rsidRPr="00A86A9D" w:rsidRDefault="00A86A9D" w:rsidP="00A86A9D">
      <w:pPr>
        <w:tabs>
          <w:tab w:val="left" w:pos="7367"/>
        </w:tabs>
        <w:spacing w:after="0" w:line="240" w:lineRule="auto"/>
        <w:jc w:val="center"/>
        <w:rPr>
          <w:rFonts w:ascii="Times New Roman" w:eastAsia="Times New Roman" w:hAnsi="Times New Roman" w:cs="Times New Roman"/>
          <w:b/>
          <w:sz w:val="28"/>
          <w:szCs w:val="28"/>
          <w:lang w:val="uk-UA" w:eastAsia="ru-RU"/>
        </w:rPr>
      </w:pPr>
      <w:r w:rsidRPr="00A86A9D">
        <w:rPr>
          <w:rFonts w:ascii="Times New Roman" w:eastAsia="Times New Roman" w:hAnsi="Times New Roman" w:cs="Times New Roman"/>
          <w:b/>
          <w:sz w:val="28"/>
          <w:szCs w:val="28"/>
          <w:lang w:val="uk-UA" w:eastAsia="ru-RU"/>
        </w:rPr>
        <w:t>5</w:t>
      </w:r>
      <w:r w:rsidRPr="00A86A9D">
        <w:rPr>
          <w:rFonts w:ascii="Times New Roman" w:eastAsia="Times New Roman" w:hAnsi="Times New Roman" w:cs="Times New Roman"/>
          <w:b/>
          <w:sz w:val="28"/>
          <w:szCs w:val="28"/>
          <w:lang w:eastAsia="ru-RU"/>
        </w:rPr>
        <w:t>.Координація та контроль за ходом виконання Програми</w:t>
      </w:r>
    </w:p>
    <w:p w:rsidR="00A86A9D" w:rsidRPr="00A86A9D" w:rsidRDefault="00A86A9D" w:rsidP="00A86A9D">
      <w:pPr>
        <w:tabs>
          <w:tab w:val="left" w:pos="7367"/>
        </w:tabs>
        <w:spacing w:after="0" w:line="240" w:lineRule="auto"/>
        <w:jc w:val="center"/>
        <w:rPr>
          <w:rFonts w:ascii="Times New Roman" w:eastAsia="Times New Roman" w:hAnsi="Times New Roman" w:cs="Times New Roman"/>
          <w:b/>
          <w:sz w:val="28"/>
          <w:szCs w:val="28"/>
          <w:lang w:val="uk-UA" w:eastAsia="ru-RU"/>
        </w:rPr>
      </w:pPr>
    </w:p>
    <w:p w:rsidR="00A86A9D" w:rsidRPr="00A86A9D" w:rsidRDefault="00A86A9D" w:rsidP="00A86A9D">
      <w:pPr>
        <w:tabs>
          <w:tab w:val="left" w:pos="7367"/>
        </w:tabs>
        <w:spacing w:after="0" w:line="240" w:lineRule="auto"/>
        <w:ind w:firstLine="709"/>
        <w:jc w:val="both"/>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eastAsia="ru-RU"/>
        </w:rPr>
        <w:t>Виконання Програми</w:t>
      </w:r>
      <w:r w:rsidRPr="00A86A9D">
        <w:rPr>
          <w:rFonts w:ascii="Times New Roman" w:eastAsia="Times New Roman" w:hAnsi="Times New Roman" w:cs="Times New Roman"/>
          <w:sz w:val="28"/>
          <w:szCs w:val="28"/>
          <w:lang w:val="uk-UA" w:eastAsia="ru-RU"/>
        </w:rPr>
        <w:t xml:space="preserve"> покладається на: </w:t>
      </w:r>
    </w:p>
    <w:p w:rsidR="00A86A9D" w:rsidRPr="00A86A9D" w:rsidRDefault="00A86A9D" w:rsidP="00A86A9D">
      <w:pPr>
        <w:tabs>
          <w:tab w:val="left" w:pos="7367"/>
        </w:tabs>
        <w:spacing w:after="0" w:line="240" w:lineRule="auto"/>
        <w:ind w:firstLine="709"/>
        <w:jc w:val="both"/>
        <w:rPr>
          <w:rFonts w:ascii="Times New Roman" w:eastAsia="Times New Roman" w:hAnsi="Times New Roman" w:cs="Times New Roman"/>
          <w:sz w:val="28"/>
          <w:szCs w:val="28"/>
          <w:lang w:val="uk-UA" w:eastAsia="ru-RU"/>
        </w:rPr>
      </w:pPr>
      <w:proofErr w:type="spellStart"/>
      <w:r w:rsidRPr="00A86A9D">
        <w:rPr>
          <w:rFonts w:ascii="Times New Roman" w:eastAsia="Times New Roman" w:hAnsi="Times New Roman" w:cs="Times New Roman"/>
          <w:sz w:val="28"/>
          <w:szCs w:val="28"/>
          <w:lang w:val="uk-UA" w:eastAsia="ru-RU"/>
        </w:rPr>
        <w:t>-Великосеверинівську</w:t>
      </w:r>
      <w:proofErr w:type="spellEnd"/>
      <w:r w:rsidRPr="00A86A9D">
        <w:rPr>
          <w:rFonts w:ascii="Times New Roman" w:eastAsia="Times New Roman" w:hAnsi="Times New Roman" w:cs="Times New Roman"/>
          <w:sz w:val="28"/>
          <w:szCs w:val="28"/>
          <w:lang w:val="uk-UA" w:eastAsia="ru-RU"/>
        </w:rPr>
        <w:t xml:space="preserve"> сільську раду;</w:t>
      </w:r>
    </w:p>
    <w:p w:rsidR="00A86A9D" w:rsidRPr="00A86A9D" w:rsidRDefault="00A86A9D" w:rsidP="00A86A9D">
      <w:pPr>
        <w:tabs>
          <w:tab w:val="left" w:pos="7367"/>
        </w:tabs>
        <w:spacing w:after="0" w:line="240" w:lineRule="auto"/>
        <w:ind w:firstLine="709"/>
        <w:jc w:val="both"/>
        <w:rPr>
          <w:rFonts w:ascii="Times New Roman" w:eastAsia="Times New Roman" w:hAnsi="Times New Roman" w:cs="Times New Roman"/>
          <w:sz w:val="28"/>
          <w:szCs w:val="28"/>
          <w:lang w:val="uk-UA" w:eastAsia="ru-RU"/>
        </w:rPr>
      </w:pPr>
      <w:proofErr w:type="spellStart"/>
      <w:r w:rsidRPr="00A86A9D">
        <w:rPr>
          <w:rFonts w:ascii="Times New Roman" w:eastAsia="Times New Roman" w:hAnsi="Times New Roman" w:cs="Times New Roman"/>
          <w:sz w:val="28"/>
          <w:szCs w:val="28"/>
          <w:lang w:val="uk-UA" w:eastAsia="ru-RU"/>
        </w:rPr>
        <w:t>-Фінансовий</w:t>
      </w:r>
      <w:proofErr w:type="spellEnd"/>
      <w:r w:rsidRPr="00A86A9D">
        <w:rPr>
          <w:rFonts w:ascii="Times New Roman" w:eastAsia="Times New Roman" w:hAnsi="Times New Roman" w:cs="Times New Roman"/>
          <w:sz w:val="28"/>
          <w:szCs w:val="28"/>
          <w:lang w:val="uk-UA" w:eastAsia="ru-RU"/>
        </w:rPr>
        <w:t xml:space="preserve"> відділ Великосеверинівської сільської ради;</w:t>
      </w:r>
    </w:p>
    <w:p w:rsidR="00A86A9D" w:rsidRPr="00A86A9D" w:rsidRDefault="00A86A9D" w:rsidP="00A86A9D">
      <w:pPr>
        <w:tabs>
          <w:tab w:val="left" w:pos="7367"/>
        </w:tabs>
        <w:spacing w:after="0" w:line="240" w:lineRule="auto"/>
        <w:ind w:firstLine="709"/>
        <w:jc w:val="both"/>
        <w:rPr>
          <w:rFonts w:ascii="Times New Roman" w:eastAsia="Times New Roman" w:hAnsi="Times New Roman" w:cs="Times New Roman"/>
          <w:sz w:val="28"/>
          <w:szCs w:val="28"/>
          <w:lang w:val="uk-UA" w:eastAsia="ru-RU"/>
        </w:rPr>
      </w:pPr>
      <w:proofErr w:type="spellStart"/>
      <w:r w:rsidRPr="00A86A9D">
        <w:rPr>
          <w:rFonts w:ascii="Times New Roman" w:eastAsia="Times New Roman" w:hAnsi="Times New Roman" w:cs="Times New Roman"/>
          <w:sz w:val="28"/>
          <w:szCs w:val="28"/>
          <w:lang w:val="uk-UA" w:eastAsia="ru-RU"/>
        </w:rPr>
        <w:t>-Постійну</w:t>
      </w:r>
      <w:proofErr w:type="spellEnd"/>
      <w:r w:rsidRPr="00A86A9D">
        <w:rPr>
          <w:rFonts w:ascii="Times New Roman" w:eastAsia="Times New Roman" w:hAnsi="Times New Roman" w:cs="Times New Roman"/>
          <w:sz w:val="28"/>
          <w:szCs w:val="28"/>
          <w:lang w:val="uk-UA" w:eastAsia="ru-RU"/>
        </w:rPr>
        <w:t xml:space="preserve"> комісію сільської ради з питань планування, фінансів, бюджету, соціально-економічного розвитку та інвестицій;</w:t>
      </w:r>
    </w:p>
    <w:p w:rsidR="00A86A9D" w:rsidRPr="00A86A9D" w:rsidRDefault="00A86A9D" w:rsidP="00A86A9D">
      <w:pPr>
        <w:tabs>
          <w:tab w:val="left" w:pos="7367"/>
        </w:tabs>
        <w:spacing w:after="0" w:line="240" w:lineRule="auto"/>
        <w:ind w:firstLine="709"/>
        <w:jc w:val="both"/>
        <w:rPr>
          <w:rFonts w:ascii="Times New Roman" w:eastAsia="Times New Roman" w:hAnsi="Times New Roman" w:cs="Times New Roman"/>
          <w:sz w:val="28"/>
          <w:szCs w:val="28"/>
          <w:lang w:val="uk-UA" w:eastAsia="ru-RU"/>
        </w:rPr>
      </w:pPr>
      <w:proofErr w:type="spellStart"/>
      <w:r w:rsidRPr="00A86A9D">
        <w:rPr>
          <w:rFonts w:ascii="Times New Roman" w:eastAsia="Times New Roman" w:hAnsi="Times New Roman" w:cs="Times New Roman"/>
          <w:sz w:val="28"/>
          <w:szCs w:val="28"/>
          <w:lang w:val="uk-UA" w:eastAsia="ru-RU"/>
        </w:rPr>
        <w:t>-Постійну</w:t>
      </w:r>
      <w:proofErr w:type="spellEnd"/>
      <w:r w:rsidRPr="00A86A9D">
        <w:rPr>
          <w:rFonts w:ascii="Times New Roman" w:eastAsia="Times New Roman" w:hAnsi="Times New Roman" w:cs="Times New Roman"/>
          <w:sz w:val="28"/>
          <w:szCs w:val="28"/>
          <w:lang w:val="uk-UA" w:eastAsia="ru-RU"/>
        </w:rPr>
        <w:t xml:space="preserve"> комісію з питань регламенту, законності, депутатської діяльності, етики та запобігання корупції</w:t>
      </w:r>
    </w:p>
    <w:p w:rsidR="00A86A9D" w:rsidRPr="00A86A9D" w:rsidRDefault="00A86A9D" w:rsidP="00A86A9D">
      <w:pPr>
        <w:tabs>
          <w:tab w:val="left" w:pos="7367"/>
        </w:tabs>
        <w:spacing w:after="0" w:line="240" w:lineRule="auto"/>
        <w:ind w:firstLine="709"/>
        <w:jc w:val="both"/>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w:t>
      </w:r>
      <w:r w:rsidRPr="00A86A9D">
        <w:rPr>
          <w:rFonts w:ascii="Times New Roman" w:eastAsia="Times New Roman" w:hAnsi="Times New Roman" w:cs="Times New Roman"/>
          <w:sz w:val="24"/>
          <w:szCs w:val="24"/>
          <w:lang w:eastAsia="ru-RU"/>
        </w:rPr>
        <w:t xml:space="preserve"> </w:t>
      </w:r>
      <w:r w:rsidRPr="00A86A9D">
        <w:rPr>
          <w:rFonts w:ascii="Times New Roman" w:eastAsia="Times New Roman" w:hAnsi="Times New Roman" w:cs="Times New Roman"/>
          <w:sz w:val="28"/>
          <w:szCs w:val="28"/>
          <w:lang w:val="uk-UA" w:eastAsia="ru-RU"/>
        </w:rPr>
        <w:t>Головне управління Національної поліції Кіровоградської області,</w:t>
      </w:r>
    </w:p>
    <w:p w:rsidR="00A86A9D" w:rsidRPr="00A86A9D" w:rsidRDefault="00A86A9D" w:rsidP="00A86A9D">
      <w:pPr>
        <w:tabs>
          <w:tab w:val="left" w:pos="7367"/>
        </w:tabs>
        <w:spacing w:after="0" w:line="240" w:lineRule="auto"/>
        <w:ind w:firstLine="709"/>
        <w:jc w:val="both"/>
        <w:rPr>
          <w:rFonts w:ascii="Times New Roman" w:eastAsia="Times New Roman" w:hAnsi="Times New Roman" w:cs="Times New Roman"/>
          <w:sz w:val="28"/>
          <w:szCs w:val="28"/>
          <w:lang w:eastAsia="ru-RU"/>
        </w:rPr>
      </w:pPr>
      <w:proofErr w:type="spellStart"/>
      <w:r w:rsidRPr="00A86A9D">
        <w:rPr>
          <w:rFonts w:ascii="Times New Roman" w:eastAsia="Times New Roman" w:hAnsi="Times New Roman" w:cs="Times New Roman"/>
          <w:sz w:val="28"/>
          <w:szCs w:val="28"/>
          <w:lang w:val="uk-UA" w:eastAsia="ru-RU"/>
        </w:rPr>
        <w:t>-Кропивницький</w:t>
      </w:r>
      <w:proofErr w:type="spellEnd"/>
      <w:r w:rsidRPr="00A86A9D">
        <w:rPr>
          <w:rFonts w:ascii="Times New Roman" w:eastAsia="Times New Roman" w:hAnsi="Times New Roman" w:cs="Times New Roman"/>
          <w:sz w:val="28"/>
          <w:szCs w:val="28"/>
          <w:lang w:val="uk-UA" w:eastAsia="ru-RU"/>
        </w:rPr>
        <w:t xml:space="preserve"> РУП ГУНП в Кіровоградській області</w:t>
      </w:r>
      <w:r w:rsidRPr="00A86A9D">
        <w:rPr>
          <w:rFonts w:ascii="Times New Roman" w:eastAsia="Times New Roman" w:hAnsi="Times New Roman" w:cs="Times New Roman"/>
          <w:sz w:val="28"/>
          <w:szCs w:val="28"/>
          <w:lang w:eastAsia="ru-RU"/>
        </w:rPr>
        <w:t>.</w:t>
      </w:r>
    </w:p>
    <w:p w:rsidR="00A86A9D" w:rsidRPr="00A86A9D" w:rsidRDefault="00A86A9D" w:rsidP="00A86A9D">
      <w:pPr>
        <w:shd w:val="clear" w:color="auto" w:fill="FFFFFF"/>
        <w:spacing w:after="0" w:line="240" w:lineRule="auto"/>
        <w:ind w:firstLine="567"/>
        <w:jc w:val="center"/>
        <w:rPr>
          <w:rFonts w:ascii="Times New Roman" w:eastAsia="Times New Roman" w:hAnsi="Times New Roman" w:cs="Times New Roman"/>
          <w:bCs/>
          <w:sz w:val="28"/>
          <w:szCs w:val="28"/>
          <w:lang w:val="uk-UA" w:eastAsia="ru-RU"/>
        </w:rPr>
      </w:pPr>
      <w:r w:rsidRPr="00A86A9D">
        <w:rPr>
          <w:rFonts w:ascii="Times New Roman" w:eastAsia="Times New Roman" w:hAnsi="Times New Roman" w:cs="Times New Roman"/>
          <w:bCs/>
          <w:sz w:val="28"/>
          <w:szCs w:val="28"/>
          <w:lang w:val="uk-UA" w:eastAsia="ru-RU"/>
        </w:rPr>
        <w:t>______________________________________________</w:t>
      </w:r>
    </w:p>
    <w:p w:rsidR="00A86A9D" w:rsidRPr="00A86A9D" w:rsidRDefault="00A86A9D" w:rsidP="00A86A9D">
      <w:pPr>
        <w:spacing w:after="0" w:line="240" w:lineRule="auto"/>
        <w:rPr>
          <w:rFonts w:ascii="Calibri" w:eastAsia="Times New Roman" w:hAnsi="Calibri" w:cs="Times New Roman"/>
        </w:rPr>
      </w:pPr>
    </w:p>
    <w:p w:rsidR="00A86A9D" w:rsidRPr="00A86A9D" w:rsidRDefault="00A86A9D" w:rsidP="00A86A9D">
      <w:pPr>
        <w:spacing w:after="0" w:line="240" w:lineRule="auto"/>
        <w:rPr>
          <w:rFonts w:ascii="Times New Roman" w:eastAsia="Times New Roman" w:hAnsi="Times New Roman" w:cs="Times New Roman"/>
          <w:sz w:val="28"/>
          <w:szCs w:val="28"/>
          <w:lang w:val="uk-UA" w:eastAsia="ru-RU"/>
        </w:rPr>
      </w:pPr>
    </w:p>
    <w:p w:rsidR="00A86A9D" w:rsidRPr="00A86A9D" w:rsidRDefault="00A86A9D" w:rsidP="00A86A9D">
      <w:pPr>
        <w:spacing w:after="0" w:line="240" w:lineRule="auto"/>
        <w:rPr>
          <w:rFonts w:ascii="Times New Roman" w:eastAsia="Times New Roman" w:hAnsi="Times New Roman" w:cs="Times New Roman"/>
          <w:sz w:val="28"/>
          <w:szCs w:val="28"/>
          <w:lang w:val="uk-UA" w:eastAsia="ru-RU"/>
        </w:rPr>
      </w:pPr>
    </w:p>
    <w:p w:rsidR="00A86A9D" w:rsidRPr="00A86A9D" w:rsidRDefault="00A86A9D" w:rsidP="00A86A9D">
      <w:pPr>
        <w:spacing w:after="0" w:line="240" w:lineRule="auto"/>
        <w:rPr>
          <w:rFonts w:ascii="Times New Roman" w:eastAsia="Times New Roman" w:hAnsi="Times New Roman" w:cs="Times New Roman"/>
          <w:sz w:val="28"/>
          <w:szCs w:val="28"/>
          <w:lang w:val="uk-UA" w:eastAsia="ru-RU"/>
        </w:rPr>
      </w:pPr>
    </w:p>
    <w:p w:rsidR="00A86A9D" w:rsidRPr="00A86A9D" w:rsidRDefault="00A86A9D" w:rsidP="00A86A9D">
      <w:pPr>
        <w:spacing w:after="0" w:line="240" w:lineRule="auto"/>
        <w:rPr>
          <w:rFonts w:ascii="Times New Roman" w:eastAsia="Times New Roman" w:hAnsi="Times New Roman" w:cs="Times New Roman"/>
          <w:sz w:val="28"/>
          <w:szCs w:val="28"/>
          <w:lang w:val="uk-UA" w:eastAsia="ru-RU"/>
        </w:rPr>
      </w:pPr>
    </w:p>
    <w:p w:rsidR="00A86A9D" w:rsidRPr="00A86A9D" w:rsidRDefault="00A86A9D" w:rsidP="00A86A9D">
      <w:pPr>
        <w:spacing w:after="0" w:line="240" w:lineRule="auto"/>
        <w:rPr>
          <w:rFonts w:ascii="Times New Roman" w:eastAsia="Times New Roman" w:hAnsi="Times New Roman" w:cs="Times New Roman"/>
          <w:sz w:val="28"/>
          <w:szCs w:val="28"/>
          <w:lang w:val="uk-UA" w:eastAsia="ru-RU"/>
        </w:rPr>
      </w:pPr>
    </w:p>
    <w:p w:rsidR="00A86A9D" w:rsidRPr="00A86A9D" w:rsidRDefault="00A86A9D" w:rsidP="00A86A9D">
      <w:pPr>
        <w:spacing w:after="0" w:line="240" w:lineRule="auto"/>
        <w:rPr>
          <w:rFonts w:ascii="Times New Roman" w:eastAsia="Times New Roman" w:hAnsi="Times New Roman" w:cs="Times New Roman"/>
          <w:sz w:val="28"/>
          <w:szCs w:val="28"/>
          <w:lang w:val="uk-UA" w:eastAsia="ru-RU"/>
        </w:rPr>
      </w:pPr>
    </w:p>
    <w:p w:rsidR="00A86A9D" w:rsidRPr="00A86A9D" w:rsidRDefault="00A86A9D" w:rsidP="00A86A9D">
      <w:pPr>
        <w:spacing w:after="0" w:line="240" w:lineRule="auto"/>
        <w:rPr>
          <w:rFonts w:ascii="Times New Roman" w:eastAsia="Times New Roman" w:hAnsi="Times New Roman" w:cs="Times New Roman"/>
          <w:sz w:val="28"/>
          <w:szCs w:val="28"/>
          <w:lang w:val="uk-UA" w:eastAsia="ru-RU"/>
        </w:rPr>
      </w:pPr>
    </w:p>
    <w:p w:rsidR="00A86A9D" w:rsidRPr="00A86A9D" w:rsidRDefault="00A86A9D" w:rsidP="00A86A9D">
      <w:pPr>
        <w:spacing w:after="0" w:line="240" w:lineRule="auto"/>
        <w:rPr>
          <w:rFonts w:ascii="Times New Roman" w:eastAsia="Times New Roman" w:hAnsi="Times New Roman" w:cs="Times New Roman"/>
          <w:sz w:val="28"/>
          <w:szCs w:val="28"/>
          <w:lang w:val="uk-UA" w:eastAsia="ru-RU"/>
        </w:rPr>
      </w:pPr>
    </w:p>
    <w:p w:rsidR="00A86A9D" w:rsidRPr="00A86A9D" w:rsidRDefault="00A86A9D" w:rsidP="00A86A9D">
      <w:pPr>
        <w:spacing w:after="0" w:line="240" w:lineRule="auto"/>
        <w:rPr>
          <w:rFonts w:ascii="Times New Roman" w:eastAsia="Times New Roman" w:hAnsi="Times New Roman" w:cs="Times New Roman"/>
          <w:sz w:val="28"/>
          <w:szCs w:val="28"/>
          <w:lang w:val="uk-UA" w:eastAsia="ru-RU"/>
        </w:rPr>
      </w:pPr>
    </w:p>
    <w:p w:rsidR="00A86A9D" w:rsidRPr="00A86A9D" w:rsidRDefault="00A86A9D" w:rsidP="00A86A9D">
      <w:pPr>
        <w:spacing w:after="0" w:line="240" w:lineRule="auto"/>
        <w:rPr>
          <w:rFonts w:ascii="Times New Roman" w:eastAsia="Times New Roman" w:hAnsi="Times New Roman" w:cs="Times New Roman"/>
          <w:sz w:val="28"/>
          <w:szCs w:val="28"/>
          <w:lang w:val="uk-UA" w:eastAsia="ru-RU"/>
        </w:rPr>
      </w:pPr>
    </w:p>
    <w:p w:rsidR="00A86A9D" w:rsidRPr="00A86A9D" w:rsidRDefault="00A86A9D" w:rsidP="00A86A9D">
      <w:pPr>
        <w:spacing w:after="0" w:line="240" w:lineRule="auto"/>
        <w:rPr>
          <w:rFonts w:ascii="Times New Roman" w:eastAsia="Times New Roman" w:hAnsi="Times New Roman" w:cs="Times New Roman"/>
          <w:sz w:val="28"/>
          <w:szCs w:val="28"/>
          <w:lang w:val="uk-UA" w:eastAsia="ru-RU"/>
        </w:rPr>
      </w:pPr>
    </w:p>
    <w:p w:rsidR="00A86A9D" w:rsidRPr="00A86A9D" w:rsidRDefault="00A86A9D" w:rsidP="00A86A9D">
      <w:pPr>
        <w:spacing w:after="0" w:line="240" w:lineRule="auto"/>
        <w:rPr>
          <w:rFonts w:ascii="Times New Roman" w:eastAsia="Times New Roman" w:hAnsi="Times New Roman" w:cs="Times New Roman"/>
          <w:sz w:val="28"/>
          <w:szCs w:val="28"/>
          <w:lang w:val="uk-UA" w:eastAsia="ru-RU"/>
        </w:rPr>
      </w:pPr>
    </w:p>
    <w:p w:rsidR="00A86A9D" w:rsidRPr="00A86A9D" w:rsidRDefault="00A86A9D" w:rsidP="00A86A9D">
      <w:pPr>
        <w:spacing w:after="0" w:line="240" w:lineRule="auto"/>
        <w:rPr>
          <w:rFonts w:ascii="Times New Roman" w:eastAsia="Times New Roman" w:hAnsi="Times New Roman" w:cs="Times New Roman"/>
          <w:sz w:val="28"/>
          <w:szCs w:val="28"/>
          <w:lang w:val="uk-UA" w:eastAsia="ru-RU"/>
        </w:rPr>
      </w:pPr>
    </w:p>
    <w:p w:rsidR="00A86A9D" w:rsidRPr="00A86A9D" w:rsidRDefault="00A86A9D" w:rsidP="00A86A9D">
      <w:pPr>
        <w:spacing w:after="0" w:line="240" w:lineRule="auto"/>
        <w:rPr>
          <w:rFonts w:ascii="Times New Roman" w:eastAsia="Times New Roman" w:hAnsi="Times New Roman" w:cs="Times New Roman"/>
          <w:sz w:val="28"/>
          <w:szCs w:val="28"/>
          <w:lang w:val="uk-UA" w:eastAsia="ru-RU"/>
        </w:rPr>
      </w:pPr>
    </w:p>
    <w:p w:rsidR="00A86A9D" w:rsidRPr="00A86A9D" w:rsidRDefault="00A86A9D" w:rsidP="00A86A9D">
      <w:pPr>
        <w:spacing w:after="0" w:line="240" w:lineRule="auto"/>
        <w:rPr>
          <w:rFonts w:ascii="Times New Roman" w:eastAsia="Times New Roman" w:hAnsi="Times New Roman" w:cs="Times New Roman"/>
          <w:sz w:val="28"/>
          <w:szCs w:val="28"/>
          <w:lang w:val="uk-UA" w:eastAsia="ru-RU"/>
        </w:rPr>
        <w:sectPr w:rsidR="00A86A9D" w:rsidRPr="00A86A9D" w:rsidSect="005C06DC">
          <w:headerReference w:type="default" r:id="rId5"/>
          <w:pgSz w:w="11906" w:h="16838"/>
          <w:pgMar w:top="227" w:right="567" w:bottom="709" w:left="1701" w:header="454" w:footer="0" w:gutter="0"/>
          <w:cols w:space="708"/>
          <w:titlePg/>
          <w:docGrid w:linePitch="360"/>
        </w:sectPr>
      </w:pPr>
    </w:p>
    <w:p w:rsidR="00A86A9D" w:rsidRPr="00A86A9D" w:rsidRDefault="00A86A9D" w:rsidP="00A86A9D">
      <w:pPr>
        <w:spacing w:after="0" w:line="240" w:lineRule="auto"/>
        <w:jc w:val="center"/>
        <w:rPr>
          <w:rFonts w:ascii="Times New Roman" w:eastAsia="Times New Roman" w:hAnsi="Times New Roman" w:cs="Times New Roman"/>
          <w:b/>
          <w:sz w:val="24"/>
          <w:szCs w:val="24"/>
          <w:lang w:val="uk-UA" w:eastAsia="ru-RU"/>
        </w:rPr>
      </w:pPr>
      <w:r w:rsidRPr="00A86A9D">
        <w:rPr>
          <w:rFonts w:ascii="Times New Roman" w:eastAsia="Times New Roman" w:hAnsi="Times New Roman" w:cs="Times New Roman"/>
          <w:b/>
          <w:sz w:val="28"/>
          <w:szCs w:val="28"/>
          <w:lang w:val="uk-UA" w:eastAsia="ru-RU"/>
        </w:rPr>
        <w:lastRenderedPageBreak/>
        <w:tab/>
      </w:r>
      <w:r w:rsidRPr="00A86A9D">
        <w:rPr>
          <w:rFonts w:ascii="Times New Roman" w:eastAsia="Times New Roman" w:hAnsi="Times New Roman" w:cs="Times New Roman"/>
          <w:b/>
          <w:sz w:val="28"/>
          <w:szCs w:val="28"/>
          <w:lang w:val="uk-UA" w:eastAsia="ru-RU"/>
        </w:rPr>
        <w:tab/>
      </w:r>
      <w:r w:rsidRPr="00A86A9D">
        <w:rPr>
          <w:rFonts w:ascii="Times New Roman" w:eastAsia="Times New Roman" w:hAnsi="Times New Roman" w:cs="Times New Roman"/>
          <w:b/>
          <w:sz w:val="28"/>
          <w:szCs w:val="28"/>
          <w:lang w:val="uk-UA" w:eastAsia="ru-RU"/>
        </w:rPr>
        <w:tab/>
      </w:r>
      <w:r w:rsidRPr="00A86A9D">
        <w:rPr>
          <w:rFonts w:ascii="Times New Roman" w:eastAsia="Times New Roman" w:hAnsi="Times New Roman" w:cs="Times New Roman"/>
          <w:b/>
          <w:sz w:val="28"/>
          <w:szCs w:val="28"/>
          <w:lang w:val="uk-UA" w:eastAsia="ru-RU"/>
        </w:rPr>
        <w:tab/>
      </w:r>
      <w:r w:rsidRPr="00A86A9D">
        <w:rPr>
          <w:rFonts w:ascii="Times New Roman" w:eastAsia="Times New Roman" w:hAnsi="Times New Roman" w:cs="Times New Roman"/>
          <w:b/>
          <w:sz w:val="28"/>
          <w:szCs w:val="28"/>
          <w:lang w:val="uk-UA" w:eastAsia="ru-RU"/>
        </w:rPr>
        <w:tab/>
      </w:r>
      <w:r w:rsidRPr="00A86A9D">
        <w:rPr>
          <w:rFonts w:ascii="Times New Roman" w:eastAsia="Times New Roman" w:hAnsi="Times New Roman" w:cs="Times New Roman"/>
          <w:b/>
          <w:sz w:val="28"/>
          <w:szCs w:val="28"/>
          <w:lang w:val="uk-UA" w:eastAsia="ru-RU"/>
        </w:rPr>
        <w:tab/>
      </w:r>
      <w:r w:rsidRPr="00A86A9D">
        <w:rPr>
          <w:rFonts w:ascii="Times New Roman" w:eastAsia="Times New Roman" w:hAnsi="Times New Roman" w:cs="Times New Roman"/>
          <w:b/>
          <w:sz w:val="28"/>
          <w:szCs w:val="28"/>
          <w:lang w:val="uk-UA" w:eastAsia="ru-RU"/>
        </w:rPr>
        <w:tab/>
      </w:r>
      <w:r w:rsidRPr="00A86A9D">
        <w:rPr>
          <w:rFonts w:ascii="Times New Roman" w:eastAsia="Times New Roman" w:hAnsi="Times New Roman" w:cs="Times New Roman"/>
          <w:b/>
          <w:sz w:val="28"/>
          <w:szCs w:val="28"/>
          <w:lang w:val="uk-UA" w:eastAsia="ru-RU"/>
        </w:rPr>
        <w:tab/>
      </w:r>
      <w:r w:rsidRPr="00A86A9D">
        <w:rPr>
          <w:rFonts w:ascii="Times New Roman" w:eastAsia="Times New Roman" w:hAnsi="Times New Roman" w:cs="Times New Roman"/>
          <w:b/>
          <w:sz w:val="28"/>
          <w:szCs w:val="28"/>
          <w:lang w:val="uk-UA" w:eastAsia="ru-RU"/>
        </w:rPr>
        <w:tab/>
      </w:r>
      <w:r w:rsidRPr="00A86A9D">
        <w:rPr>
          <w:rFonts w:ascii="Times New Roman" w:eastAsia="Times New Roman" w:hAnsi="Times New Roman" w:cs="Times New Roman"/>
          <w:b/>
          <w:sz w:val="28"/>
          <w:szCs w:val="28"/>
          <w:lang w:val="uk-UA" w:eastAsia="ru-RU"/>
        </w:rPr>
        <w:tab/>
      </w:r>
      <w:r w:rsidRPr="00A86A9D">
        <w:rPr>
          <w:rFonts w:ascii="Times New Roman" w:eastAsia="Times New Roman" w:hAnsi="Times New Roman" w:cs="Times New Roman"/>
          <w:b/>
          <w:sz w:val="28"/>
          <w:szCs w:val="28"/>
          <w:lang w:val="uk-UA" w:eastAsia="ru-RU"/>
        </w:rPr>
        <w:tab/>
      </w:r>
      <w:r w:rsidRPr="00A86A9D">
        <w:rPr>
          <w:rFonts w:ascii="Times New Roman" w:eastAsia="Times New Roman" w:hAnsi="Times New Roman" w:cs="Times New Roman"/>
          <w:b/>
          <w:sz w:val="28"/>
          <w:szCs w:val="28"/>
          <w:lang w:val="uk-UA" w:eastAsia="ru-RU"/>
        </w:rPr>
        <w:tab/>
      </w:r>
      <w:r w:rsidRPr="00A86A9D">
        <w:rPr>
          <w:rFonts w:ascii="Times New Roman" w:eastAsia="Times New Roman" w:hAnsi="Times New Roman" w:cs="Times New Roman"/>
          <w:b/>
          <w:sz w:val="28"/>
          <w:szCs w:val="28"/>
          <w:lang w:val="uk-UA" w:eastAsia="ru-RU"/>
        </w:rPr>
        <w:tab/>
      </w:r>
      <w:r w:rsidRPr="00A86A9D">
        <w:rPr>
          <w:rFonts w:ascii="Times New Roman" w:eastAsia="Times New Roman" w:hAnsi="Times New Roman" w:cs="Times New Roman"/>
          <w:b/>
          <w:sz w:val="24"/>
          <w:szCs w:val="24"/>
          <w:lang w:val="uk-UA" w:eastAsia="ru-RU"/>
        </w:rPr>
        <w:t xml:space="preserve">Додаток 2 </w:t>
      </w:r>
    </w:p>
    <w:p w:rsidR="00A86A9D" w:rsidRPr="00A86A9D" w:rsidRDefault="00A86A9D" w:rsidP="00A86A9D">
      <w:pPr>
        <w:spacing w:after="0" w:line="240" w:lineRule="auto"/>
        <w:ind w:right="282"/>
        <w:jc w:val="center"/>
        <w:rPr>
          <w:rFonts w:ascii="Times New Roman" w:eastAsia="Times New Roman" w:hAnsi="Times New Roman" w:cs="Times New Roman"/>
          <w:b/>
          <w:sz w:val="24"/>
          <w:szCs w:val="24"/>
          <w:lang w:val="uk-UA" w:eastAsia="ru-RU"/>
        </w:rPr>
      </w:pPr>
      <w:r w:rsidRPr="00A86A9D">
        <w:rPr>
          <w:rFonts w:ascii="Times New Roman" w:eastAsia="Times New Roman" w:hAnsi="Times New Roman" w:cs="Times New Roman"/>
          <w:b/>
          <w:sz w:val="24"/>
          <w:szCs w:val="24"/>
          <w:lang w:val="uk-UA" w:eastAsia="ru-RU"/>
        </w:rPr>
        <w:tab/>
      </w:r>
      <w:r w:rsidRPr="00A86A9D">
        <w:rPr>
          <w:rFonts w:ascii="Times New Roman" w:eastAsia="Times New Roman" w:hAnsi="Times New Roman" w:cs="Times New Roman"/>
          <w:b/>
          <w:sz w:val="24"/>
          <w:szCs w:val="24"/>
          <w:lang w:val="uk-UA" w:eastAsia="ru-RU"/>
        </w:rPr>
        <w:tab/>
      </w:r>
      <w:r w:rsidRPr="00A86A9D">
        <w:rPr>
          <w:rFonts w:ascii="Times New Roman" w:eastAsia="Times New Roman" w:hAnsi="Times New Roman" w:cs="Times New Roman"/>
          <w:b/>
          <w:sz w:val="24"/>
          <w:szCs w:val="24"/>
          <w:lang w:val="uk-UA" w:eastAsia="ru-RU"/>
        </w:rPr>
        <w:tab/>
      </w:r>
      <w:r w:rsidRPr="00A86A9D">
        <w:rPr>
          <w:rFonts w:ascii="Times New Roman" w:eastAsia="Times New Roman" w:hAnsi="Times New Roman" w:cs="Times New Roman"/>
          <w:b/>
          <w:sz w:val="24"/>
          <w:szCs w:val="24"/>
          <w:lang w:val="uk-UA" w:eastAsia="ru-RU"/>
        </w:rPr>
        <w:tab/>
      </w:r>
      <w:r w:rsidRPr="00A86A9D">
        <w:rPr>
          <w:rFonts w:ascii="Times New Roman" w:eastAsia="Times New Roman" w:hAnsi="Times New Roman" w:cs="Times New Roman"/>
          <w:b/>
          <w:sz w:val="24"/>
          <w:szCs w:val="24"/>
          <w:lang w:val="uk-UA" w:eastAsia="ru-RU"/>
        </w:rPr>
        <w:tab/>
      </w:r>
      <w:r w:rsidRPr="00A86A9D">
        <w:rPr>
          <w:rFonts w:ascii="Times New Roman" w:eastAsia="Times New Roman" w:hAnsi="Times New Roman" w:cs="Times New Roman"/>
          <w:b/>
          <w:sz w:val="24"/>
          <w:szCs w:val="24"/>
          <w:lang w:val="uk-UA" w:eastAsia="ru-RU"/>
        </w:rPr>
        <w:tab/>
      </w:r>
      <w:r w:rsidRPr="00A86A9D">
        <w:rPr>
          <w:rFonts w:ascii="Times New Roman" w:eastAsia="Times New Roman" w:hAnsi="Times New Roman" w:cs="Times New Roman"/>
          <w:b/>
          <w:sz w:val="24"/>
          <w:szCs w:val="24"/>
          <w:lang w:val="uk-UA" w:eastAsia="ru-RU"/>
        </w:rPr>
        <w:tab/>
      </w:r>
      <w:r w:rsidRPr="00A86A9D">
        <w:rPr>
          <w:rFonts w:ascii="Times New Roman" w:eastAsia="Times New Roman" w:hAnsi="Times New Roman" w:cs="Times New Roman"/>
          <w:b/>
          <w:sz w:val="24"/>
          <w:szCs w:val="24"/>
          <w:lang w:val="uk-UA" w:eastAsia="ru-RU"/>
        </w:rPr>
        <w:tab/>
      </w:r>
      <w:r w:rsidRPr="00A86A9D">
        <w:rPr>
          <w:rFonts w:ascii="Times New Roman" w:eastAsia="Times New Roman" w:hAnsi="Times New Roman" w:cs="Times New Roman"/>
          <w:b/>
          <w:sz w:val="24"/>
          <w:szCs w:val="24"/>
          <w:lang w:val="uk-UA" w:eastAsia="ru-RU"/>
        </w:rPr>
        <w:tab/>
      </w:r>
      <w:r w:rsidRPr="00A86A9D">
        <w:rPr>
          <w:rFonts w:ascii="Times New Roman" w:eastAsia="Times New Roman" w:hAnsi="Times New Roman" w:cs="Times New Roman"/>
          <w:b/>
          <w:sz w:val="24"/>
          <w:szCs w:val="24"/>
          <w:lang w:val="uk-UA" w:eastAsia="ru-RU"/>
        </w:rPr>
        <w:tab/>
      </w:r>
      <w:r w:rsidRPr="00A86A9D">
        <w:rPr>
          <w:rFonts w:ascii="Times New Roman" w:eastAsia="Times New Roman" w:hAnsi="Times New Roman" w:cs="Times New Roman"/>
          <w:b/>
          <w:sz w:val="24"/>
          <w:szCs w:val="24"/>
          <w:lang w:val="uk-UA" w:eastAsia="ru-RU"/>
        </w:rPr>
        <w:tab/>
      </w:r>
      <w:r w:rsidRPr="00A86A9D">
        <w:rPr>
          <w:rFonts w:ascii="Times New Roman" w:eastAsia="Times New Roman" w:hAnsi="Times New Roman" w:cs="Times New Roman"/>
          <w:b/>
          <w:sz w:val="24"/>
          <w:szCs w:val="24"/>
          <w:lang w:val="uk-UA" w:eastAsia="ru-RU"/>
        </w:rPr>
        <w:tab/>
      </w:r>
      <w:r w:rsidRPr="00A86A9D">
        <w:rPr>
          <w:rFonts w:ascii="Times New Roman" w:eastAsia="Times New Roman" w:hAnsi="Times New Roman" w:cs="Times New Roman"/>
          <w:b/>
          <w:sz w:val="24"/>
          <w:szCs w:val="24"/>
          <w:lang w:val="uk-UA" w:eastAsia="ru-RU"/>
        </w:rPr>
        <w:tab/>
      </w:r>
      <w:r w:rsidRPr="00A86A9D">
        <w:rPr>
          <w:rFonts w:ascii="Times New Roman" w:eastAsia="Times New Roman" w:hAnsi="Times New Roman" w:cs="Times New Roman"/>
          <w:b/>
          <w:sz w:val="24"/>
          <w:szCs w:val="24"/>
          <w:lang w:val="uk-UA" w:eastAsia="ru-RU"/>
        </w:rPr>
        <w:tab/>
        <w:t xml:space="preserve">до </w:t>
      </w:r>
      <w:r w:rsidRPr="00A86A9D">
        <w:rPr>
          <w:rFonts w:ascii="Times New Roman CYR" w:eastAsia="Times New Roman" w:hAnsi="Times New Roman CYR" w:cs="Times New Roman CYR"/>
          <w:b/>
          <w:bCs/>
          <w:iCs/>
          <w:sz w:val="24"/>
          <w:szCs w:val="24"/>
          <w:lang w:val="uk-UA" w:eastAsia="ru-RU"/>
        </w:rPr>
        <w:t xml:space="preserve">Програми </w:t>
      </w:r>
      <w:r w:rsidRPr="00A86A9D">
        <w:rPr>
          <w:rFonts w:ascii="Times New Roman CYR" w:eastAsia="Times New Roman" w:hAnsi="Times New Roman CYR" w:cs="Times New Roman CYR"/>
          <w:b/>
          <w:bCs/>
          <w:iCs/>
          <w:sz w:val="24"/>
          <w:szCs w:val="24"/>
          <w:lang w:eastAsia="ru-RU"/>
        </w:rPr>
        <w:t xml:space="preserve"> </w:t>
      </w:r>
    </w:p>
    <w:p w:rsidR="00A86A9D" w:rsidRPr="00A86A9D" w:rsidRDefault="00A86A9D" w:rsidP="00A86A9D">
      <w:pPr>
        <w:spacing w:after="0" w:line="240" w:lineRule="auto"/>
        <w:jc w:val="center"/>
        <w:rPr>
          <w:rFonts w:ascii="Times New Roman" w:eastAsia="Times New Roman" w:hAnsi="Times New Roman" w:cs="Times New Roman"/>
          <w:b/>
          <w:sz w:val="24"/>
          <w:szCs w:val="24"/>
          <w:lang w:val="uk-UA" w:eastAsia="ru-RU"/>
        </w:rPr>
      </w:pPr>
    </w:p>
    <w:p w:rsidR="00A86A9D" w:rsidRPr="00A86A9D" w:rsidRDefault="00A86A9D" w:rsidP="00A86A9D">
      <w:pPr>
        <w:spacing w:after="0" w:line="240" w:lineRule="auto"/>
        <w:jc w:val="center"/>
        <w:rPr>
          <w:rFonts w:ascii="Times New Roman" w:eastAsia="Times New Roman" w:hAnsi="Times New Roman" w:cs="Times New Roman"/>
          <w:b/>
          <w:sz w:val="28"/>
          <w:szCs w:val="28"/>
          <w:lang w:val="uk-UA" w:eastAsia="ru-RU"/>
        </w:rPr>
      </w:pPr>
    </w:p>
    <w:p w:rsidR="00A86A9D" w:rsidRPr="00A86A9D" w:rsidRDefault="00A86A9D" w:rsidP="00A86A9D">
      <w:pPr>
        <w:spacing w:after="0" w:line="240" w:lineRule="auto"/>
        <w:jc w:val="center"/>
        <w:rPr>
          <w:rFonts w:ascii="Times New Roman" w:eastAsia="Times New Roman" w:hAnsi="Times New Roman" w:cs="Times New Roman"/>
          <w:b/>
          <w:sz w:val="28"/>
          <w:szCs w:val="28"/>
          <w:lang w:val="uk-UA" w:eastAsia="ru-RU"/>
        </w:rPr>
      </w:pPr>
      <w:r w:rsidRPr="00A86A9D">
        <w:rPr>
          <w:rFonts w:ascii="Times New Roman" w:eastAsia="Times New Roman" w:hAnsi="Times New Roman" w:cs="Times New Roman"/>
          <w:b/>
          <w:sz w:val="28"/>
          <w:szCs w:val="28"/>
          <w:lang w:val="uk-UA" w:eastAsia="ru-RU"/>
        </w:rPr>
        <w:t xml:space="preserve">Ресурсне забезпечення </w:t>
      </w:r>
    </w:p>
    <w:p w:rsidR="00A86A9D" w:rsidRPr="00A86A9D" w:rsidRDefault="00A86A9D" w:rsidP="00A86A9D">
      <w:pPr>
        <w:spacing w:after="0" w:line="240" w:lineRule="auto"/>
        <w:ind w:right="282"/>
        <w:jc w:val="center"/>
        <w:rPr>
          <w:rFonts w:ascii="Times New Roman CYR" w:eastAsia="Times New Roman" w:hAnsi="Times New Roman CYR" w:cs="Times New Roman CYR"/>
          <w:b/>
          <w:bCs/>
          <w:iCs/>
          <w:sz w:val="28"/>
          <w:szCs w:val="28"/>
          <w:lang w:val="uk-UA" w:eastAsia="ru-RU"/>
        </w:rPr>
      </w:pPr>
      <w:r w:rsidRPr="00A86A9D">
        <w:rPr>
          <w:rFonts w:ascii="Times New Roman CYR" w:eastAsia="Times New Roman" w:hAnsi="Times New Roman CYR" w:cs="Times New Roman CYR"/>
          <w:b/>
          <w:bCs/>
          <w:iCs/>
          <w:sz w:val="28"/>
          <w:szCs w:val="28"/>
          <w:lang w:val="uk-UA" w:eastAsia="ru-RU"/>
        </w:rPr>
        <w:t xml:space="preserve">Програми забезпечення  громадського порядку та громадської безпеки </w:t>
      </w:r>
    </w:p>
    <w:p w:rsidR="00A86A9D" w:rsidRPr="00A86A9D" w:rsidRDefault="00A86A9D" w:rsidP="00A86A9D">
      <w:pPr>
        <w:spacing w:after="0" w:line="240" w:lineRule="auto"/>
        <w:ind w:right="282"/>
        <w:jc w:val="center"/>
        <w:rPr>
          <w:rFonts w:ascii="Times New Roman CYR" w:eastAsia="Times New Roman" w:hAnsi="Times New Roman CYR" w:cs="Times New Roman CYR"/>
          <w:b/>
          <w:bCs/>
          <w:iCs/>
          <w:sz w:val="28"/>
          <w:szCs w:val="28"/>
          <w:lang w:val="uk-UA" w:eastAsia="ru-RU"/>
        </w:rPr>
      </w:pPr>
      <w:r w:rsidRPr="00A86A9D">
        <w:rPr>
          <w:rFonts w:ascii="Times New Roman CYR" w:eastAsia="Times New Roman" w:hAnsi="Times New Roman CYR" w:cs="Times New Roman CYR"/>
          <w:b/>
          <w:bCs/>
          <w:iCs/>
          <w:sz w:val="28"/>
          <w:szCs w:val="28"/>
          <w:lang w:val="uk-UA" w:eastAsia="ru-RU"/>
        </w:rPr>
        <w:t>на території Великосеверинівської громади</w:t>
      </w:r>
    </w:p>
    <w:p w:rsidR="00A86A9D" w:rsidRPr="00A86A9D" w:rsidRDefault="00A86A9D" w:rsidP="00A86A9D">
      <w:pPr>
        <w:spacing w:after="0" w:line="240" w:lineRule="auto"/>
        <w:ind w:firstLine="720"/>
        <w:jc w:val="center"/>
        <w:rPr>
          <w:rFonts w:ascii="Times New Roman CYR" w:eastAsia="Times New Roman" w:hAnsi="Times New Roman CYR" w:cs="Times New Roman CYR"/>
          <w:b/>
          <w:bCs/>
          <w:iCs/>
          <w:sz w:val="28"/>
          <w:szCs w:val="28"/>
          <w:lang w:val="uk-UA" w:eastAsia="ru-RU"/>
        </w:rPr>
      </w:pPr>
      <w:r w:rsidRPr="00A86A9D">
        <w:rPr>
          <w:rFonts w:ascii="Times New Roman CYR" w:eastAsia="Times New Roman" w:hAnsi="Times New Roman CYR" w:cs="Times New Roman CYR"/>
          <w:b/>
          <w:bCs/>
          <w:iCs/>
          <w:sz w:val="28"/>
          <w:szCs w:val="28"/>
          <w:lang w:val="uk-UA" w:eastAsia="ru-RU"/>
        </w:rPr>
        <w:t>на 2024-2026 роки</w:t>
      </w:r>
    </w:p>
    <w:p w:rsidR="00A86A9D" w:rsidRPr="00A86A9D" w:rsidRDefault="00A86A9D" w:rsidP="00A86A9D">
      <w:pPr>
        <w:spacing w:after="0" w:line="240" w:lineRule="auto"/>
        <w:ind w:firstLine="720"/>
        <w:jc w:val="right"/>
        <w:rPr>
          <w:rFonts w:ascii="Times New Roman" w:eastAsia="Times New Roman" w:hAnsi="Times New Roman" w:cs="Times New Roman"/>
          <w:sz w:val="28"/>
          <w:szCs w:val="28"/>
          <w:lang w:val="uk-UA" w:eastAsia="ru-RU"/>
        </w:rPr>
      </w:pPr>
    </w:p>
    <w:tbl>
      <w:tblPr>
        <w:tblW w:w="10092" w:type="dxa"/>
        <w:tblInd w:w="3085" w:type="dxa"/>
        <w:tblLayout w:type="fixed"/>
        <w:tblLook w:val="0000" w:firstRow="0" w:lastRow="0" w:firstColumn="0" w:lastColumn="0" w:noHBand="0" w:noVBand="0"/>
      </w:tblPr>
      <w:tblGrid>
        <w:gridCol w:w="3402"/>
        <w:gridCol w:w="1701"/>
        <w:gridCol w:w="1701"/>
        <w:gridCol w:w="1701"/>
        <w:gridCol w:w="1587"/>
      </w:tblGrid>
      <w:tr w:rsidR="00A86A9D" w:rsidRPr="00A86A9D" w:rsidTr="00D1171B">
        <w:trPr>
          <w:cantSplit/>
        </w:trPr>
        <w:tc>
          <w:tcPr>
            <w:tcW w:w="3402" w:type="dxa"/>
            <w:vMerge w:val="restart"/>
            <w:tcBorders>
              <w:top w:val="single" w:sz="4" w:space="0" w:color="000000"/>
              <w:left w:val="single" w:sz="4" w:space="0" w:color="000000"/>
              <w:bottom w:val="single" w:sz="4" w:space="0" w:color="000000"/>
            </w:tcBorders>
            <w:shd w:val="clear" w:color="auto" w:fill="auto"/>
          </w:tcPr>
          <w:p w:rsidR="00A86A9D" w:rsidRPr="00A86A9D" w:rsidRDefault="00A86A9D" w:rsidP="00A86A9D">
            <w:pPr>
              <w:spacing w:after="0" w:line="240" w:lineRule="auto"/>
              <w:jc w:val="center"/>
              <w:rPr>
                <w:rFonts w:ascii="Times New Roman" w:eastAsia="Times New Roman" w:hAnsi="Times New Roman" w:cs="Times New Roman"/>
                <w:b/>
                <w:sz w:val="24"/>
                <w:szCs w:val="24"/>
                <w:lang w:val="uk-UA" w:eastAsia="ru-RU"/>
              </w:rPr>
            </w:pPr>
            <w:r w:rsidRPr="00A86A9D">
              <w:rPr>
                <w:rFonts w:ascii="Times New Roman" w:eastAsia="Times New Roman" w:hAnsi="Times New Roman" w:cs="Times New Roman"/>
                <w:b/>
                <w:sz w:val="24"/>
                <w:szCs w:val="24"/>
                <w:lang w:val="uk-UA" w:eastAsia="ru-RU"/>
              </w:rPr>
              <w:t>Обсяг коштів, які пропонується залучити на виконання програми</w:t>
            </w:r>
          </w:p>
        </w:tc>
        <w:tc>
          <w:tcPr>
            <w:tcW w:w="5103" w:type="dxa"/>
            <w:gridSpan w:val="3"/>
            <w:tcBorders>
              <w:top w:val="single" w:sz="4" w:space="0" w:color="000000"/>
              <w:left w:val="single" w:sz="4" w:space="0" w:color="000000"/>
              <w:bottom w:val="single" w:sz="4" w:space="0" w:color="000000"/>
            </w:tcBorders>
            <w:shd w:val="clear" w:color="auto" w:fill="auto"/>
          </w:tcPr>
          <w:p w:rsidR="00A86A9D" w:rsidRPr="00A86A9D" w:rsidRDefault="00A86A9D" w:rsidP="00A86A9D">
            <w:pPr>
              <w:spacing w:after="0" w:line="240" w:lineRule="auto"/>
              <w:jc w:val="center"/>
              <w:rPr>
                <w:rFonts w:ascii="Times New Roman" w:eastAsia="Times New Roman" w:hAnsi="Times New Roman" w:cs="Times New Roman"/>
                <w:b/>
                <w:sz w:val="24"/>
                <w:szCs w:val="24"/>
                <w:lang w:val="uk-UA" w:eastAsia="ru-RU"/>
              </w:rPr>
            </w:pPr>
            <w:r w:rsidRPr="00A86A9D">
              <w:rPr>
                <w:rFonts w:ascii="Times New Roman" w:eastAsia="Times New Roman" w:hAnsi="Times New Roman" w:cs="Times New Roman"/>
                <w:b/>
                <w:sz w:val="24"/>
                <w:szCs w:val="24"/>
                <w:lang w:val="uk-UA" w:eastAsia="ru-RU"/>
              </w:rPr>
              <w:t>Етапи виконання програми</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A86A9D" w:rsidRPr="00A86A9D" w:rsidRDefault="00A86A9D" w:rsidP="00A86A9D">
            <w:pPr>
              <w:spacing w:after="0" w:line="240" w:lineRule="auto"/>
              <w:jc w:val="center"/>
              <w:rPr>
                <w:rFonts w:ascii="Times New Roman" w:eastAsia="Times New Roman" w:hAnsi="Times New Roman" w:cs="Times New Roman"/>
                <w:sz w:val="24"/>
                <w:szCs w:val="24"/>
                <w:lang w:eastAsia="ru-RU"/>
              </w:rPr>
            </w:pPr>
            <w:r w:rsidRPr="00A86A9D">
              <w:rPr>
                <w:rFonts w:ascii="Times New Roman" w:eastAsia="Times New Roman" w:hAnsi="Times New Roman" w:cs="Times New Roman"/>
                <w:b/>
                <w:sz w:val="24"/>
                <w:szCs w:val="24"/>
                <w:lang w:val="uk-UA" w:eastAsia="ru-RU"/>
              </w:rPr>
              <w:t>Усього витрат на виконання програми</w:t>
            </w:r>
            <w:r w:rsidRPr="00A86A9D">
              <w:rPr>
                <w:rFonts w:ascii="Times New Roman" w:eastAsia="Times New Roman" w:hAnsi="Times New Roman" w:cs="Times New Roman"/>
                <w:sz w:val="24"/>
                <w:szCs w:val="24"/>
                <w:lang w:val="uk-UA" w:eastAsia="ru-RU"/>
              </w:rPr>
              <w:t xml:space="preserve"> </w:t>
            </w:r>
            <w:r w:rsidRPr="00A86A9D">
              <w:rPr>
                <w:rFonts w:ascii="Times New Roman" w:eastAsia="Times New Roman" w:hAnsi="Times New Roman" w:cs="Times New Roman"/>
                <w:b/>
                <w:sz w:val="24"/>
                <w:szCs w:val="24"/>
                <w:lang w:val="uk-UA" w:eastAsia="ru-RU"/>
              </w:rPr>
              <w:t>(тис. грн.)</w:t>
            </w:r>
          </w:p>
        </w:tc>
      </w:tr>
      <w:tr w:rsidR="00A86A9D" w:rsidRPr="00A86A9D" w:rsidTr="00D1171B">
        <w:trPr>
          <w:cantSplit/>
        </w:trPr>
        <w:tc>
          <w:tcPr>
            <w:tcW w:w="3402" w:type="dxa"/>
            <w:vMerge/>
            <w:tcBorders>
              <w:top w:val="single" w:sz="4" w:space="0" w:color="000000"/>
              <w:left w:val="single" w:sz="4" w:space="0" w:color="000000"/>
              <w:bottom w:val="single" w:sz="4" w:space="0" w:color="000000"/>
            </w:tcBorders>
            <w:shd w:val="clear" w:color="auto" w:fill="auto"/>
          </w:tcPr>
          <w:p w:rsidR="00A86A9D" w:rsidRPr="00A86A9D" w:rsidRDefault="00A86A9D" w:rsidP="00A86A9D">
            <w:pPr>
              <w:snapToGrid w:val="0"/>
              <w:spacing w:after="0" w:line="240" w:lineRule="auto"/>
              <w:rPr>
                <w:rFonts w:ascii="Times New Roman" w:eastAsia="Times New Roman" w:hAnsi="Times New Roman" w:cs="Times New Roman"/>
                <w:sz w:val="28"/>
                <w:szCs w:val="28"/>
                <w:lang w:val="uk-UA" w:eastAsia="ru-RU"/>
              </w:rPr>
            </w:pPr>
          </w:p>
        </w:tc>
        <w:tc>
          <w:tcPr>
            <w:tcW w:w="1701" w:type="dxa"/>
            <w:tcBorders>
              <w:top w:val="single" w:sz="4" w:space="0" w:color="000000"/>
              <w:left w:val="single" w:sz="4" w:space="0" w:color="000000"/>
              <w:bottom w:val="single" w:sz="4" w:space="0" w:color="000000"/>
            </w:tcBorders>
            <w:shd w:val="clear" w:color="auto" w:fill="auto"/>
          </w:tcPr>
          <w:p w:rsidR="00A86A9D" w:rsidRPr="00A86A9D" w:rsidRDefault="00A86A9D" w:rsidP="00A86A9D">
            <w:pPr>
              <w:spacing w:after="0" w:line="240" w:lineRule="auto"/>
              <w:jc w:val="center"/>
              <w:rPr>
                <w:rFonts w:ascii="Times New Roman" w:eastAsia="Times New Roman" w:hAnsi="Times New Roman" w:cs="Times New Roman"/>
                <w:b/>
                <w:sz w:val="28"/>
                <w:szCs w:val="28"/>
                <w:lang w:val="uk-UA" w:eastAsia="ru-RU"/>
              </w:rPr>
            </w:pPr>
            <w:r w:rsidRPr="00A86A9D">
              <w:rPr>
                <w:rFonts w:ascii="Times New Roman" w:eastAsia="Times New Roman" w:hAnsi="Times New Roman" w:cs="Times New Roman"/>
                <w:b/>
                <w:sz w:val="28"/>
                <w:szCs w:val="28"/>
                <w:lang w:val="uk-UA" w:eastAsia="ru-RU"/>
              </w:rPr>
              <w:t>2024рік</w:t>
            </w:r>
          </w:p>
        </w:tc>
        <w:tc>
          <w:tcPr>
            <w:tcW w:w="1701" w:type="dxa"/>
            <w:tcBorders>
              <w:top w:val="single" w:sz="4" w:space="0" w:color="000000"/>
              <w:left w:val="single" w:sz="4" w:space="0" w:color="000000"/>
              <w:bottom w:val="single" w:sz="4" w:space="0" w:color="000000"/>
            </w:tcBorders>
            <w:shd w:val="clear" w:color="auto" w:fill="auto"/>
          </w:tcPr>
          <w:p w:rsidR="00A86A9D" w:rsidRPr="00A86A9D" w:rsidRDefault="00A86A9D" w:rsidP="00A86A9D">
            <w:pPr>
              <w:spacing w:after="0" w:line="240" w:lineRule="auto"/>
              <w:jc w:val="center"/>
              <w:rPr>
                <w:rFonts w:ascii="Times New Roman" w:eastAsia="Times New Roman" w:hAnsi="Times New Roman" w:cs="Times New Roman"/>
                <w:b/>
                <w:sz w:val="28"/>
                <w:szCs w:val="28"/>
                <w:lang w:val="uk-UA" w:eastAsia="ru-RU"/>
              </w:rPr>
            </w:pPr>
            <w:r w:rsidRPr="00A86A9D">
              <w:rPr>
                <w:rFonts w:ascii="Times New Roman" w:eastAsia="Times New Roman" w:hAnsi="Times New Roman" w:cs="Times New Roman"/>
                <w:b/>
                <w:sz w:val="28"/>
                <w:szCs w:val="28"/>
                <w:lang w:val="uk-UA" w:eastAsia="ru-RU"/>
              </w:rPr>
              <w:t>2025рік</w:t>
            </w:r>
          </w:p>
        </w:tc>
        <w:tc>
          <w:tcPr>
            <w:tcW w:w="1701" w:type="dxa"/>
            <w:tcBorders>
              <w:top w:val="single" w:sz="4" w:space="0" w:color="000000"/>
              <w:left w:val="single" w:sz="4" w:space="0" w:color="000000"/>
              <w:bottom w:val="single" w:sz="4" w:space="0" w:color="000000"/>
            </w:tcBorders>
            <w:shd w:val="clear" w:color="auto" w:fill="auto"/>
          </w:tcPr>
          <w:p w:rsidR="00A86A9D" w:rsidRPr="00A86A9D" w:rsidRDefault="00A86A9D" w:rsidP="00A86A9D">
            <w:pPr>
              <w:spacing w:after="0" w:line="240" w:lineRule="auto"/>
              <w:jc w:val="center"/>
              <w:rPr>
                <w:rFonts w:ascii="Times New Roman" w:eastAsia="Times New Roman" w:hAnsi="Times New Roman" w:cs="Times New Roman"/>
                <w:b/>
                <w:sz w:val="28"/>
                <w:szCs w:val="28"/>
                <w:lang w:val="uk-UA" w:eastAsia="ru-RU"/>
              </w:rPr>
            </w:pPr>
            <w:r w:rsidRPr="00A86A9D">
              <w:rPr>
                <w:rFonts w:ascii="Times New Roman" w:eastAsia="Times New Roman" w:hAnsi="Times New Roman" w:cs="Times New Roman"/>
                <w:b/>
                <w:sz w:val="28"/>
                <w:szCs w:val="28"/>
                <w:lang w:val="uk-UA" w:eastAsia="ru-RU"/>
              </w:rPr>
              <w:t>2026 рік</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A86A9D" w:rsidRPr="00A86A9D" w:rsidRDefault="00A86A9D" w:rsidP="00A86A9D">
            <w:pPr>
              <w:snapToGrid w:val="0"/>
              <w:spacing w:after="0" w:line="240" w:lineRule="auto"/>
              <w:rPr>
                <w:rFonts w:ascii="Times New Roman" w:eastAsia="Times New Roman" w:hAnsi="Times New Roman" w:cs="Times New Roman"/>
                <w:b/>
                <w:sz w:val="28"/>
                <w:szCs w:val="28"/>
                <w:lang w:val="uk-UA" w:eastAsia="ru-RU"/>
              </w:rPr>
            </w:pPr>
          </w:p>
        </w:tc>
      </w:tr>
      <w:tr w:rsidR="00A86A9D" w:rsidRPr="00A86A9D" w:rsidTr="00D1171B">
        <w:trPr>
          <w:trHeight w:val="790"/>
        </w:trPr>
        <w:tc>
          <w:tcPr>
            <w:tcW w:w="3402" w:type="dxa"/>
            <w:tcBorders>
              <w:top w:val="single" w:sz="4" w:space="0" w:color="000000"/>
              <w:left w:val="single" w:sz="4" w:space="0" w:color="000000"/>
              <w:bottom w:val="single" w:sz="4" w:space="0" w:color="000000"/>
            </w:tcBorders>
            <w:shd w:val="clear" w:color="auto" w:fill="auto"/>
          </w:tcPr>
          <w:p w:rsidR="00A86A9D" w:rsidRPr="00A86A9D" w:rsidRDefault="00A86A9D" w:rsidP="00A86A9D">
            <w:pPr>
              <w:spacing w:after="0" w:line="240" w:lineRule="auto"/>
              <w:rPr>
                <w:rFonts w:ascii="Times New Roman" w:eastAsia="Times New Roman" w:hAnsi="Times New Roman" w:cs="Times New Roman"/>
                <w:b/>
                <w:sz w:val="28"/>
                <w:szCs w:val="28"/>
                <w:lang w:val="uk-UA" w:eastAsia="ru-RU"/>
              </w:rPr>
            </w:pPr>
            <w:r w:rsidRPr="00A86A9D">
              <w:rPr>
                <w:rFonts w:ascii="Times New Roman" w:eastAsia="Times New Roman" w:hAnsi="Times New Roman" w:cs="Times New Roman"/>
                <w:b/>
                <w:sz w:val="28"/>
                <w:szCs w:val="28"/>
                <w:lang w:val="uk-UA" w:eastAsia="ru-RU"/>
              </w:rPr>
              <w:t>Усього </w:t>
            </w:r>
          </w:p>
          <w:p w:rsidR="00A86A9D" w:rsidRPr="00A86A9D" w:rsidRDefault="00A86A9D" w:rsidP="00A86A9D">
            <w:pPr>
              <w:spacing w:after="0" w:line="240" w:lineRule="auto"/>
              <w:rPr>
                <w:rFonts w:ascii="Times New Roman" w:eastAsia="Times New Roman" w:hAnsi="Times New Roman" w:cs="Times New Roman"/>
                <w:sz w:val="28"/>
                <w:szCs w:val="28"/>
                <w:lang w:val="uk-UA" w:eastAsia="ru-RU"/>
              </w:rPr>
            </w:pPr>
          </w:p>
        </w:tc>
        <w:tc>
          <w:tcPr>
            <w:tcW w:w="1701" w:type="dxa"/>
            <w:tcBorders>
              <w:top w:val="single" w:sz="4" w:space="0" w:color="000000"/>
              <w:left w:val="single" w:sz="4" w:space="0" w:color="000000"/>
              <w:bottom w:val="single" w:sz="4" w:space="0" w:color="000000"/>
            </w:tcBorders>
            <w:shd w:val="clear" w:color="auto" w:fill="auto"/>
          </w:tcPr>
          <w:p w:rsidR="00A86A9D" w:rsidRPr="00A86A9D" w:rsidRDefault="00A86A9D" w:rsidP="00A86A9D">
            <w:pPr>
              <w:spacing w:after="0" w:line="240" w:lineRule="auto"/>
              <w:jc w:val="center"/>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300,0</w:t>
            </w:r>
          </w:p>
        </w:tc>
        <w:tc>
          <w:tcPr>
            <w:tcW w:w="1701" w:type="dxa"/>
            <w:tcBorders>
              <w:top w:val="single" w:sz="4" w:space="0" w:color="000000"/>
              <w:left w:val="single" w:sz="4" w:space="0" w:color="000000"/>
              <w:bottom w:val="single" w:sz="4" w:space="0" w:color="000000"/>
            </w:tcBorders>
            <w:shd w:val="clear" w:color="auto" w:fill="auto"/>
          </w:tcPr>
          <w:p w:rsidR="00A86A9D" w:rsidRPr="00A86A9D" w:rsidRDefault="00A86A9D" w:rsidP="00A86A9D">
            <w:pPr>
              <w:spacing w:after="0" w:line="240" w:lineRule="auto"/>
              <w:jc w:val="center"/>
              <w:rPr>
                <w:rFonts w:ascii="Times New Roman" w:eastAsia="Times New Roman" w:hAnsi="Times New Roman" w:cs="Times New Roman"/>
                <w:sz w:val="24"/>
                <w:szCs w:val="24"/>
                <w:lang w:eastAsia="ru-RU"/>
              </w:rPr>
            </w:pPr>
            <w:r w:rsidRPr="00A86A9D">
              <w:rPr>
                <w:rFonts w:ascii="Times New Roman" w:eastAsia="Times New Roman" w:hAnsi="Times New Roman" w:cs="Times New Roman"/>
                <w:sz w:val="28"/>
                <w:szCs w:val="28"/>
                <w:lang w:val="uk-UA" w:eastAsia="ru-RU"/>
              </w:rPr>
              <w:t>600,0</w:t>
            </w:r>
          </w:p>
        </w:tc>
        <w:tc>
          <w:tcPr>
            <w:tcW w:w="1701" w:type="dxa"/>
            <w:tcBorders>
              <w:top w:val="single" w:sz="4" w:space="0" w:color="000000"/>
              <w:left w:val="single" w:sz="4" w:space="0" w:color="000000"/>
              <w:bottom w:val="single" w:sz="4" w:space="0" w:color="000000"/>
            </w:tcBorders>
            <w:shd w:val="clear" w:color="auto" w:fill="auto"/>
          </w:tcPr>
          <w:p w:rsidR="00A86A9D" w:rsidRPr="00A86A9D" w:rsidRDefault="00A86A9D" w:rsidP="00A86A9D">
            <w:pPr>
              <w:spacing w:after="0" w:line="240" w:lineRule="auto"/>
              <w:jc w:val="center"/>
              <w:rPr>
                <w:rFonts w:ascii="Times New Roman" w:eastAsia="Times New Roman" w:hAnsi="Times New Roman" w:cs="Times New Roman"/>
                <w:sz w:val="24"/>
                <w:szCs w:val="24"/>
                <w:lang w:eastAsia="ru-RU"/>
              </w:rPr>
            </w:pPr>
            <w:r w:rsidRPr="00A86A9D">
              <w:rPr>
                <w:rFonts w:ascii="Times New Roman" w:eastAsia="Times New Roman" w:hAnsi="Times New Roman" w:cs="Times New Roman"/>
                <w:sz w:val="28"/>
                <w:szCs w:val="28"/>
                <w:lang w:val="uk-UA" w:eastAsia="ru-RU"/>
              </w:rPr>
              <w:t>300,0</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A86A9D" w:rsidRPr="00A86A9D" w:rsidRDefault="00A86A9D" w:rsidP="00A86A9D">
            <w:pPr>
              <w:snapToGrid w:val="0"/>
              <w:spacing w:after="0" w:line="240" w:lineRule="auto"/>
              <w:jc w:val="center"/>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1200,0</w:t>
            </w:r>
          </w:p>
        </w:tc>
      </w:tr>
      <w:tr w:rsidR="00A86A9D" w:rsidRPr="00A86A9D" w:rsidTr="00D1171B">
        <w:trPr>
          <w:trHeight w:val="348"/>
        </w:trPr>
        <w:tc>
          <w:tcPr>
            <w:tcW w:w="3402" w:type="dxa"/>
            <w:tcBorders>
              <w:top w:val="single" w:sz="4" w:space="0" w:color="000000"/>
              <w:left w:val="single" w:sz="4" w:space="0" w:color="000000"/>
              <w:bottom w:val="single" w:sz="4" w:space="0" w:color="000000"/>
            </w:tcBorders>
            <w:shd w:val="clear" w:color="auto" w:fill="auto"/>
          </w:tcPr>
          <w:p w:rsidR="00A86A9D" w:rsidRPr="00A86A9D" w:rsidRDefault="00A86A9D" w:rsidP="00A86A9D">
            <w:pPr>
              <w:spacing w:after="0" w:line="240" w:lineRule="auto"/>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місцевий бюджет</w:t>
            </w:r>
          </w:p>
          <w:p w:rsidR="00A86A9D" w:rsidRPr="00A86A9D" w:rsidRDefault="00A86A9D" w:rsidP="00A86A9D">
            <w:pPr>
              <w:spacing w:after="0" w:line="240" w:lineRule="auto"/>
              <w:rPr>
                <w:rFonts w:ascii="Times New Roman" w:eastAsia="Times New Roman" w:hAnsi="Times New Roman" w:cs="Times New Roman"/>
                <w:sz w:val="28"/>
                <w:szCs w:val="28"/>
                <w:lang w:val="uk-UA" w:eastAsia="ru-RU"/>
              </w:rPr>
            </w:pPr>
          </w:p>
        </w:tc>
        <w:tc>
          <w:tcPr>
            <w:tcW w:w="1701" w:type="dxa"/>
            <w:tcBorders>
              <w:top w:val="single" w:sz="4" w:space="0" w:color="000000"/>
              <w:left w:val="single" w:sz="4" w:space="0" w:color="000000"/>
              <w:bottom w:val="single" w:sz="4" w:space="0" w:color="000000"/>
            </w:tcBorders>
            <w:shd w:val="clear" w:color="auto" w:fill="auto"/>
          </w:tcPr>
          <w:p w:rsidR="00A86A9D" w:rsidRPr="00A86A9D" w:rsidRDefault="00A86A9D" w:rsidP="00A86A9D">
            <w:pPr>
              <w:spacing w:after="0" w:line="240" w:lineRule="auto"/>
              <w:jc w:val="center"/>
              <w:rPr>
                <w:rFonts w:ascii="Times New Roman" w:eastAsia="Times New Roman" w:hAnsi="Times New Roman" w:cs="Times New Roman"/>
                <w:sz w:val="24"/>
                <w:szCs w:val="24"/>
                <w:lang w:eastAsia="ru-RU"/>
              </w:rPr>
            </w:pPr>
            <w:r w:rsidRPr="00A86A9D">
              <w:rPr>
                <w:rFonts w:ascii="Times New Roman" w:eastAsia="Times New Roman" w:hAnsi="Times New Roman" w:cs="Times New Roman"/>
                <w:sz w:val="28"/>
                <w:szCs w:val="28"/>
                <w:lang w:val="uk-UA" w:eastAsia="ru-RU"/>
              </w:rPr>
              <w:t>300,0</w:t>
            </w:r>
          </w:p>
        </w:tc>
        <w:tc>
          <w:tcPr>
            <w:tcW w:w="1701" w:type="dxa"/>
            <w:tcBorders>
              <w:top w:val="single" w:sz="4" w:space="0" w:color="000000"/>
              <w:left w:val="single" w:sz="4" w:space="0" w:color="000000"/>
              <w:bottom w:val="single" w:sz="4" w:space="0" w:color="000000"/>
            </w:tcBorders>
            <w:shd w:val="clear" w:color="auto" w:fill="auto"/>
          </w:tcPr>
          <w:p w:rsidR="00A86A9D" w:rsidRPr="00A86A9D" w:rsidRDefault="00A86A9D" w:rsidP="00A86A9D">
            <w:pPr>
              <w:spacing w:after="0" w:line="240" w:lineRule="auto"/>
              <w:jc w:val="center"/>
              <w:rPr>
                <w:rFonts w:ascii="Times New Roman" w:eastAsia="Times New Roman" w:hAnsi="Times New Roman" w:cs="Times New Roman"/>
                <w:sz w:val="24"/>
                <w:szCs w:val="24"/>
                <w:lang w:eastAsia="ru-RU"/>
              </w:rPr>
            </w:pPr>
            <w:r w:rsidRPr="00A86A9D">
              <w:rPr>
                <w:rFonts w:ascii="Times New Roman" w:eastAsia="Times New Roman" w:hAnsi="Times New Roman" w:cs="Times New Roman"/>
                <w:sz w:val="28"/>
                <w:szCs w:val="28"/>
                <w:lang w:val="uk-UA" w:eastAsia="ru-RU"/>
              </w:rPr>
              <w:t>600,0</w:t>
            </w:r>
          </w:p>
        </w:tc>
        <w:tc>
          <w:tcPr>
            <w:tcW w:w="1701" w:type="dxa"/>
            <w:tcBorders>
              <w:top w:val="single" w:sz="4" w:space="0" w:color="000000"/>
              <w:left w:val="single" w:sz="4" w:space="0" w:color="000000"/>
              <w:bottom w:val="single" w:sz="4" w:space="0" w:color="000000"/>
            </w:tcBorders>
            <w:shd w:val="clear" w:color="auto" w:fill="auto"/>
          </w:tcPr>
          <w:p w:rsidR="00A86A9D" w:rsidRPr="00A86A9D" w:rsidRDefault="00A86A9D" w:rsidP="00A86A9D">
            <w:pPr>
              <w:spacing w:after="0" w:line="240" w:lineRule="auto"/>
              <w:jc w:val="center"/>
              <w:rPr>
                <w:rFonts w:ascii="Times New Roman" w:eastAsia="Times New Roman" w:hAnsi="Times New Roman" w:cs="Times New Roman"/>
                <w:sz w:val="24"/>
                <w:szCs w:val="24"/>
                <w:lang w:eastAsia="ru-RU"/>
              </w:rPr>
            </w:pPr>
            <w:r w:rsidRPr="00A86A9D">
              <w:rPr>
                <w:rFonts w:ascii="Times New Roman" w:eastAsia="Times New Roman" w:hAnsi="Times New Roman" w:cs="Times New Roman"/>
                <w:sz w:val="28"/>
                <w:szCs w:val="28"/>
                <w:lang w:val="uk-UA" w:eastAsia="ru-RU"/>
              </w:rPr>
              <w:t>300,0</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A86A9D" w:rsidRPr="00A86A9D" w:rsidRDefault="00A86A9D" w:rsidP="00A86A9D">
            <w:pPr>
              <w:snapToGrid w:val="0"/>
              <w:spacing w:after="0" w:line="240" w:lineRule="auto"/>
              <w:jc w:val="center"/>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1200,0</w:t>
            </w:r>
          </w:p>
        </w:tc>
      </w:tr>
      <w:tr w:rsidR="00A86A9D" w:rsidRPr="00A86A9D" w:rsidTr="00D1171B">
        <w:trPr>
          <w:trHeight w:val="348"/>
        </w:trPr>
        <w:tc>
          <w:tcPr>
            <w:tcW w:w="3402" w:type="dxa"/>
            <w:tcBorders>
              <w:top w:val="single" w:sz="4" w:space="0" w:color="000000"/>
              <w:left w:val="single" w:sz="4" w:space="0" w:color="000000"/>
              <w:bottom w:val="single" w:sz="4" w:space="0" w:color="000000"/>
            </w:tcBorders>
            <w:shd w:val="clear" w:color="auto" w:fill="auto"/>
          </w:tcPr>
          <w:p w:rsidR="00A86A9D" w:rsidRPr="00A86A9D" w:rsidRDefault="00A86A9D" w:rsidP="00A86A9D">
            <w:pPr>
              <w:suppressAutoHyphens/>
              <w:spacing w:after="0" w:line="240" w:lineRule="auto"/>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обласний бюджет</w:t>
            </w:r>
          </w:p>
          <w:p w:rsidR="00A86A9D" w:rsidRPr="00A86A9D" w:rsidRDefault="00A86A9D" w:rsidP="00A86A9D">
            <w:pPr>
              <w:suppressAutoHyphens/>
              <w:spacing w:after="0" w:line="240" w:lineRule="auto"/>
              <w:rPr>
                <w:rFonts w:ascii="Times New Roman" w:eastAsia="Times New Roman" w:hAnsi="Times New Roman" w:cs="Times New Roman"/>
                <w:sz w:val="28"/>
                <w:szCs w:val="28"/>
                <w:lang w:val="uk-UA" w:eastAsia="ru-RU"/>
              </w:rPr>
            </w:pPr>
          </w:p>
        </w:tc>
        <w:tc>
          <w:tcPr>
            <w:tcW w:w="1701" w:type="dxa"/>
            <w:tcBorders>
              <w:top w:val="single" w:sz="4" w:space="0" w:color="000000"/>
              <w:left w:val="single" w:sz="4" w:space="0" w:color="000000"/>
              <w:bottom w:val="single" w:sz="4" w:space="0" w:color="000000"/>
            </w:tcBorders>
            <w:shd w:val="clear" w:color="auto" w:fill="auto"/>
          </w:tcPr>
          <w:p w:rsidR="00A86A9D" w:rsidRPr="00A86A9D" w:rsidRDefault="00A86A9D" w:rsidP="00A86A9D">
            <w:pPr>
              <w:snapToGrid w:val="0"/>
              <w:spacing w:after="0" w:line="240" w:lineRule="auto"/>
              <w:jc w:val="center"/>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w:t>
            </w:r>
          </w:p>
        </w:tc>
        <w:tc>
          <w:tcPr>
            <w:tcW w:w="1701" w:type="dxa"/>
            <w:tcBorders>
              <w:top w:val="single" w:sz="4" w:space="0" w:color="000000"/>
              <w:left w:val="single" w:sz="4" w:space="0" w:color="000000"/>
              <w:bottom w:val="single" w:sz="4" w:space="0" w:color="000000"/>
            </w:tcBorders>
            <w:shd w:val="clear" w:color="auto" w:fill="auto"/>
          </w:tcPr>
          <w:p w:rsidR="00A86A9D" w:rsidRPr="00A86A9D" w:rsidRDefault="00A86A9D" w:rsidP="00A86A9D">
            <w:pPr>
              <w:snapToGrid w:val="0"/>
              <w:spacing w:after="0" w:line="240" w:lineRule="auto"/>
              <w:jc w:val="center"/>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w:t>
            </w:r>
          </w:p>
        </w:tc>
        <w:tc>
          <w:tcPr>
            <w:tcW w:w="1701" w:type="dxa"/>
            <w:tcBorders>
              <w:top w:val="single" w:sz="4" w:space="0" w:color="000000"/>
              <w:left w:val="single" w:sz="4" w:space="0" w:color="000000"/>
              <w:bottom w:val="single" w:sz="4" w:space="0" w:color="000000"/>
            </w:tcBorders>
            <w:shd w:val="clear" w:color="auto" w:fill="auto"/>
          </w:tcPr>
          <w:p w:rsidR="00A86A9D" w:rsidRPr="00A86A9D" w:rsidRDefault="00A86A9D" w:rsidP="00A86A9D">
            <w:pPr>
              <w:snapToGrid w:val="0"/>
              <w:spacing w:after="0" w:line="240" w:lineRule="auto"/>
              <w:jc w:val="center"/>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A86A9D" w:rsidRPr="00A86A9D" w:rsidRDefault="00A86A9D" w:rsidP="00A86A9D">
            <w:pPr>
              <w:snapToGrid w:val="0"/>
              <w:spacing w:after="0" w:line="240" w:lineRule="auto"/>
              <w:jc w:val="center"/>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w:t>
            </w:r>
          </w:p>
        </w:tc>
      </w:tr>
      <w:tr w:rsidR="00A86A9D" w:rsidRPr="00A86A9D" w:rsidTr="00D1171B">
        <w:tc>
          <w:tcPr>
            <w:tcW w:w="3402" w:type="dxa"/>
            <w:tcBorders>
              <w:top w:val="single" w:sz="4" w:space="0" w:color="000000"/>
              <w:left w:val="single" w:sz="4" w:space="0" w:color="000000"/>
              <w:bottom w:val="single" w:sz="4" w:space="0" w:color="000000"/>
            </w:tcBorders>
            <w:shd w:val="clear" w:color="auto" w:fill="auto"/>
          </w:tcPr>
          <w:p w:rsidR="00A86A9D" w:rsidRPr="00A86A9D" w:rsidRDefault="00A86A9D" w:rsidP="00A86A9D">
            <w:pPr>
              <w:spacing w:after="0" w:line="240" w:lineRule="auto"/>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інші бюджети</w:t>
            </w:r>
          </w:p>
          <w:p w:rsidR="00A86A9D" w:rsidRPr="00A86A9D" w:rsidRDefault="00A86A9D" w:rsidP="00A86A9D">
            <w:pPr>
              <w:spacing w:after="0" w:line="240" w:lineRule="auto"/>
              <w:rPr>
                <w:rFonts w:ascii="Times New Roman" w:eastAsia="Times New Roman" w:hAnsi="Times New Roman" w:cs="Times New Roman"/>
                <w:sz w:val="28"/>
                <w:szCs w:val="28"/>
                <w:lang w:val="uk-UA" w:eastAsia="ru-RU"/>
              </w:rPr>
            </w:pPr>
          </w:p>
          <w:p w:rsidR="00A86A9D" w:rsidRPr="00A86A9D" w:rsidRDefault="00A86A9D" w:rsidP="00A86A9D">
            <w:pPr>
              <w:spacing w:after="0" w:line="240" w:lineRule="auto"/>
              <w:rPr>
                <w:rFonts w:ascii="Times New Roman" w:eastAsia="Times New Roman" w:hAnsi="Times New Roman" w:cs="Times New Roman"/>
                <w:sz w:val="28"/>
                <w:szCs w:val="28"/>
                <w:lang w:val="uk-UA" w:eastAsia="ru-RU"/>
              </w:rPr>
            </w:pPr>
          </w:p>
        </w:tc>
        <w:tc>
          <w:tcPr>
            <w:tcW w:w="1701" w:type="dxa"/>
            <w:tcBorders>
              <w:top w:val="single" w:sz="4" w:space="0" w:color="000000"/>
              <w:left w:val="single" w:sz="4" w:space="0" w:color="000000"/>
              <w:bottom w:val="single" w:sz="4" w:space="0" w:color="000000"/>
            </w:tcBorders>
            <w:shd w:val="clear" w:color="auto" w:fill="auto"/>
          </w:tcPr>
          <w:p w:rsidR="00A86A9D" w:rsidRPr="00A86A9D" w:rsidRDefault="00A86A9D" w:rsidP="00A86A9D">
            <w:pPr>
              <w:snapToGrid w:val="0"/>
              <w:spacing w:after="0" w:line="240" w:lineRule="auto"/>
              <w:jc w:val="center"/>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w:t>
            </w:r>
          </w:p>
        </w:tc>
        <w:tc>
          <w:tcPr>
            <w:tcW w:w="1701" w:type="dxa"/>
            <w:tcBorders>
              <w:top w:val="single" w:sz="4" w:space="0" w:color="000000"/>
              <w:left w:val="single" w:sz="4" w:space="0" w:color="000000"/>
              <w:bottom w:val="single" w:sz="4" w:space="0" w:color="000000"/>
            </w:tcBorders>
            <w:shd w:val="clear" w:color="auto" w:fill="auto"/>
          </w:tcPr>
          <w:p w:rsidR="00A86A9D" w:rsidRPr="00A86A9D" w:rsidRDefault="00A86A9D" w:rsidP="00A86A9D">
            <w:pPr>
              <w:snapToGrid w:val="0"/>
              <w:spacing w:after="0" w:line="240" w:lineRule="auto"/>
              <w:jc w:val="center"/>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w:t>
            </w:r>
          </w:p>
        </w:tc>
        <w:tc>
          <w:tcPr>
            <w:tcW w:w="1701" w:type="dxa"/>
            <w:tcBorders>
              <w:top w:val="single" w:sz="4" w:space="0" w:color="000000"/>
              <w:left w:val="single" w:sz="4" w:space="0" w:color="000000"/>
              <w:bottom w:val="single" w:sz="4" w:space="0" w:color="000000"/>
            </w:tcBorders>
            <w:shd w:val="clear" w:color="auto" w:fill="auto"/>
          </w:tcPr>
          <w:p w:rsidR="00A86A9D" w:rsidRPr="00A86A9D" w:rsidRDefault="00A86A9D" w:rsidP="00A86A9D">
            <w:pPr>
              <w:snapToGrid w:val="0"/>
              <w:spacing w:after="0" w:line="240" w:lineRule="auto"/>
              <w:jc w:val="center"/>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A86A9D" w:rsidRPr="00A86A9D" w:rsidRDefault="00A86A9D" w:rsidP="00A86A9D">
            <w:pPr>
              <w:snapToGrid w:val="0"/>
              <w:spacing w:after="0" w:line="240" w:lineRule="auto"/>
              <w:jc w:val="center"/>
              <w:rPr>
                <w:rFonts w:ascii="Times New Roman" w:eastAsia="Times New Roman" w:hAnsi="Times New Roman" w:cs="Times New Roman"/>
                <w:sz w:val="28"/>
                <w:szCs w:val="28"/>
                <w:lang w:val="uk-UA" w:eastAsia="ru-RU"/>
              </w:rPr>
            </w:pPr>
            <w:r w:rsidRPr="00A86A9D">
              <w:rPr>
                <w:rFonts w:ascii="Times New Roman" w:eastAsia="Times New Roman" w:hAnsi="Times New Roman" w:cs="Times New Roman"/>
                <w:sz w:val="28"/>
                <w:szCs w:val="28"/>
                <w:lang w:val="uk-UA" w:eastAsia="ru-RU"/>
              </w:rPr>
              <w:t>-</w:t>
            </w:r>
          </w:p>
        </w:tc>
      </w:tr>
    </w:tbl>
    <w:p w:rsidR="00A86A9D" w:rsidRPr="00A86A9D" w:rsidRDefault="00A86A9D" w:rsidP="00A86A9D">
      <w:pPr>
        <w:spacing w:after="0" w:line="240" w:lineRule="auto"/>
        <w:ind w:left="10206"/>
        <w:rPr>
          <w:rFonts w:ascii="Times New Roman" w:eastAsia="Times New Roman" w:hAnsi="Times New Roman" w:cs="Times New Roman"/>
          <w:lang w:val="uk-UA" w:eastAsia="ru-RU"/>
        </w:rPr>
      </w:pPr>
    </w:p>
    <w:p w:rsidR="00A86A9D" w:rsidRPr="00A86A9D" w:rsidRDefault="00A86A9D" w:rsidP="00A86A9D">
      <w:pPr>
        <w:spacing w:after="0" w:line="240" w:lineRule="auto"/>
        <w:ind w:left="10206"/>
        <w:rPr>
          <w:rFonts w:ascii="Times New Roman" w:eastAsia="Times New Roman" w:hAnsi="Times New Roman" w:cs="Times New Roman"/>
          <w:lang w:val="uk-UA" w:eastAsia="ru-RU"/>
        </w:rPr>
      </w:pPr>
    </w:p>
    <w:p w:rsidR="00A86A9D" w:rsidRPr="00A86A9D" w:rsidRDefault="00A86A9D" w:rsidP="00A86A9D">
      <w:pPr>
        <w:spacing w:after="0" w:line="240" w:lineRule="auto"/>
        <w:ind w:left="10206"/>
        <w:rPr>
          <w:rFonts w:ascii="Times New Roman" w:eastAsia="Times New Roman" w:hAnsi="Times New Roman" w:cs="Times New Roman"/>
          <w:lang w:val="uk-UA" w:eastAsia="ru-RU"/>
        </w:rPr>
      </w:pPr>
    </w:p>
    <w:p w:rsidR="00A86A9D" w:rsidRPr="00A86A9D" w:rsidRDefault="00A86A9D" w:rsidP="00A86A9D">
      <w:pPr>
        <w:spacing w:after="0" w:line="240" w:lineRule="auto"/>
        <w:ind w:left="10206"/>
        <w:rPr>
          <w:rFonts w:ascii="Times New Roman" w:eastAsia="Times New Roman" w:hAnsi="Times New Roman" w:cs="Times New Roman"/>
          <w:lang w:val="uk-UA" w:eastAsia="ru-RU"/>
        </w:rPr>
      </w:pPr>
    </w:p>
    <w:p w:rsidR="00A86A9D" w:rsidRPr="00A86A9D" w:rsidRDefault="00A86A9D" w:rsidP="00A86A9D">
      <w:pPr>
        <w:spacing w:after="0" w:line="240" w:lineRule="auto"/>
        <w:ind w:left="10206"/>
        <w:rPr>
          <w:rFonts w:ascii="Times New Roman" w:eastAsia="Times New Roman" w:hAnsi="Times New Roman" w:cs="Times New Roman"/>
          <w:lang w:val="uk-UA" w:eastAsia="ru-RU"/>
        </w:rPr>
      </w:pPr>
    </w:p>
    <w:p w:rsidR="00A86A9D" w:rsidRPr="00A86A9D" w:rsidRDefault="00A86A9D" w:rsidP="00A86A9D">
      <w:pPr>
        <w:spacing w:after="0" w:line="240" w:lineRule="auto"/>
        <w:ind w:left="10206"/>
        <w:rPr>
          <w:rFonts w:ascii="Times New Roman" w:eastAsia="Times New Roman" w:hAnsi="Times New Roman" w:cs="Times New Roman"/>
          <w:lang w:val="uk-UA" w:eastAsia="ru-RU"/>
        </w:rPr>
      </w:pPr>
    </w:p>
    <w:p w:rsidR="00A86A9D" w:rsidRPr="00A86A9D" w:rsidRDefault="00A86A9D" w:rsidP="00A86A9D">
      <w:pPr>
        <w:spacing w:after="0" w:line="240" w:lineRule="auto"/>
        <w:ind w:left="10206"/>
        <w:rPr>
          <w:rFonts w:ascii="Times New Roman" w:eastAsia="Times New Roman" w:hAnsi="Times New Roman" w:cs="Times New Roman"/>
          <w:lang w:val="uk-UA" w:eastAsia="ru-RU"/>
        </w:rPr>
      </w:pPr>
    </w:p>
    <w:p w:rsidR="00A86A9D" w:rsidRPr="00A86A9D" w:rsidRDefault="00A86A9D" w:rsidP="00A86A9D">
      <w:pPr>
        <w:spacing w:after="0" w:line="240" w:lineRule="auto"/>
        <w:ind w:left="10206"/>
        <w:rPr>
          <w:rFonts w:ascii="Times New Roman" w:eastAsia="Times New Roman" w:hAnsi="Times New Roman" w:cs="Times New Roman"/>
          <w:lang w:val="uk-UA" w:eastAsia="ru-RU"/>
        </w:rPr>
      </w:pPr>
    </w:p>
    <w:p w:rsidR="00A86A9D" w:rsidRPr="00A86A9D" w:rsidRDefault="00A86A9D" w:rsidP="00A86A9D">
      <w:pPr>
        <w:spacing w:after="0" w:line="240" w:lineRule="auto"/>
        <w:ind w:left="10206"/>
        <w:rPr>
          <w:rFonts w:ascii="Times New Roman" w:eastAsia="Times New Roman" w:hAnsi="Times New Roman" w:cs="Times New Roman"/>
          <w:lang w:val="uk-UA" w:eastAsia="ru-RU"/>
        </w:rPr>
      </w:pPr>
    </w:p>
    <w:p w:rsidR="00A86A9D" w:rsidRPr="00A86A9D" w:rsidRDefault="00A86A9D" w:rsidP="00A86A9D">
      <w:pPr>
        <w:spacing w:after="0" w:line="240" w:lineRule="auto"/>
        <w:ind w:left="10206"/>
        <w:rPr>
          <w:rFonts w:ascii="Times New Roman" w:eastAsia="Times New Roman" w:hAnsi="Times New Roman" w:cs="Times New Roman"/>
          <w:lang w:val="uk-UA" w:eastAsia="ru-RU"/>
        </w:rPr>
      </w:pPr>
    </w:p>
    <w:p w:rsidR="00A86A9D" w:rsidRPr="00A86A9D" w:rsidRDefault="00A86A9D" w:rsidP="00A86A9D">
      <w:pPr>
        <w:spacing w:after="0" w:line="240" w:lineRule="auto"/>
        <w:ind w:left="9204"/>
        <w:jc w:val="center"/>
        <w:rPr>
          <w:rFonts w:ascii="Times New Roman" w:eastAsia="Times New Roman" w:hAnsi="Times New Roman" w:cs="Times New Roman"/>
          <w:b/>
          <w:sz w:val="24"/>
          <w:szCs w:val="24"/>
          <w:lang w:val="uk-UA" w:eastAsia="ru-RU"/>
        </w:rPr>
      </w:pPr>
      <w:r w:rsidRPr="00A86A9D">
        <w:rPr>
          <w:rFonts w:ascii="Times New Roman" w:eastAsia="Times New Roman" w:hAnsi="Times New Roman" w:cs="Times New Roman"/>
          <w:b/>
          <w:sz w:val="24"/>
          <w:szCs w:val="24"/>
          <w:lang w:val="uk-UA" w:eastAsia="ru-RU"/>
        </w:rPr>
        <w:lastRenderedPageBreak/>
        <w:t xml:space="preserve">Додаток 3 </w:t>
      </w:r>
    </w:p>
    <w:p w:rsidR="00A86A9D" w:rsidRPr="00A86A9D" w:rsidRDefault="00A86A9D" w:rsidP="00A86A9D">
      <w:pPr>
        <w:spacing w:after="0" w:line="240" w:lineRule="auto"/>
        <w:ind w:right="282"/>
        <w:jc w:val="center"/>
        <w:rPr>
          <w:rFonts w:ascii="Times New Roman" w:eastAsia="Times New Roman" w:hAnsi="Times New Roman" w:cs="Times New Roman"/>
          <w:b/>
          <w:sz w:val="24"/>
          <w:szCs w:val="24"/>
          <w:lang w:val="uk-UA" w:eastAsia="ru-RU"/>
        </w:rPr>
      </w:pPr>
      <w:r w:rsidRPr="00A86A9D">
        <w:rPr>
          <w:rFonts w:ascii="Times New Roman" w:eastAsia="Times New Roman" w:hAnsi="Times New Roman" w:cs="Times New Roman"/>
          <w:b/>
          <w:sz w:val="24"/>
          <w:szCs w:val="24"/>
          <w:lang w:val="uk-UA" w:eastAsia="ru-RU"/>
        </w:rPr>
        <w:tab/>
      </w:r>
      <w:r w:rsidRPr="00A86A9D">
        <w:rPr>
          <w:rFonts w:ascii="Times New Roman" w:eastAsia="Times New Roman" w:hAnsi="Times New Roman" w:cs="Times New Roman"/>
          <w:b/>
          <w:sz w:val="24"/>
          <w:szCs w:val="24"/>
          <w:lang w:val="uk-UA" w:eastAsia="ru-RU"/>
        </w:rPr>
        <w:tab/>
      </w:r>
      <w:r w:rsidRPr="00A86A9D">
        <w:rPr>
          <w:rFonts w:ascii="Times New Roman" w:eastAsia="Times New Roman" w:hAnsi="Times New Roman" w:cs="Times New Roman"/>
          <w:b/>
          <w:sz w:val="24"/>
          <w:szCs w:val="24"/>
          <w:lang w:val="uk-UA" w:eastAsia="ru-RU"/>
        </w:rPr>
        <w:tab/>
      </w:r>
      <w:r w:rsidRPr="00A86A9D">
        <w:rPr>
          <w:rFonts w:ascii="Times New Roman" w:eastAsia="Times New Roman" w:hAnsi="Times New Roman" w:cs="Times New Roman"/>
          <w:b/>
          <w:sz w:val="24"/>
          <w:szCs w:val="24"/>
          <w:lang w:val="uk-UA" w:eastAsia="ru-RU"/>
        </w:rPr>
        <w:tab/>
      </w:r>
      <w:r w:rsidRPr="00A86A9D">
        <w:rPr>
          <w:rFonts w:ascii="Times New Roman" w:eastAsia="Times New Roman" w:hAnsi="Times New Roman" w:cs="Times New Roman"/>
          <w:b/>
          <w:sz w:val="24"/>
          <w:szCs w:val="24"/>
          <w:lang w:val="uk-UA" w:eastAsia="ru-RU"/>
        </w:rPr>
        <w:tab/>
      </w:r>
      <w:r w:rsidRPr="00A86A9D">
        <w:rPr>
          <w:rFonts w:ascii="Times New Roman" w:eastAsia="Times New Roman" w:hAnsi="Times New Roman" w:cs="Times New Roman"/>
          <w:b/>
          <w:sz w:val="24"/>
          <w:szCs w:val="24"/>
          <w:lang w:val="uk-UA" w:eastAsia="ru-RU"/>
        </w:rPr>
        <w:tab/>
      </w:r>
      <w:r w:rsidRPr="00A86A9D">
        <w:rPr>
          <w:rFonts w:ascii="Times New Roman" w:eastAsia="Times New Roman" w:hAnsi="Times New Roman" w:cs="Times New Roman"/>
          <w:b/>
          <w:sz w:val="24"/>
          <w:szCs w:val="24"/>
          <w:lang w:val="uk-UA" w:eastAsia="ru-RU"/>
        </w:rPr>
        <w:tab/>
      </w:r>
      <w:r w:rsidRPr="00A86A9D">
        <w:rPr>
          <w:rFonts w:ascii="Times New Roman" w:eastAsia="Times New Roman" w:hAnsi="Times New Roman" w:cs="Times New Roman"/>
          <w:b/>
          <w:sz w:val="24"/>
          <w:szCs w:val="24"/>
          <w:lang w:val="uk-UA" w:eastAsia="ru-RU"/>
        </w:rPr>
        <w:tab/>
      </w:r>
      <w:r w:rsidRPr="00A86A9D">
        <w:rPr>
          <w:rFonts w:ascii="Times New Roman" w:eastAsia="Times New Roman" w:hAnsi="Times New Roman" w:cs="Times New Roman"/>
          <w:b/>
          <w:sz w:val="24"/>
          <w:szCs w:val="24"/>
          <w:lang w:val="uk-UA" w:eastAsia="ru-RU"/>
        </w:rPr>
        <w:tab/>
      </w:r>
      <w:r w:rsidRPr="00A86A9D">
        <w:rPr>
          <w:rFonts w:ascii="Times New Roman" w:eastAsia="Times New Roman" w:hAnsi="Times New Roman" w:cs="Times New Roman"/>
          <w:b/>
          <w:sz w:val="24"/>
          <w:szCs w:val="24"/>
          <w:lang w:val="uk-UA" w:eastAsia="ru-RU"/>
        </w:rPr>
        <w:tab/>
      </w:r>
      <w:r w:rsidRPr="00A86A9D">
        <w:rPr>
          <w:rFonts w:ascii="Times New Roman" w:eastAsia="Times New Roman" w:hAnsi="Times New Roman" w:cs="Times New Roman"/>
          <w:b/>
          <w:sz w:val="24"/>
          <w:szCs w:val="24"/>
          <w:lang w:val="uk-UA" w:eastAsia="ru-RU"/>
        </w:rPr>
        <w:tab/>
      </w:r>
      <w:r w:rsidRPr="00A86A9D">
        <w:rPr>
          <w:rFonts w:ascii="Times New Roman" w:eastAsia="Times New Roman" w:hAnsi="Times New Roman" w:cs="Times New Roman"/>
          <w:b/>
          <w:sz w:val="24"/>
          <w:szCs w:val="24"/>
          <w:lang w:val="uk-UA" w:eastAsia="ru-RU"/>
        </w:rPr>
        <w:tab/>
      </w:r>
      <w:r w:rsidRPr="00A86A9D">
        <w:rPr>
          <w:rFonts w:ascii="Times New Roman" w:eastAsia="Times New Roman" w:hAnsi="Times New Roman" w:cs="Times New Roman"/>
          <w:b/>
          <w:sz w:val="24"/>
          <w:szCs w:val="24"/>
          <w:lang w:val="uk-UA" w:eastAsia="ru-RU"/>
        </w:rPr>
        <w:tab/>
      </w:r>
      <w:r w:rsidRPr="00A86A9D">
        <w:rPr>
          <w:rFonts w:ascii="Times New Roman" w:eastAsia="Times New Roman" w:hAnsi="Times New Roman" w:cs="Times New Roman"/>
          <w:b/>
          <w:sz w:val="24"/>
          <w:szCs w:val="24"/>
          <w:lang w:val="uk-UA" w:eastAsia="ru-RU"/>
        </w:rPr>
        <w:tab/>
        <w:t xml:space="preserve">до </w:t>
      </w:r>
      <w:r w:rsidRPr="00A86A9D">
        <w:rPr>
          <w:rFonts w:ascii="Times New Roman CYR" w:eastAsia="Times New Roman" w:hAnsi="Times New Roman CYR" w:cs="Times New Roman CYR"/>
          <w:b/>
          <w:bCs/>
          <w:iCs/>
          <w:sz w:val="24"/>
          <w:szCs w:val="24"/>
          <w:lang w:val="uk-UA" w:eastAsia="ru-RU"/>
        </w:rPr>
        <w:t xml:space="preserve">Програми </w:t>
      </w:r>
      <w:r w:rsidRPr="00A86A9D">
        <w:rPr>
          <w:rFonts w:ascii="Times New Roman CYR" w:eastAsia="Times New Roman" w:hAnsi="Times New Roman CYR" w:cs="Times New Roman CYR"/>
          <w:b/>
          <w:bCs/>
          <w:iCs/>
          <w:sz w:val="24"/>
          <w:szCs w:val="24"/>
          <w:lang w:eastAsia="ru-RU"/>
        </w:rPr>
        <w:t xml:space="preserve"> </w:t>
      </w:r>
    </w:p>
    <w:p w:rsidR="00A86A9D" w:rsidRPr="00A86A9D" w:rsidRDefault="00A86A9D" w:rsidP="00A86A9D">
      <w:pPr>
        <w:spacing w:after="0" w:line="240" w:lineRule="auto"/>
        <w:rPr>
          <w:rFonts w:ascii="Times New Roman" w:eastAsia="Times New Roman" w:hAnsi="Times New Roman" w:cs="Times New Roman"/>
          <w:b/>
          <w:sz w:val="28"/>
          <w:szCs w:val="28"/>
          <w:lang w:val="uk-UA" w:eastAsia="ru-RU"/>
        </w:rPr>
      </w:pPr>
    </w:p>
    <w:p w:rsidR="00A86A9D" w:rsidRPr="00A86A9D" w:rsidRDefault="00A86A9D" w:rsidP="00A86A9D">
      <w:pPr>
        <w:spacing w:after="0" w:line="240" w:lineRule="auto"/>
        <w:jc w:val="center"/>
        <w:rPr>
          <w:rFonts w:ascii="Times New Roman" w:eastAsia="Times New Roman" w:hAnsi="Times New Roman" w:cs="Times New Roman"/>
          <w:b/>
          <w:sz w:val="28"/>
          <w:szCs w:val="28"/>
          <w:lang w:val="uk-UA" w:eastAsia="ru-RU"/>
        </w:rPr>
      </w:pPr>
      <w:r w:rsidRPr="00A86A9D">
        <w:rPr>
          <w:rFonts w:ascii="Times New Roman" w:eastAsia="Times New Roman" w:hAnsi="Times New Roman" w:cs="Times New Roman"/>
          <w:b/>
          <w:sz w:val="28"/>
          <w:szCs w:val="28"/>
          <w:lang w:val="uk-UA" w:eastAsia="ru-RU"/>
        </w:rPr>
        <w:t>Перелік</w:t>
      </w:r>
    </w:p>
    <w:p w:rsidR="00A86A9D" w:rsidRPr="00A86A9D" w:rsidRDefault="00A86A9D" w:rsidP="00A86A9D">
      <w:pPr>
        <w:spacing w:after="0" w:line="240" w:lineRule="auto"/>
        <w:jc w:val="center"/>
        <w:rPr>
          <w:rFonts w:ascii="Times New Roman" w:eastAsia="Times New Roman" w:hAnsi="Times New Roman" w:cs="Times New Roman"/>
          <w:b/>
          <w:sz w:val="28"/>
          <w:szCs w:val="28"/>
          <w:lang w:val="uk-UA" w:eastAsia="ru-RU"/>
        </w:rPr>
      </w:pPr>
      <w:r w:rsidRPr="00A86A9D">
        <w:rPr>
          <w:rFonts w:ascii="Times New Roman" w:eastAsia="Times New Roman" w:hAnsi="Times New Roman" w:cs="Times New Roman"/>
          <w:b/>
          <w:sz w:val="28"/>
          <w:szCs w:val="28"/>
          <w:lang w:val="uk-UA" w:eastAsia="ru-RU"/>
        </w:rPr>
        <w:t xml:space="preserve">завдань і заходів </w:t>
      </w:r>
      <w:r w:rsidRPr="00A86A9D">
        <w:rPr>
          <w:rFonts w:ascii="Times New Roman" w:eastAsia="Times New Roman" w:hAnsi="Times New Roman" w:cs="Times New Roman"/>
          <w:b/>
          <w:spacing w:val="2"/>
          <w:sz w:val="28"/>
          <w:szCs w:val="28"/>
          <w:lang w:val="uk-UA" w:eastAsia="ru-RU"/>
        </w:rPr>
        <w:t xml:space="preserve">Програми </w:t>
      </w:r>
      <w:r w:rsidRPr="00A86A9D">
        <w:rPr>
          <w:rFonts w:ascii="Times New Roman" w:eastAsia="Times New Roman" w:hAnsi="Times New Roman" w:cs="Times New Roman"/>
          <w:b/>
          <w:sz w:val="28"/>
          <w:szCs w:val="28"/>
          <w:lang w:val="uk-UA" w:eastAsia="ru-RU"/>
        </w:rPr>
        <w:t>забезпечення громадського порядку</w:t>
      </w:r>
    </w:p>
    <w:p w:rsidR="00A86A9D" w:rsidRPr="00A86A9D" w:rsidRDefault="00A86A9D" w:rsidP="00A86A9D">
      <w:pPr>
        <w:spacing w:after="0" w:line="240" w:lineRule="auto"/>
        <w:jc w:val="center"/>
        <w:rPr>
          <w:rFonts w:ascii="Times New Roman" w:eastAsia="Times New Roman" w:hAnsi="Times New Roman" w:cs="Times New Roman"/>
          <w:b/>
          <w:sz w:val="28"/>
          <w:szCs w:val="28"/>
          <w:lang w:val="uk-UA" w:eastAsia="ru-RU"/>
        </w:rPr>
      </w:pPr>
      <w:r w:rsidRPr="00A86A9D">
        <w:rPr>
          <w:rFonts w:ascii="Times New Roman" w:eastAsia="Times New Roman" w:hAnsi="Times New Roman" w:cs="Times New Roman"/>
          <w:b/>
          <w:sz w:val="28"/>
          <w:szCs w:val="28"/>
          <w:lang w:val="uk-UA" w:eastAsia="ru-RU"/>
        </w:rPr>
        <w:t xml:space="preserve">та громадської безпеки на території  Великосеверинівської громади 2024-2026р. </w:t>
      </w:r>
    </w:p>
    <w:p w:rsidR="00A86A9D" w:rsidRPr="00A86A9D" w:rsidRDefault="00A86A9D" w:rsidP="00A86A9D">
      <w:pPr>
        <w:spacing w:after="0" w:line="240" w:lineRule="auto"/>
        <w:jc w:val="center"/>
        <w:rPr>
          <w:rFonts w:ascii="Times New Roman" w:eastAsia="Times New Roman" w:hAnsi="Times New Roman" w:cs="Times New Roman"/>
          <w:b/>
          <w:sz w:val="28"/>
          <w:szCs w:val="28"/>
          <w:lang w:val="uk-UA" w:eastAsia="ru-RU"/>
        </w:rPr>
      </w:pPr>
    </w:p>
    <w:tbl>
      <w:tblPr>
        <w:tblW w:w="15591" w:type="dxa"/>
        <w:tblInd w:w="-34" w:type="dxa"/>
        <w:tblLayout w:type="fixed"/>
        <w:tblLook w:val="0000" w:firstRow="0" w:lastRow="0" w:firstColumn="0" w:lastColumn="0" w:noHBand="0" w:noVBand="0"/>
      </w:tblPr>
      <w:tblGrid>
        <w:gridCol w:w="568"/>
        <w:gridCol w:w="4424"/>
        <w:gridCol w:w="1276"/>
        <w:gridCol w:w="851"/>
        <w:gridCol w:w="851"/>
        <w:gridCol w:w="850"/>
        <w:gridCol w:w="3118"/>
        <w:gridCol w:w="1812"/>
        <w:gridCol w:w="1841"/>
      </w:tblGrid>
      <w:tr w:rsidR="00A86A9D" w:rsidRPr="00A86A9D" w:rsidTr="00D1171B">
        <w:trPr>
          <w:cantSplit/>
          <w:trHeight w:val="654"/>
        </w:trPr>
        <w:tc>
          <w:tcPr>
            <w:tcW w:w="568" w:type="dxa"/>
            <w:vMerge w:val="restart"/>
            <w:tcBorders>
              <w:top w:val="single" w:sz="4" w:space="0" w:color="000000"/>
              <w:left w:val="single" w:sz="4" w:space="0" w:color="000000"/>
            </w:tcBorders>
            <w:shd w:val="clear" w:color="auto" w:fill="auto"/>
          </w:tcPr>
          <w:p w:rsidR="00A86A9D" w:rsidRPr="00A86A9D" w:rsidRDefault="00A86A9D" w:rsidP="00A86A9D">
            <w:pPr>
              <w:spacing w:after="0" w:line="240" w:lineRule="auto"/>
              <w:jc w:val="center"/>
              <w:rPr>
                <w:rFonts w:ascii="Times New Roman" w:eastAsia="Times New Roman" w:hAnsi="Times New Roman" w:cs="Times New Roman"/>
                <w:sz w:val="24"/>
                <w:szCs w:val="24"/>
                <w:lang w:val="uk-UA" w:eastAsia="ru-RU"/>
              </w:rPr>
            </w:pPr>
            <w:r w:rsidRPr="00A86A9D">
              <w:rPr>
                <w:rFonts w:ascii="Times New Roman" w:eastAsia="Times New Roman" w:hAnsi="Times New Roman" w:cs="Times New Roman"/>
                <w:sz w:val="24"/>
                <w:szCs w:val="24"/>
                <w:lang w:val="uk-UA" w:eastAsia="ru-RU"/>
              </w:rPr>
              <w:t>№ з/п</w:t>
            </w:r>
          </w:p>
        </w:tc>
        <w:tc>
          <w:tcPr>
            <w:tcW w:w="4424" w:type="dxa"/>
            <w:vMerge w:val="restart"/>
            <w:tcBorders>
              <w:top w:val="single" w:sz="4" w:space="0" w:color="000000"/>
              <w:left w:val="single" w:sz="4" w:space="0" w:color="000000"/>
            </w:tcBorders>
            <w:shd w:val="clear" w:color="auto" w:fill="auto"/>
          </w:tcPr>
          <w:p w:rsidR="00A86A9D" w:rsidRPr="00A86A9D" w:rsidRDefault="00A86A9D" w:rsidP="00A86A9D">
            <w:pPr>
              <w:spacing w:after="0" w:line="240" w:lineRule="auto"/>
              <w:jc w:val="center"/>
              <w:rPr>
                <w:rFonts w:ascii="Times New Roman" w:eastAsia="Times New Roman" w:hAnsi="Times New Roman" w:cs="Times New Roman"/>
                <w:sz w:val="24"/>
                <w:szCs w:val="24"/>
                <w:lang w:val="uk-UA" w:eastAsia="ru-RU"/>
              </w:rPr>
            </w:pPr>
            <w:r w:rsidRPr="00A86A9D">
              <w:rPr>
                <w:rFonts w:ascii="Times New Roman" w:eastAsia="Times New Roman" w:hAnsi="Times New Roman" w:cs="Times New Roman"/>
                <w:sz w:val="24"/>
                <w:szCs w:val="24"/>
                <w:lang w:val="uk-UA" w:eastAsia="ru-RU"/>
              </w:rPr>
              <w:t>Перелік заходів програми</w:t>
            </w:r>
          </w:p>
        </w:tc>
        <w:tc>
          <w:tcPr>
            <w:tcW w:w="1276" w:type="dxa"/>
            <w:vMerge w:val="restart"/>
            <w:tcBorders>
              <w:top w:val="single" w:sz="4" w:space="0" w:color="000000"/>
              <w:left w:val="single" w:sz="4" w:space="0" w:color="000000"/>
              <w:right w:val="single" w:sz="4" w:space="0" w:color="000000"/>
            </w:tcBorders>
          </w:tcPr>
          <w:p w:rsidR="00A86A9D" w:rsidRPr="00A86A9D" w:rsidRDefault="00A86A9D" w:rsidP="00A86A9D">
            <w:pPr>
              <w:spacing w:after="0" w:line="240" w:lineRule="auto"/>
              <w:jc w:val="center"/>
              <w:rPr>
                <w:rFonts w:ascii="Times New Roman" w:eastAsia="Times New Roman" w:hAnsi="Times New Roman" w:cs="Times New Roman"/>
                <w:sz w:val="24"/>
                <w:szCs w:val="24"/>
                <w:lang w:val="uk-UA" w:eastAsia="ru-RU"/>
              </w:rPr>
            </w:pPr>
            <w:r w:rsidRPr="00A86A9D">
              <w:rPr>
                <w:rFonts w:ascii="Times New Roman" w:eastAsia="Times New Roman" w:hAnsi="Times New Roman" w:cs="Times New Roman"/>
                <w:sz w:val="24"/>
                <w:szCs w:val="24"/>
                <w:lang w:val="uk-UA" w:eastAsia="ru-RU"/>
              </w:rPr>
              <w:t>Орієнтовні обсяги фінансування (вартість), тис. грн.</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tcPr>
          <w:p w:rsidR="00A86A9D" w:rsidRPr="00A86A9D" w:rsidRDefault="00A86A9D" w:rsidP="00A86A9D">
            <w:pPr>
              <w:spacing w:after="0" w:line="240" w:lineRule="auto"/>
              <w:jc w:val="center"/>
              <w:rPr>
                <w:rFonts w:ascii="Times New Roman" w:eastAsia="Times New Roman" w:hAnsi="Times New Roman" w:cs="Times New Roman"/>
                <w:sz w:val="24"/>
                <w:szCs w:val="24"/>
                <w:lang w:val="uk-UA" w:eastAsia="ru-RU"/>
              </w:rPr>
            </w:pPr>
            <w:r w:rsidRPr="00A86A9D">
              <w:rPr>
                <w:rFonts w:ascii="Times New Roman" w:eastAsia="Times New Roman" w:hAnsi="Times New Roman" w:cs="Times New Roman"/>
                <w:sz w:val="24"/>
                <w:szCs w:val="24"/>
                <w:lang w:val="uk-UA" w:eastAsia="ru-RU"/>
              </w:rPr>
              <w:t>Строк виконання заходу</w:t>
            </w:r>
          </w:p>
        </w:tc>
        <w:tc>
          <w:tcPr>
            <w:tcW w:w="3118" w:type="dxa"/>
            <w:vMerge w:val="restart"/>
            <w:tcBorders>
              <w:top w:val="single" w:sz="4" w:space="0" w:color="000000"/>
              <w:left w:val="single" w:sz="4" w:space="0" w:color="000000"/>
            </w:tcBorders>
            <w:shd w:val="clear" w:color="auto" w:fill="auto"/>
          </w:tcPr>
          <w:p w:rsidR="00A86A9D" w:rsidRPr="00A86A9D" w:rsidRDefault="00A86A9D" w:rsidP="00A86A9D">
            <w:pPr>
              <w:spacing w:after="0" w:line="240" w:lineRule="auto"/>
              <w:jc w:val="center"/>
              <w:rPr>
                <w:rFonts w:ascii="Times New Roman" w:eastAsia="Times New Roman" w:hAnsi="Times New Roman" w:cs="Times New Roman"/>
                <w:sz w:val="24"/>
                <w:szCs w:val="24"/>
                <w:lang w:val="uk-UA" w:eastAsia="ru-RU"/>
              </w:rPr>
            </w:pPr>
            <w:r w:rsidRPr="00A86A9D">
              <w:rPr>
                <w:rFonts w:ascii="Times New Roman" w:eastAsia="Times New Roman" w:hAnsi="Times New Roman" w:cs="Times New Roman"/>
                <w:sz w:val="24"/>
                <w:szCs w:val="24"/>
                <w:lang w:val="uk-UA" w:eastAsia="ru-RU"/>
              </w:rPr>
              <w:t>Виконавці</w:t>
            </w:r>
          </w:p>
        </w:tc>
        <w:tc>
          <w:tcPr>
            <w:tcW w:w="1812" w:type="dxa"/>
            <w:vMerge w:val="restart"/>
            <w:tcBorders>
              <w:top w:val="single" w:sz="4" w:space="0" w:color="000000"/>
              <w:left w:val="single" w:sz="4" w:space="0" w:color="000000"/>
            </w:tcBorders>
            <w:shd w:val="clear" w:color="auto" w:fill="auto"/>
          </w:tcPr>
          <w:p w:rsidR="00A86A9D" w:rsidRPr="00A86A9D" w:rsidRDefault="00A86A9D" w:rsidP="00A86A9D">
            <w:pPr>
              <w:spacing w:after="0" w:line="240" w:lineRule="auto"/>
              <w:jc w:val="center"/>
              <w:rPr>
                <w:rFonts w:ascii="Times New Roman" w:eastAsia="Times New Roman" w:hAnsi="Times New Roman" w:cs="Times New Roman"/>
                <w:sz w:val="24"/>
                <w:szCs w:val="24"/>
                <w:lang w:val="uk-UA" w:eastAsia="ru-RU"/>
              </w:rPr>
            </w:pPr>
            <w:r w:rsidRPr="00A86A9D">
              <w:rPr>
                <w:rFonts w:ascii="Times New Roman" w:eastAsia="Times New Roman" w:hAnsi="Times New Roman" w:cs="Times New Roman"/>
                <w:sz w:val="24"/>
                <w:szCs w:val="24"/>
                <w:lang w:val="uk-UA" w:eastAsia="ru-RU"/>
              </w:rPr>
              <w:t>Джерела фінансування</w:t>
            </w:r>
          </w:p>
        </w:tc>
        <w:tc>
          <w:tcPr>
            <w:tcW w:w="1841" w:type="dxa"/>
            <w:vMerge w:val="restart"/>
            <w:tcBorders>
              <w:top w:val="single" w:sz="4" w:space="0" w:color="000000"/>
              <w:left w:val="single" w:sz="4" w:space="0" w:color="000000"/>
              <w:right w:val="single" w:sz="4" w:space="0" w:color="000000"/>
            </w:tcBorders>
            <w:shd w:val="clear" w:color="auto" w:fill="auto"/>
          </w:tcPr>
          <w:p w:rsidR="00A86A9D" w:rsidRPr="00A86A9D" w:rsidRDefault="00A86A9D" w:rsidP="00A86A9D">
            <w:pPr>
              <w:spacing w:after="0" w:line="240" w:lineRule="auto"/>
              <w:jc w:val="center"/>
              <w:rPr>
                <w:rFonts w:ascii="Times New Roman" w:eastAsia="Times New Roman" w:hAnsi="Times New Roman" w:cs="Times New Roman"/>
                <w:sz w:val="24"/>
                <w:szCs w:val="24"/>
                <w:lang w:val="uk-UA" w:eastAsia="ru-RU"/>
              </w:rPr>
            </w:pPr>
            <w:r w:rsidRPr="00A86A9D">
              <w:rPr>
                <w:rFonts w:ascii="Times New Roman" w:eastAsia="Times New Roman" w:hAnsi="Times New Roman" w:cs="Times New Roman"/>
                <w:sz w:val="24"/>
                <w:szCs w:val="24"/>
                <w:lang w:val="uk-UA" w:eastAsia="ru-RU"/>
              </w:rPr>
              <w:t>Очікуваний результат</w:t>
            </w:r>
          </w:p>
        </w:tc>
      </w:tr>
      <w:tr w:rsidR="00A86A9D" w:rsidRPr="00A86A9D" w:rsidTr="00D1171B">
        <w:trPr>
          <w:cantSplit/>
          <w:trHeight w:val="941"/>
        </w:trPr>
        <w:tc>
          <w:tcPr>
            <w:tcW w:w="568" w:type="dxa"/>
            <w:vMerge/>
            <w:tcBorders>
              <w:left w:val="single" w:sz="4" w:space="0" w:color="000000"/>
              <w:bottom w:val="single" w:sz="4" w:space="0" w:color="auto"/>
            </w:tcBorders>
            <w:shd w:val="clear" w:color="auto" w:fill="auto"/>
          </w:tcPr>
          <w:p w:rsidR="00A86A9D" w:rsidRPr="00A86A9D" w:rsidRDefault="00A86A9D" w:rsidP="00A86A9D">
            <w:pPr>
              <w:spacing w:after="0" w:line="240" w:lineRule="auto"/>
              <w:jc w:val="center"/>
              <w:rPr>
                <w:rFonts w:ascii="Times New Roman" w:eastAsia="Times New Roman" w:hAnsi="Times New Roman" w:cs="Times New Roman"/>
                <w:sz w:val="24"/>
                <w:szCs w:val="24"/>
                <w:lang w:val="uk-UA" w:eastAsia="ru-RU"/>
              </w:rPr>
            </w:pPr>
          </w:p>
        </w:tc>
        <w:tc>
          <w:tcPr>
            <w:tcW w:w="4424" w:type="dxa"/>
            <w:vMerge/>
            <w:tcBorders>
              <w:left w:val="single" w:sz="4" w:space="0" w:color="000000"/>
              <w:bottom w:val="single" w:sz="4" w:space="0" w:color="auto"/>
            </w:tcBorders>
            <w:shd w:val="clear" w:color="auto" w:fill="auto"/>
            <w:vAlign w:val="center"/>
          </w:tcPr>
          <w:p w:rsidR="00A86A9D" w:rsidRPr="00A86A9D" w:rsidRDefault="00A86A9D" w:rsidP="00A86A9D">
            <w:pPr>
              <w:spacing w:after="0" w:line="240" w:lineRule="auto"/>
              <w:jc w:val="both"/>
              <w:rPr>
                <w:rFonts w:ascii="Times New Roman" w:eastAsia="Times New Roman" w:hAnsi="Times New Roman" w:cs="Times New Roman"/>
                <w:spacing w:val="-4"/>
                <w:sz w:val="24"/>
                <w:szCs w:val="24"/>
                <w:lang w:val="uk-UA" w:eastAsia="ru-RU"/>
              </w:rPr>
            </w:pPr>
          </w:p>
        </w:tc>
        <w:tc>
          <w:tcPr>
            <w:tcW w:w="1276" w:type="dxa"/>
            <w:vMerge/>
            <w:tcBorders>
              <w:left w:val="single" w:sz="4" w:space="0" w:color="000000"/>
              <w:bottom w:val="single" w:sz="4" w:space="0" w:color="auto"/>
              <w:right w:val="single" w:sz="4" w:space="0" w:color="000000"/>
            </w:tcBorders>
          </w:tcPr>
          <w:p w:rsidR="00A86A9D" w:rsidRPr="00A86A9D" w:rsidRDefault="00A86A9D" w:rsidP="00A86A9D">
            <w:pPr>
              <w:spacing w:after="0" w:line="240" w:lineRule="auto"/>
              <w:jc w:val="center"/>
              <w:rPr>
                <w:rFonts w:ascii="Times New Roman" w:eastAsia="Times New Roman" w:hAnsi="Times New Roman" w:cs="Times New Roman"/>
                <w:sz w:val="24"/>
                <w:szCs w:val="24"/>
                <w:lang w:val="uk-UA" w:eastAsia="ru-RU"/>
              </w:rPr>
            </w:pPr>
          </w:p>
        </w:tc>
        <w:tc>
          <w:tcPr>
            <w:tcW w:w="851" w:type="dxa"/>
            <w:tcBorders>
              <w:top w:val="single" w:sz="4" w:space="0" w:color="000000"/>
              <w:left w:val="single" w:sz="4" w:space="0" w:color="000000"/>
              <w:bottom w:val="single" w:sz="4" w:space="0" w:color="auto"/>
            </w:tcBorders>
            <w:shd w:val="clear" w:color="auto" w:fill="auto"/>
          </w:tcPr>
          <w:p w:rsidR="00A86A9D" w:rsidRPr="00A86A9D" w:rsidRDefault="00A86A9D" w:rsidP="00A86A9D">
            <w:pPr>
              <w:spacing w:after="0" w:line="240" w:lineRule="auto"/>
              <w:jc w:val="center"/>
              <w:rPr>
                <w:rFonts w:ascii="Times New Roman" w:eastAsia="Times New Roman" w:hAnsi="Times New Roman" w:cs="Times New Roman"/>
                <w:sz w:val="24"/>
                <w:szCs w:val="24"/>
                <w:lang w:val="uk-UA" w:eastAsia="ru-RU"/>
              </w:rPr>
            </w:pPr>
            <w:r w:rsidRPr="00A86A9D">
              <w:rPr>
                <w:rFonts w:ascii="Times New Roman" w:eastAsia="Times New Roman" w:hAnsi="Times New Roman" w:cs="Times New Roman"/>
                <w:sz w:val="24"/>
                <w:szCs w:val="24"/>
                <w:lang w:val="uk-UA" w:eastAsia="ru-RU"/>
              </w:rPr>
              <w:t>2024</w:t>
            </w:r>
          </w:p>
        </w:tc>
        <w:tc>
          <w:tcPr>
            <w:tcW w:w="851" w:type="dxa"/>
            <w:tcBorders>
              <w:top w:val="single" w:sz="4" w:space="0" w:color="000000"/>
              <w:left w:val="single" w:sz="4" w:space="0" w:color="000000"/>
              <w:bottom w:val="single" w:sz="4" w:space="0" w:color="auto"/>
              <w:right w:val="single" w:sz="4" w:space="0" w:color="000000"/>
            </w:tcBorders>
          </w:tcPr>
          <w:p w:rsidR="00A86A9D" w:rsidRPr="00A86A9D" w:rsidRDefault="00A86A9D" w:rsidP="00A86A9D">
            <w:pPr>
              <w:spacing w:after="0" w:line="240" w:lineRule="auto"/>
              <w:jc w:val="center"/>
              <w:rPr>
                <w:rFonts w:ascii="Times New Roman" w:eastAsia="Times New Roman" w:hAnsi="Times New Roman" w:cs="Times New Roman"/>
                <w:sz w:val="24"/>
                <w:szCs w:val="24"/>
                <w:lang w:val="uk-UA" w:eastAsia="ru-RU"/>
              </w:rPr>
            </w:pPr>
            <w:r w:rsidRPr="00A86A9D">
              <w:rPr>
                <w:rFonts w:ascii="Times New Roman" w:eastAsia="Times New Roman" w:hAnsi="Times New Roman" w:cs="Times New Roman"/>
                <w:sz w:val="24"/>
                <w:szCs w:val="24"/>
                <w:lang w:val="uk-UA" w:eastAsia="ru-RU"/>
              </w:rPr>
              <w:t>2025</w:t>
            </w:r>
          </w:p>
        </w:tc>
        <w:tc>
          <w:tcPr>
            <w:tcW w:w="850" w:type="dxa"/>
            <w:tcBorders>
              <w:top w:val="single" w:sz="4" w:space="0" w:color="000000"/>
              <w:left w:val="single" w:sz="4" w:space="0" w:color="000000"/>
              <w:bottom w:val="single" w:sz="4" w:space="0" w:color="auto"/>
              <w:right w:val="single" w:sz="4" w:space="0" w:color="000000"/>
            </w:tcBorders>
          </w:tcPr>
          <w:p w:rsidR="00A86A9D" w:rsidRPr="00A86A9D" w:rsidRDefault="00A86A9D" w:rsidP="00A86A9D">
            <w:pPr>
              <w:spacing w:after="0" w:line="240" w:lineRule="auto"/>
              <w:jc w:val="center"/>
              <w:rPr>
                <w:rFonts w:ascii="Times New Roman" w:eastAsia="Times New Roman" w:hAnsi="Times New Roman" w:cs="Times New Roman"/>
                <w:sz w:val="24"/>
                <w:szCs w:val="24"/>
                <w:lang w:val="uk-UA" w:eastAsia="ru-RU"/>
              </w:rPr>
            </w:pPr>
            <w:r w:rsidRPr="00A86A9D">
              <w:rPr>
                <w:rFonts w:ascii="Times New Roman" w:eastAsia="Times New Roman" w:hAnsi="Times New Roman" w:cs="Times New Roman"/>
                <w:sz w:val="24"/>
                <w:szCs w:val="24"/>
                <w:lang w:val="uk-UA" w:eastAsia="ru-RU"/>
              </w:rPr>
              <w:t>2026</w:t>
            </w:r>
          </w:p>
        </w:tc>
        <w:tc>
          <w:tcPr>
            <w:tcW w:w="3118" w:type="dxa"/>
            <w:vMerge/>
            <w:tcBorders>
              <w:left w:val="single" w:sz="4" w:space="0" w:color="000000"/>
              <w:bottom w:val="single" w:sz="4" w:space="0" w:color="auto"/>
            </w:tcBorders>
            <w:shd w:val="clear" w:color="auto" w:fill="auto"/>
          </w:tcPr>
          <w:p w:rsidR="00A86A9D" w:rsidRPr="00A86A9D" w:rsidRDefault="00A86A9D" w:rsidP="00A86A9D">
            <w:pPr>
              <w:spacing w:after="0" w:line="240" w:lineRule="auto"/>
              <w:jc w:val="center"/>
              <w:rPr>
                <w:rFonts w:ascii="Times New Roman" w:eastAsia="Times New Roman" w:hAnsi="Times New Roman" w:cs="Times New Roman"/>
                <w:sz w:val="24"/>
                <w:szCs w:val="24"/>
                <w:lang w:val="uk-UA" w:eastAsia="ru-RU"/>
              </w:rPr>
            </w:pPr>
          </w:p>
        </w:tc>
        <w:tc>
          <w:tcPr>
            <w:tcW w:w="1812" w:type="dxa"/>
            <w:vMerge/>
            <w:tcBorders>
              <w:left w:val="single" w:sz="4" w:space="0" w:color="000000"/>
              <w:bottom w:val="single" w:sz="4" w:space="0" w:color="auto"/>
            </w:tcBorders>
            <w:shd w:val="clear" w:color="auto" w:fill="auto"/>
          </w:tcPr>
          <w:p w:rsidR="00A86A9D" w:rsidRPr="00A86A9D" w:rsidRDefault="00A86A9D" w:rsidP="00A86A9D">
            <w:pPr>
              <w:spacing w:after="0" w:line="240" w:lineRule="auto"/>
              <w:jc w:val="center"/>
              <w:rPr>
                <w:rFonts w:ascii="Times New Roman" w:eastAsia="Times New Roman" w:hAnsi="Times New Roman" w:cs="Times New Roman"/>
                <w:sz w:val="24"/>
                <w:szCs w:val="24"/>
                <w:lang w:val="uk-UA" w:eastAsia="ru-RU"/>
              </w:rPr>
            </w:pPr>
          </w:p>
        </w:tc>
        <w:tc>
          <w:tcPr>
            <w:tcW w:w="1841" w:type="dxa"/>
            <w:vMerge/>
            <w:tcBorders>
              <w:left w:val="single" w:sz="4" w:space="0" w:color="000000"/>
              <w:bottom w:val="single" w:sz="4" w:space="0" w:color="auto"/>
              <w:right w:val="single" w:sz="4" w:space="0" w:color="000000"/>
            </w:tcBorders>
            <w:shd w:val="clear" w:color="auto" w:fill="auto"/>
            <w:vAlign w:val="center"/>
          </w:tcPr>
          <w:p w:rsidR="00A86A9D" w:rsidRPr="00A86A9D" w:rsidRDefault="00A86A9D" w:rsidP="00A86A9D">
            <w:pPr>
              <w:widowControl w:val="0"/>
              <w:snapToGrid w:val="0"/>
              <w:spacing w:after="0" w:line="240" w:lineRule="auto"/>
              <w:ind w:right="12"/>
              <w:jc w:val="center"/>
              <w:rPr>
                <w:rFonts w:ascii="Times New Roman" w:eastAsia="Times New Roman" w:hAnsi="Times New Roman" w:cs="Times New Roman"/>
                <w:spacing w:val="-5"/>
                <w:sz w:val="24"/>
                <w:szCs w:val="24"/>
                <w:lang w:val="uk-UA" w:eastAsia="ru-RU"/>
              </w:rPr>
            </w:pPr>
          </w:p>
        </w:tc>
      </w:tr>
      <w:tr w:rsidR="00A86A9D" w:rsidRPr="00A86A9D" w:rsidTr="00D1171B">
        <w:trPr>
          <w:cantSplit/>
          <w:trHeight w:val="941"/>
        </w:trPr>
        <w:tc>
          <w:tcPr>
            <w:tcW w:w="568" w:type="dxa"/>
            <w:tcBorders>
              <w:top w:val="single" w:sz="4" w:space="0" w:color="auto"/>
              <w:left w:val="single" w:sz="4" w:space="0" w:color="auto"/>
              <w:bottom w:val="single" w:sz="4" w:space="0" w:color="auto"/>
              <w:right w:val="single" w:sz="4" w:space="0" w:color="auto"/>
            </w:tcBorders>
            <w:shd w:val="clear" w:color="auto" w:fill="auto"/>
          </w:tcPr>
          <w:p w:rsidR="00A86A9D" w:rsidRPr="00A86A9D" w:rsidRDefault="00A86A9D" w:rsidP="00A86A9D">
            <w:pPr>
              <w:spacing w:after="0" w:line="240" w:lineRule="auto"/>
              <w:rPr>
                <w:rFonts w:ascii="Times New Roman" w:eastAsia="Times New Roman" w:hAnsi="Times New Roman" w:cs="Times New Roman"/>
                <w:sz w:val="24"/>
                <w:szCs w:val="24"/>
                <w:lang w:val="uk-UA" w:eastAsia="ru-RU"/>
              </w:rPr>
            </w:pPr>
            <w:r w:rsidRPr="00A86A9D">
              <w:rPr>
                <w:rFonts w:ascii="Times New Roman" w:eastAsia="Times New Roman" w:hAnsi="Times New Roman" w:cs="Times New Roman"/>
                <w:sz w:val="24"/>
                <w:szCs w:val="24"/>
                <w:lang w:val="uk-UA" w:eastAsia="ru-RU"/>
              </w:rPr>
              <w:t>1.</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A86A9D" w:rsidRPr="00A86A9D" w:rsidRDefault="00A86A9D" w:rsidP="00A86A9D">
            <w:pPr>
              <w:spacing w:after="0" w:line="240" w:lineRule="auto"/>
              <w:jc w:val="both"/>
              <w:rPr>
                <w:rFonts w:ascii="Times New Roman" w:eastAsia="Times New Roman" w:hAnsi="Times New Roman" w:cs="Times New Roman"/>
                <w:sz w:val="24"/>
                <w:szCs w:val="24"/>
                <w:lang w:val="uk-UA"/>
              </w:rPr>
            </w:pPr>
            <w:r w:rsidRPr="00A86A9D">
              <w:rPr>
                <w:rFonts w:ascii="Times New Roman" w:eastAsia="Times New Roman" w:hAnsi="Times New Roman" w:cs="Times New Roman"/>
                <w:sz w:val="24"/>
                <w:szCs w:val="24"/>
                <w:lang w:val="uk-UA" w:eastAsia="ru-RU"/>
              </w:rPr>
              <w:t xml:space="preserve">Виготовлення та розміщення наочних агітаційно-профілактичних, методичних, інформаційних матеріалів на рекламних стендах у місцях масового перебування громадян, у громадському транспорті. </w:t>
            </w:r>
          </w:p>
        </w:tc>
        <w:tc>
          <w:tcPr>
            <w:tcW w:w="1276" w:type="dxa"/>
            <w:tcBorders>
              <w:top w:val="single" w:sz="4" w:space="0" w:color="auto"/>
              <w:left w:val="single" w:sz="4" w:space="0" w:color="auto"/>
              <w:bottom w:val="single" w:sz="4" w:space="0" w:color="auto"/>
              <w:right w:val="single" w:sz="4" w:space="0" w:color="auto"/>
            </w:tcBorders>
          </w:tcPr>
          <w:p w:rsidR="00A86A9D" w:rsidRPr="00A86A9D" w:rsidRDefault="00A86A9D" w:rsidP="00A86A9D">
            <w:pPr>
              <w:spacing w:after="0" w:line="240" w:lineRule="auto"/>
              <w:jc w:val="center"/>
              <w:rPr>
                <w:rFonts w:ascii="Times New Roman" w:eastAsia="Times New Roman" w:hAnsi="Times New Roman" w:cs="Times New Roman"/>
                <w:sz w:val="24"/>
                <w:szCs w:val="24"/>
                <w:lang w:val="uk-UA" w:eastAsia="ru-RU"/>
              </w:rPr>
            </w:pPr>
            <w:r w:rsidRPr="00A86A9D">
              <w:rPr>
                <w:rFonts w:ascii="Times New Roman" w:eastAsia="Times New Roman" w:hAnsi="Times New Roman" w:cs="Times New Roman"/>
                <w:sz w:val="24"/>
                <w:szCs w:val="24"/>
                <w:lang w:val="uk-UA"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86A9D" w:rsidRPr="00A86A9D" w:rsidRDefault="00A86A9D" w:rsidP="00A86A9D">
            <w:pPr>
              <w:spacing w:after="0" w:line="240" w:lineRule="auto"/>
              <w:jc w:val="center"/>
              <w:rPr>
                <w:rFonts w:ascii="Times New Roman" w:eastAsia="Times New Roman" w:hAnsi="Times New Roman" w:cs="Times New Roman"/>
                <w:sz w:val="24"/>
                <w:szCs w:val="24"/>
                <w:lang w:val="uk-UA" w:eastAsia="ru-RU"/>
              </w:rPr>
            </w:pPr>
            <w:r w:rsidRPr="00A86A9D">
              <w:rPr>
                <w:rFonts w:ascii="Times New Roman" w:eastAsia="Times New Roman" w:hAnsi="Times New Roman" w:cs="Times New Roman"/>
                <w:sz w:val="24"/>
                <w:szCs w:val="24"/>
                <w:lang w:val="uk-UA" w:eastAsia="ru-RU"/>
              </w:rPr>
              <w:t>-</w:t>
            </w:r>
          </w:p>
        </w:tc>
        <w:tc>
          <w:tcPr>
            <w:tcW w:w="851" w:type="dxa"/>
            <w:tcBorders>
              <w:top w:val="single" w:sz="4" w:space="0" w:color="auto"/>
              <w:left w:val="single" w:sz="4" w:space="0" w:color="auto"/>
              <w:bottom w:val="single" w:sz="4" w:space="0" w:color="auto"/>
              <w:right w:val="single" w:sz="4" w:space="0" w:color="auto"/>
            </w:tcBorders>
          </w:tcPr>
          <w:p w:rsidR="00A86A9D" w:rsidRPr="00A86A9D" w:rsidRDefault="00A86A9D" w:rsidP="00A86A9D">
            <w:pPr>
              <w:spacing w:after="0" w:line="240" w:lineRule="auto"/>
              <w:jc w:val="center"/>
              <w:rPr>
                <w:rFonts w:ascii="Times New Roman" w:eastAsia="Times New Roman" w:hAnsi="Times New Roman" w:cs="Times New Roman"/>
                <w:sz w:val="24"/>
                <w:szCs w:val="24"/>
                <w:lang w:val="uk-UA" w:eastAsia="ru-RU"/>
              </w:rPr>
            </w:pPr>
            <w:r w:rsidRPr="00A86A9D">
              <w:rPr>
                <w:rFonts w:ascii="Times New Roman" w:eastAsia="Times New Roman" w:hAnsi="Times New Roman" w:cs="Times New Roman"/>
                <w:sz w:val="24"/>
                <w:szCs w:val="24"/>
                <w:lang w:val="uk-UA" w:eastAsia="ru-RU"/>
              </w:rPr>
              <w:t>-</w:t>
            </w:r>
          </w:p>
        </w:tc>
        <w:tc>
          <w:tcPr>
            <w:tcW w:w="850" w:type="dxa"/>
            <w:tcBorders>
              <w:top w:val="single" w:sz="4" w:space="0" w:color="auto"/>
              <w:left w:val="single" w:sz="4" w:space="0" w:color="auto"/>
              <w:bottom w:val="single" w:sz="4" w:space="0" w:color="auto"/>
              <w:right w:val="single" w:sz="4" w:space="0" w:color="auto"/>
            </w:tcBorders>
          </w:tcPr>
          <w:p w:rsidR="00A86A9D" w:rsidRPr="00A86A9D" w:rsidRDefault="00A86A9D" w:rsidP="00A86A9D">
            <w:pPr>
              <w:spacing w:after="0" w:line="240" w:lineRule="auto"/>
              <w:jc w:val="center"/>
              <w:rPr>
                <w:rFonts w:ascii="Times New Roman" w:eastAsia="Times New Roman" w:hAnsi="Times New Roman" w:cs="Times New Roman"/>
                <w:sz w:val="24"/>
                <w:szCs w:val="24"/>
                <w:lang w:val="uk-UA" w:eastAsia="ru-RU"/>
              </w:rPr>
            </w:pPr>
            <w:r w:rsidRPr="00A86A9D">
              <w:rPr>
                <w:rFonts w:ascii="Times New Roman" w:eastAsia="Times New Roman" w:hAnsi="Times New Roman" w:cs="Times New Roman"/>
                <w:sz w:val="24"/>
                <w:szCs w:val="24"/>
                <w:lang w:val="uk-UA" w:eastAsia="ru-RU"/>
              </w:rPr>
              <w:t>-</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A86A9D" w:rsidRPr="00A86A9D" w:rsidRDefault="00A86A9D" w:rsidP="00A86A9D">
            <w:pPr>
              <w:spacing w:after="0" w:line="240" w:lineRule="auto"/>
              <w:rPr>
                <w:rFonts w:ascii="Times New Roman" w:eastAsia="Times New Roman" w:hAnsi="Times New Roman" w:cs="Times New Roman"/>
                <w:sz w:val="24"/>
                <w:szCs w:val="24"/>
                <w:lang w:val="uk-UA" w:eastAsia="ru-RU"/>
              </w:rPr>
            </w:pPr>
            <w:r w:rsidRPr="00A86A9D">
              <w:rPr>
                <w:rFonts w:ascii="Times New Roman" w:eastAsia="Times New Roman" w:hAnsi="Times New Roman" w:cs="Times New Roman"/>
                <w:sz w:val="24"/>
                <w:szCs w:val="24"/>
                <w:lang w:val="uk-UA" w:eastAsia="ru-RU"/>
              </w:rPr>
              <w:t>Великосеверинівська сільська рада, фінансовий відділ Великосеверинівської сільської ради, Кропивницький РУП ГУНП в Кіровоградській області</w:t>
            </w: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A86A9D" w:rsidRPr="00A86A9D" w:rsidRDefault="00A86A9D" w:rsidP="00A86A9D">
            <w:pPr>
              <w:spacing w:after="0" w:line="240" w:lineRule="auto"/>
              <w:rPr>
                <w:rFonts w:ascii="Times New Roman" w:eastAsia="Times New Roman" w:hAnsi="Times New Roman" w:cs="Times New Roman"/>
                <w:sz w:val="24"/>
                <w:szCs w:val="24"/>
                <w:lang w:val="uk-UA" w:eastAsia="ru-RU"/>
              </w:rPr>
            </w:pPr>
            <w:r w:rsidRPr="00A86A9D">
              <w:rPr>
                <w:rFonts w:ascii="Times New Roman" w:eastAsia="Times New Roman" w:hAnsi="Times New Roman" w:cs="Times New Roman"/>
                <w:sz w:val="24"/>
                <w:szCs w:val="24"/>
                <w:lang w:val="uk-UA" w:eastAsia="ru-RU"/>
              </w:rPr>
              <w:t xml:space="preserve">Бюджет Велико-северинівської територіальної громади </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A86A9D" w:rsidRPr="00A86A9D" w:rsidRDefault="00A86A9D" w:rsidP="00A86A9D">
            <w:pPr>
              <w:spacing w:after="0" w:line="240" w:lineRule="auto"/>
              <w:rPr>
                <w:rFonts w:ascii="Times New Roman" w:eastAsia="Times New Roman" w:hAnsi="Times New Roman" w:cs="Times New Roman"/>
                <w:spacing w:val="-5"/>
                <w:sz w:val="24"/>
                <w:szCs w:val="24"/>
                <w:lang w:val="uk-UA" w:eastAsia="ru-RU"/>
              </w:rPr>
            </w:pPr>
            <w:r w:rsidRPr="00A86A9D">
              <w:rPr>
                <w:rFonts w:ascii="Times New Roman" w:eastAsia="Times New Roman" w:hAnsi="Times New Roman" w:cs="Times New Roman"/>
                <w:sz w:val="24"/>
                <w:szCs w:val="24"/>
                <w:lang w:val="uk-UA" w:eastAsia="ru-RU"/>
              </w:rPr>
              <w:t>Поліпшення стану громадського порядку</w:t>
            </w:r>
          </w:p>
        </w:tc>
      </w:tr>
      <w:tr w:rsidR="00A86A9D" w:rsidRPr="00A86A9D" w:rsidTr="00D1171B">
        <w:trPr>
          <w:cantSplit/>
          <w:trHeight w:val="941"/>
        </w:trPr>
        <w:tc>
          <w:tcPr>
            <w:tcW w:w="568" w:type="dxa"/>
            <w:tcBorders>
              <w:top w:val="single" w:sz="4" w:space="0" w:color="auto"/>
              <w:left w:val="single" w:sz="4" w:space="0" w:color="auto"/>
              <w:bottom w:val="single" w:sz="4" w:space="0" w:color="auto"/>
              <w:right w:val="single" w:sz="4" w:space="0" w:color="auto"/>
            </w:tcBorders>
            <w:shd w:val="clear" w:color="auto" w:fill="auto"/>
          </w:tcPr>
          <w:p w:rsidR="00A86A9D" w:rsidRPr="00A86A9D" w:rsidRDefault="00A86A9D" w:rsidP="00A86A9D">
            <w:pPr>
              <w:spacing w:after="0" w:line="240" w:lineRule="auto"/>
              <w:rPr>
                <w:rFonts w:ascii="Times New Roman" w:eastAsia="Times New Roman" w:hAnsi="Times New Roman" w:cs="Times New Roman"/>
                <w:sz w:val="24"/>
                <w:szCs w:val="24"/>
                <w:lang w:val="uk-UA" w:eastAsia="ru-RU"/>
              </w:rPr>
            </w:pPr>
            <w:r w:rsidRPr="00A86A9D">
              <w:rPr>
                <w:rFonts w:ascii="Times New Roman" w:eastAsia="Times New Roman" w:hAnsi="Times New Roman" w:cs="Times New Roman"/>
                <w:sz w:val="24"/>
                <w:szCs w:val="24"/>
                <w:lang w:val="uk-UA" w:eastAsia="ru-RU"/>
              </w:rPr>
              <w:t>2</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A86A9D" w:rsidRPr="00A86A9D" w:rsidRDefault="00A86A9D" w:rsidP="00A86A9D">
            <w:pPr>
              <w:spacing w:after="0" w:line="240" w:lineRule="auto"/>
              <w:rPr>
                <w:rFonts w:ascii="Times New Roman" w:eastAsia="Times New Roman" w:hAnsi="Times New Roman" w:cs="Times New Roman"/>
                <w:sz w:val="24"/>
                <w:szCs w:val="24"/>
                <w:lang w:val="uk-UA" w:eastAsia="ru-RU"/>
              </w:rPr>
            </w:pPr>
            <w:r w:rsidRPr="00A86A9D">
              <w:rPr>
                <w:rFonts w:ascii="Times New Roman" w:eastAsia="Times New Roman" w:hAnsi="Times New Roman" w:cs="Times New Roman"/>
                <w:sz w:val="24"/>
                <w:szCs w:val="24"/>
                <w:lang w:val="uk-UA" w:eastAsia="ru-RU"/>
              </w:rPr>
              <w:t>Придбання паливо-мастильних матеріалів для поліцейських офіцерів громади, проведення оплати  послуг за перевірку технічного обслуговування, страхування та поточний ремонт службових транспортних засобів, закріплених за поліцейськими офіцерами громади (шляхом надання субвенції Кропивницькому РУП ГУНП в Кіровоградській області).</w:t>
            </w:r>
          </w:p>
        </w:tc>
        <w:tc>
          <w:tcPr>
            <w:tcW w:w="1276" w:type="dxa"/>
            <w:tcBorders>
              <w:top w:val="single" w:sz="4" w:space="0" w:color="auto"/>
              <w:left w:val="single" w:sz="4" w:space="0" w:color="auto"/>
              <w:bottom w:val="single" w:sz="4" w:space="0" w:color="auto"/>
              <w:right w:val="single" w:sz="4" w:space="0" w:color="auto"/>
            </w:tcBorders>
          </w:tcPr>
          <w:p w:rsidR="00A86A9D" w:rsidRPr="00A86A9D" w:rsidRDefault="00A86A9D" w:rsidP="00A86A9D">
            <w:pPr>
              <w:spacing w:after="0" w:line="240" w:lineRule="auto"/>
              <w:jc w:val="center"/>
              <w:rPr>
                <w:rFonts w:ascii="Times New Roman" w:eastAsia="Times New Roman" w:hAnsi="Times New Roman" w:cs="Times New Roman"/>
                <w:sz w:val="24"/>
                <w:szCs w:val="24"/>
                <w:lang w:val="uk-UA" w:eastAsia="ru-RU"/>
              </w:rPr>
            </w:pPr>
            <w:r w:rsidRPr="00A86A9D">
              <w:rPr>
                <w:rFonts w:ascii="Times New Roman" w:eastAsia="Times New Roman" w:hAnsi="Times New Roman" w:cs="Times New Roman"/>
                <w:sz w:val="24"/>
                <w:szCs w:val="24"/>
                <w:lang w:val="uk-UA" w:eastAsia="ru-RU"/>
              </w:rPr>
              <w:t>700,0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86A9D" w:rsidRPr="00A86A9D" w:rsidRDefault="00A86A9D" w:rsidP="00A86A9D">
            <w:pPr>
              <w:spacing w:after="0" w:line="240" w:lineRule="auto"/>
              <w:jc w:val="center"/>
              <w:rPr>
                <w:rFonts w:ascii="Times New Roman" w:eastAsia="Times New Roman" w:hAnsi="Times New Roman" w:cs="Times New Roman"/>
                <w:sz w:val="24"/>
                <w:szCs w:val="24"/>
                <w:lang w:val="uk-UA" w:eastAsia="ru-RU"/>
              </w:rPr>
            </w:pPr>
            <w:r w:rsidRPr="00A86A9D">
              <w:rPr>
                <w:rFonts w:ascii="Times New Roman" w:eastAsia="Times New Roman" w:hAnsi="Times New Roman" w:cs="Times New Roman"/>
                <w:sz w:val="24"/>
                <w:szCs w:val="24"/>
                <w:lang w:val="uk-UA" w:eastAsia="ru-RU"/>
              </w:rPr>
              <w:t>200,0</w:t>
            </w:r>
          </w:p>
        </w:tc>
        <w:tc>
          <w:tcPr>
            <w:tcW w:w="851" w:type="dxa"/>
            <w:tcBorders>
              <w:top w:val="single" w:sz="4" w:space="0" w:color="auto"/>
              <w:left w:val="single" w:sz="4" w:space="0" w:color="auto"/>
              <w:bottom w:val="single" w:sz="4" w:space="0" w:color="auto"/>
              <w:right w:val="single" w:sz="4" w:space="0" w:color="auto"/>
            </w:tcBorders>
          </w:tcPr>
          <w:p w:rsidR="00A86A9D" w:rsidRPr="00A86A9D" w:rsidRDefault="00A86A9D" w:rsidP="00A86A9D">
            <w:pPr>
              <w:spacing w:after="0" w:line="240" w:lineRule="auto"/>
              <w:jc w:val="center"/>
              <w:rPr>
                <w:rFonts w:ascii="Times New Roman" w:eastAsia="Times New Roman" w:hAnsi="Times New Roman" w:cs="Times New Roman"/>
                <w:sz w:val="24"/>
                <w:szCs w:val="24"/>
                <w:lang w:val="uk-UA" w:eastAsia="ru-RU"/>
              </w:rPr>
            </w:pPr>
            <w:r w:rsidRPr="00A86A9D">
              <w:rPr>
                <w:rFonts w:ascii="Times New Roman" w:eastAsia="Times New Roman" w:hAnsi="Times New Roman" w:cs="Times New Roman"/>
                <w:sz w:val="24"/>
                <w:szCs w:val="24"/>
                <w:lang w:val="uk-UA" w:eastAsia="ru-RU"/>
              </w:rPr>
              <w:t>300,0</w:t>
            </w:r>
          </w:p>
        </w:tc>
        <w:tc>
          <w:tcPr>
            <w:tcW w:w="850" w:type="dxa"/>
            <w:tcBorders>
              <w:top w:val="single" w:sz="4" w:space="0" w:color="auto"/>
              <w:left w:val="single" w:sz="4" w:space="0" w:color="auto"/>
              <w:bottom w:val="single" w:sz="4" w:space="0" w:color="auto"/>
              <w:right w:val="single" w:sz="4" w:space="0" w:color="auto"/>
            </w:tcBorders>
          </w:tcPr>
          <w:p w:rsidR="00A86A9D" w:rsidRPr="00A86A9D" w:rsidRDefault="00A86A9D" w:rsidP="00A86A9D">
            <w:pPr>
              <w:spacing w:after="0" w:line="240" w:lineRule="auto"/>
              <w:jc w:val="center"/>
              <w:rPr>
                <w:rFonts w:ascii="Times New Roman" w:eastAsia="Times New Roman" w:hAnsi="Times New Roman" w:cs="Times New Roman"/>
                <w:sz w:val="24"/>
                <w:szCs w:val="24"/>
                <w:lang w:val="uk-UA" w:eastAsia="ru-RU"/>
              </w:rPr>
            </w:pPr>
            <w:r w:rsidRPr="00A86A9D">
              <w:rPr>
                <w:rFonts w:ascii="Times New Roman" w:eastAsia="Times New Roman" w:hAnsi="Times New Roman" w:cs="Times New Roman"/>
                <w:sz w:val="24"/>
                <w:szCs w:val="24"/>
                <w:lang w:val="uk-UA" w:eastAsia="ru-RU"/>
              </w:rPr>
              <w:t>200,0</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A86A9D" w:rsidRPr="00A86A9D" w:rsidRDefault="00A86A9D" w:rsidP="00A86A9D">
            <w:pPr>
              <w:spacing w:after="0" w:line="240" w:lineRule="auto"/>
              <w:rPr>
                <w:rFonts w:ascii="Times New Roman" w:eastAsia="Times New Roman" w:hAnsi="Times New Roman" w:cs="Times New Roman"/>
                <w:sz w:val="24"/>
                <w:szCs w:val="24"/>
                <w:lang w:val="uk-UA" w:eastAsia="ru-RU"/>
              </w:rPr>
            </w:pPr>
            <w:r w:rsidRPr="00A86A9D">
              <w:rPr>
                <w:rFonts w:ascii="Times New Roman" w:eastAsia="Times New Roman" w:hAnsi="Times New Roman" w:cs="Times New Roman"/>
                <w:sz w:val="24"/>
                <w:szCs w:val="24"/>
                <w:lang w:val="uk-UA" w:eastAsia="ru-RU"/>
              </w:rPr>
              <w:t>Великосеверинівська сільська рада, фінансовий відділ Великосеверинівської сільської ради, Кропивницький РУП ГУНП в Кіровоградській області</w:t>
            </w: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A86A9D" w:rsidRPr="00A86A9D" w:rsidRDefault="00A86A9D" w:rsidP="00A86A9D">
            <w:pPr>
              <w:spacing w:after="0" w:line="240" w:lineRule="auto"/>
              <w:rPr>
                <w:rFonts w:ascii="Times New Roman" w:eastAsia="Times New Roman" w:hAnsi="Times New Roman" w:cs="Times New Roman"/>
                <w:sz w:val="24"/>
                <w:szCs w:val="24"/>
                <w:lang w:val="uk-UA" w:eastAsia="ru-RU"/>
              </w:rPr>
            </w:pPr>
            <w:r w:rsidRPr="00A86A9D">
              <w:rPr>
                <w:rFonts w:ascii="Times New Roman" w:eastAsia="Times New Roman" w:hAnsi="Times New Roman" w:cs="Times New Roman"/>
                <w:sz w:val="24"/>
                <w:szCs w:val="24"/>
                <w:lang w:val="uk-UA" w:eastAsia="ru-RU"/>
              </w:rPr>
              <w:t xml:space="preserve">Бюджет Велико-северинівської територіальної громади </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A86A9D" w:rsidRPr="00A86A9D" w:rsidRDefault="00A86A9D" w:rsidP="00A86A9D">
            <w:pPr>
              <w:spacing w:after="0" w:line="240" w:lineRule="auto"/>
              <w:rPr>
                <w:rFonts w:ascii="Times New Roman" w:eastAsia="Times New Roman" w:hAnsi="Times New Roman" w:cs="Times New Roman"/>
                <w:spacing w:val="-5"/>
                <w:sz w:val="24"/>
                <w:szCs w:val="24"/>
                <w:lang w:val="uk-UA" w:eastAsia="ru-RU"/>
              </w:rPr>
            </w:pPr>
            <w:r w:rsidRPr="00A86A9D">
              <w:rPr>
                <w:rFonts w:ascii="Times New Roman" w:eastAsia="Times New Roman" w:hAnsi="Times New Roman" w:cs="Times New Roman"/>
                <w:sz w:val="24"/>
                <w:szCs w:val="24"/>
                <w:lang w:val="uk-UA" w:eastAsia="ru-RU"/>
              </w:rPr>
              <w:t>Поліпшення стану громадського порядку</w:t>
            </w:r>
          </w:p>
        </w:tc>
      </w:tr>
      <w:tr w:rsidR="00A86A9D" w:rsidRPr="00A86A9D" w:rsidTr="00D1171B">
        <w:trPr>
          <w:cantSplit/>
          <w:trHeight w:val="941"/>
        </w:trPr>
        <w:tc>
          <w:tcPr>
            <w:tcW w:w="568" w:type="dxa"/>
            <w:tcBorders>
              <w:top w:val="single" w:sz="4" w:space="0" w:color="auto"/>
              <w:left w:val="single" w:sz="4" w:space="0" w:color="auto"/>
              <w:bottom w:val="single" w:sz="4" w:space="0" w:color="auto"/>
              <w:right w:val="single" w:sz="4" w:space="0" w:color="auto"/>
            </w:tcBorders>
            <w:shd w:val="clear" w:color="auto" w:fill="auto"/>
          </w:tcPr>
          <w:p w:rsidR="00A86A9D" w:rsidRPr="00A86A9D" w:rsidRDefault="00A86A9D" w:rsidP="00A86A9D">
            <w:pPr>
              <w:spacing w:after="0" w:line="240" w:lineRule="auto"/>
              <w:rPr>
                <w:rFonts w:ascii="Times New Roman" w:eastAsia="Times New Roman" w:hAnsi="Times New Roman" w:cs="Times New Roman"/>
                <w:sz w:val="24"/>
                <w:szCs w:val="24"/>
                <w:lang w:val="uk-UA" w:eastAsia="ru-RU"/>
              </w:rPr>
            </w:pPr>
            <w:r w:rsidRPr="00A86A9D">
              <w:rPr>
                <w:rFonts w:ascii="Times New Roman" w:eastAsia="Times New Roman" w:hAnsi="Times New Roman" w:cs="Times New Roman"/>
                <w:sz w:val="24"/>
                <w:szCs w:val="24"/>
                <w:lang w:val="uk-UA" w:eastAsia="ru-RU"/>
              </w:rPr>
              <w:lastRenderedPageBreak/>
              <w:t>3</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A86A9D" w:rsidRPr="00A86A9D" w:rsidRDefault="00A86A9D" w:rsidP="00A86A9D">
            <w:pPr>
              <w:spacing w:after="0" w:line="240" w:lineRule="auto"/>
              <w:rPr>
                <w:rFonts w:ascii="Times New Roman" w:eastAsia="Times New Roman" w:hAnsi="Times New Roman" w:cs="Times New Roman"/>
                <w:sz w:val="24"/>
                <w:szCs w:val="24"/>
                <w:lang w:val="uk-UA" w:eastAsia="ru-RU"/>
              </w:rPr>
            </w:pPr>
            <w:r w:rsidRPr="00A86A9D">
              <w:rPr>
                <w:rFonts w:ascii="Times New Roman" w:eastAsia="Times New Roman" w:hAnsi="Times New Roman" w:cs="Times New Roman"/>
                <w:sz w:val="24"/>
                <w:szCs w:val="24"/>
                <w:lang w:val="uk-UA" w:eastAsia="ru-RU"/>
              </w:rPr>
              <w:t>Проведення поточного ремонту, оплата послуг за Інтернет, придбання канцтоварів, придбання предметів, матеріалів та інвентарю, предметів довгострокового користування, меблів для поліцейської станції. Придбання технічних засобів для системи відеоспостереження в населених пунктах громади.</w:t>
            </w:r>
          </w:p>
        </w:tc>
        <w:tc>
          <w:tcPr>
            <w:tcW w:w="1276" w:type="dxa"/>
            <w:tcBorders>
              <w:top w:val="single" w:sz="4" w:space="0" w:color="auto"/>
              <w:left w:val="single" w:sz="4" w:space="0" w:color="auto"/>
              <w:bottom w:val="single" w:sz="4" w:space="0" w:color="auto"/>
              <w:right w:val="single" w:sz="4" w:space="0" w:color="auto"/>
            </w:tcBorders>
          </w:tcPr>
          <w:p w:rsidR="00A86A9D" w:rsidRPr="00A86A9D" w:rsidRDefault="00A86A9D" w:rsidP="00A86A9D">
            <w:pPr>
              <w:spacing w:after="0" w:line="240" w:lineRule="auto"/>
              <w:jc w:val="center"/>
              <w:rPr>
                <w:rFonts w:ascii="Times New Roman" w:eastAsia="Times New Roman" w:hAnsi="Times New Roman" w:cs="Times New Roman"/>
                <w:sz w:val="24"/>
                <w:szCs w:val="24"/>
                <w:lang w:val="uk-UA" w:eastAsia="ru-RU"/>
              </w:rPr>
            </w:pPr>
            <w:r w:rsidRPr="00A86A9D">
              <w:rPr>
                <w:rFonts w:ascii="Times New Roman" w:eastAsia="Times New Roman" w:hAnsi="Times New Roman" w:cs="Times New Roman"/>
                <w:sz w:val="24"/>
                <w:szCs w:val="24"/>
                <w:lang w:val="uk-UA" w:eastAsia="ru-RU"/>
              </w:rPr>
              <w:t>300,0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86A9D" w:rsidRPr="00A86A9D" w:rsidRDefault="00A86A9D" w:rsidP="00A86A9D">
            <w:pPr>
              <w:spacing w:after="0" w:line="240" w:lineRule="auto"/>
              <w:jc w:val="center"/>
              <w:rPr>
                <w:rFonts w:ascii="Times New Roman" w:eastAsia="Times New Roman" w:hAnsi="Times New Roman" w:cs="Times New Roman"/>
                <w:sz w:val="24"/>
                <w:szCs w:val="24"/>
                <w:lang w:val="uk-UA" w:eastAsia="ru-RU"/>
              </w:rPr>
            </w:pPr>
            <w:r w:rsidRPr="00A86A9D">
              <w:rPr>
                <w:rFonts w:ascii="Times New Roman" w:eastAsia="Times New Roman" w:hAnsi="Times New Roman" w:cs="Times New Roman"/>
                <w:sz w:val="24"/>
                <w:szCs w:val="24"/>
                <w:lang w:val="uk-UA" w:eastAsia="ru-RU"/>
              </w:rPr>
              <w:t>100,0</w:t>
            </w:r>
          </w:p>
        </w:tc>
        <w:tc>
          <w:tcPr>
            <w:tcW w:w="851" w:type="dxa"/>
            <w:tcBorders>
              <w:top w:val="single" w:sz="4" w:space="0" w:color="auto"/>
              <w:left w:val="single" w:sz="4" w:space="0" w:color="auto"/>
              <w:bottom w:val="single" w:sz="4" w:space="0" w:color="auto"/>
              <w:right w:val="single" w:sz="4" w:space="0" w:color="auto"/>
            </w:tcBorders>
          </w:tcPr>
          <w:p w:rsidR="00A86A9D" w:rsidRPr="00A86A9D" w:rsidRDefault="00A86A9D" w:rsidP="00A86A9D">
            <w:pPr>
              <w:spacing w:after="0" w:line="240" w:lineRule="auto"/>
              <w:jc w:val="center"/>
              <w:rPr>
                <w:rFonts w:ascii="Times New Roman" w:eastAsia="Times New Roman" w:hAnsi="Times New Roman" w:cs="Times New Roman"/>
                <w:sz w:val="24"/>
                <w:szCs w:val="24"/>
                <w:lang w:val="uk-UA" w:eastAsia="ru-RU"/>
              </w:rPr>
            </w:pPr>
            <w:r w:rsidRPr="00A86A9D">
              <w:rPr>
                <w:rFonts w:ascii="Times New Roman" w:eastAsia="Times New Roman" w:hAnsi="Times New Roman" w:cs="Times New Roman"/>
                <w:sz w:val="24"/>
                <w:szCs w:val="24"/>
                <w:lang w:val="uk-UA" w:eastAsia="ru-RU"/>
              </w:rPr>
              <w:t>100,0</w:t>
            </w:r>
          </w:p>
        </w:tc>
        <w:tc>
          <w:tcPr>
            <w:tcW w:w="850" w:type="dxa"/>
            <w:tcBorders>
              <w:top w:val="single" w:sz="4" w:space="0" w:color="auto"/>
              <w:left w:val="single" w:sz="4" w:space="0" w:color="auto"/>
              <w:bottom w:val="single" w:sz="4" w:space="0" w:color="auto"/>
              <w:right w:val="single" w:sz="4" w:space="0" w:color="auto"/>
            </w:tcBorders>
          </w:tcPr>
          <w:p w:rsidR="00A86A9D" w:rsidRPr="00A86A9D" w:rsidRDefault="00A86A9D" w:rsidP="00A86A9D">
            <w:pPr>
              <w:spacing w:after="0" w:line="240" w:lineRule="auto"/>
              <w:jc w:val="center"/>
              <w:rPr>
                <w:rFonts w:ascii="Times New Roman" w:eastAsia="Times New Roman" w:hAnsi="Times New Roman" w:cs="Times New Roman"/>
                <w:sz w:val="24"/>
                <w:szCs w:val="24"/>
                <w:lang w:val="uk-UA" w:eastAsia="ru-RU"/>
              </w:rPr>
            </w:pPr>
            <w:r w:rsidRPr="00A86A9D">
              <w:rPr>
                <w:rFonts w:ascii="Times New Roman" w:eastAsia="Times New Roman" w:hAnsi="Times New Roman" w:cs="Times New Roman"/>
                <w:sz w:val="24"/>
                <w:szCs w:val="24"/>
                <w:lang w:val="uk-UA" w:eastAsia="ru-RU"/>
              </w:rPr>
              <w:t>100,0</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A86A9D" w:rsidRPr="00A86A9D" w:rsidRDefault="00A86A9D" w:rsidP="00A86A9D">
            <w:pPr>
              <w:spacing w:after="0" w:line="240" w:lineRule="auto"/>
              <w:rPr>
                <w:rFonts w:ascii="Times New Roman" w:eastAsia="Times New Roman" w:hAnsi="Times New Roman" w:cs="Times New Roman"/>
                <w:sz w:val="24"/>
                <w:szCs w:val="24"/>
                <w:lang w:val="uk-UA" w:eastAsia="ru-RU"/>
              </w:rPr>
            </w:pPr>
            <w:r w:rsidRPr="00A86A9D">
              <w:rPr>
                <w:rFonts w:ascii="Times New Roman" w:eastAsia="Times New Roman" w:hAnsi="Times New Roman" w:cs="Times New Roman"/>
                <w:sz w:val="24"/>
                <w:szCs w:val="24"/>
                <w:lang w:val="uk-UA" w:eastAsia="ru-RU"/>
              </w:rPr>
              <w:t>Великосеверинівська сільська рада, фінансовий відділ Великосеверинівської сільської ради, Кропивницький РУП ГУНП в Кіровоградській області</w:t>
            </w: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A86A9D" w:rsidRPr="00A86A9D" w:rsidRDefault="00A86A9D" w:rsidP="00A86A9D">
            <w:pPr>
              <w:spacing w:after="0" w:line="240" w:lineRule="auto"/>
              <w:rPr>
                <w:rFonts w:ascii="Times New Roman" w:eastAsia="Times New Roman" w:hAnsi="Times New Roman" w:cs="Times New Roman"/>
                <w:sz w:val="24"/>
                <w:szCs w:val="24"/>
                <w:lang w:val="uk-UA" w:eastAsia="ru-RU"/>
              </w:rPr>
            </w:pPr>
            <w:r w:rsidRPr="00A86A9D">
              <w:rPr>
                <w:rFonts w:ascii="Times New Roman" w:eastAsia="Times New Roman" w:hAnsi="Times New Roman" w:cs="Times New Roman"/>
                <w:sz w:val="24"/>
                <w:szCs w:val="24"/>
                <w:lang w:val="uk-UA" w:eastAsia="ru-RU"/>
              </w:rPr>
              <w:t xml:space="preserve">Бюджет Велико-северинівської територіальної громади </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A86A9D" w:rsidRPr="00A86A9D" w:rsidRDefault="00A86A9D" w:rsidP="00A86A9D">
            <w:pPr>
              <w:spacing w:after="0" w:line="240" w:lineRule="auto"/>
              <w:rPr>
                <w:rFonts w:ascii="Times New Roman" w:eastAsia="Times New Roman" w:hAnsi="Times New Roman" w:cs="Times New Roman"/>
                <w:spacing w:val="-5"/>
                <w:sz w:val="24"/>
                <w:szCs w:val="24"/>
                <w:lang w:val="uk-UA" w:eastAsia="ru-RU"/>
              </w:rPr>
            </w:pPr>
            <w:r w:rsidRPr="00A86A9D">
              <w:rPr>
                <w:rFonts w:ascii="Times New Roman" w:eastAsia="Times New Roman" w:hAnsi="Times New Roman" w:cs="Times New Roman"/>
                <w:sz w:val="24"/>
                <w:szCs w:val="24"/>
                <w:lang w:val="uk-UA" w:eastAsia="ru-RU"/>
              </w:rPr>
              <w:t>Поліпшення стану громадського порядку</w:t>
            </w:r>
          </w:p>
        </w:tc>
      </w:tr>
      <w:tr w:rsidR="00A86A9D" w:rsidRPr="00A86A9D" w:rsidTr="00D1171B">
        <w:trPr>
          <w:cantSplit/>
          <w:trHeight w:val="941"/>
        </w:trPr>
        <w:tc>
          <w:tcPr>
            <w:tcW w:w="568" w:type="dxa"/>
            <w:tcBorders>
              <w:top w:val="single" w:sz="4" w:space="0" w:color="auto"/>
              <w:left w:val="single" w:sz="4" w:space="0" w:color="auto"/>
              <w:bottom w:val="single" w:sz="4" w:space="0" w:color="auto"/>
              <w:right w:val="single" w:sz="4" w:space="0" w:color="auto"/>
            </w:tcBorders>
            <w:shd w:val="clear" w:color="auto" w:fill="auto"/>
          </w:tcPr>
          <w:p w:rsidR="00A86A9D" w:rsidRPr="00A86A9D" w:rsidRDefault="00A86A9D" w:rsidP="00A86A9D">
            <w:pPr>
              <w:spacing w:after="0" w:line="240" w:lineRule="auto"/>
              <w:rPr>
                <w:rFonts w:ascii="Times New Roman" w:eastAsia="Times New Roman" w:hAnsi="Times New Roman" w:cs="Times New Roman"/>
                <w:sz w:val="24"/>
                <w:szCs w:val="24"/>
                <w:lang w:val="uk-UA" w:eastAsia="ru-RU"/>
              </w:rPr>
            </w:pPr>
            <w:r w:rsidRPr="00A86A9D">
              <w:rPr>
                <w:rFonts w:ascii="Times New Roman" w:eastAsia="Times New Roman" w:hAnsi="Times New Roman" w:cs="Times New Roman"/>
                <w:sz w:val="24"/>
                <w:szCs w:val="24"/>
                <w:lang w:val="uk-UA" w:eastAsia="ru-RU"/>
              </w:rPr>
              <w:t>4</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A86A9D" w:rsidRPr="00A86A9D" w:rsidRDefault="00A86A9D" w:rsidP="00A86A9D">
            <w:pPr>
              <w:spacing w:after="0" w:line="240" w:lineRule="auto"/>
              <w:rPr>
                <w:rFonts w:ascii="Times New Roman" w:eastAsia="Times New Roman" w:hAnsi="Times New Roman" w:cs="Times New Roman"/>
                <w:sz w:val="24"/>
                <w:szCs w:val="24"/>
                <w:lang w:val="uk-UA" w:eastAsia="ru-RU"/>
              </w:rPr>
            </w:pPr>
            <w:r w:rsidRPr="00A86A9D">
              <w:rPr>
                <w:rFonts w:ascii="Times New Roman" w:eastAsia="Times New Roman" w:hAnsi="Times New Roman" w:cs="Times New Roman"/>
                <w:sz w:val="24"/>
                <w:szCs w:val="24"/>
                <w:lang w:val="uk-UA" w:eastAsia="ru-RU"/>
              </w:rPr>
              <w:t xml:space="preserve">Розширення інтегрованої </w:t>
            </w:r>
            <w:proofErr w:type="spellStart"/>
            <w:r w:rsidRPr="00A86A9D">
              <w:rPr>
                <w:rFonts w:ascii="Times New Roman" w:eastAsia="Times New Roman" w:hAnsi="Times New Roman" w:cs="Times New Roman"/>
                <w:sz w:val="24"/>
                <w:szCs w:val="24"/>
                <w:lang w:val="uk-UA" w:eastAsia="ru-RU"/>
              </w:rPr>
              <w:t>інформаційно-</w:t>
            </w:r>
            <w:proofErr w:type="spellEnd"/>
          </w:p>
          <w:p w:rsidR="00A86A9D" w:rsidRPr="00A86A9D" w:rsidRDefault="00A86A9D" w:rsidP="00A86A9D">
            <w:pPr>
              <w:spacing w:after="0" w:line="240" w:lineRule="auto"/>
              <w:rPr>
                <w:rFonts w:ascii="Times New Roman" w:eastAsia="Times New Roman" w:hAnsi="Times New Roman" w:cs="Times New Roman"/>
                <w:sz w:val="24"/>
                <w:szCs w:val="24"/>
                <w:lang w:val="uk-UA" w:eastAsia="ru-RU"/>
              </w:rPr>
            </w:pPr>
            <w:r w:rsidRPr="00A86A9D">
              <w:rPr>
                <w:rFonts w:ascii="Times New Roman" w:eastAsia="Times New Roman" w:hAnsi="Times New Roman" w:cs="Times New Roman"/>
                <w:sz w:val="24"/>
                <w:szCs w:val="24"/>
                <w:lang w:val="uk-UA" w:eastAsia="ru-RU"/>
              </w:rPr>
              <w:t>телекомунікаційної автоматизованої системи відеоспостереження та</w:t>
            </w:r>
          </w:p>
          <w:p w:rsidR="00A86A9D" w:rsidRPr="00A86A9D" w:rsidRDefault="00A86A9D" w:rsidP="00A86A9D">
            <w:pPr>
              <w:spacing w:after="0" w:line="240" w:lineRule="auto"/>
              <w:rPr>
                <w:rFonts w:ascii="Times New Roman" w:eastAsia="Times New Roman" w:hAnsi="Times New Roman" w:cs="Times New Roman"/>
                <w:sz w:val="24"/>
                <w:szCs w:val="24"/>
                <w:lang w:val="uk-UA" w:eastAsia="ru-RU"/>
              </w:rPr>
            </w:pPr>
            <w:proofErr w:type="spellStart"/>
            <w:r w:rsidRPr="00A86A9D">
              <w:rPr>
                <w:rFonts w:ascii="Times New Roman" w:eastAsia="Times New Roman" w:hAnsi="Times New Roman" w:cs="Times New Roman"/>
                <w:sz w:val="24"/>
                <w:szCs w:val="24"/>
                <w:lang w:val="uk-UA" w:eastAsia="ru-RU"/>
              </w:rPr>
              <w:t>відеоаналітики</w:t>
            </w:r>
            <w:proofErr w:type="spellEnd"/>
            <w:r w:rsidRPr="00A86A9D">
              <w:rPr>
                <w:rFonts w:ascii="Times New Roman" w:eastAsia="Times New Roman" w:hAnsi="Times New Roman" w:cs="Times New Roman"/>
                <w:sz w:val="24"/>
                <w:szCs w:val="24"/>
                <w:lang w:val="uk-UA" w:eastAsia="ru-RU"/>
              </w:rPr>
              <w:t xml:space="preserve"> в Кіровоградській області, а саме на придбання обладнання, оплату</w:t>
            </w:r>
          </w:p>
          <w:p w:rsidR="00A86A9D" w:rsidRPr="00A86A9D" w:rsidRDefault="00A86A9D" w:rsidP="00A86A9D">
            <w:pPr>
              <w:spacing w:after="0" w:line="240" w:lineRule="auto"/>
              <w:rPr>
                <w:rFonts w:ascii="Times New Roman" w:eastAsia="Times New Roman" w:hAnsi="Times New Roman" w:cs="Times New Roman"/>
                <w:sz w:val="24"/>
                <w:szCs w:val="24"/>
                <w:lang w:val="uk-UA" w:eastAsia="ru-RU"/>
              </w:rPr>
            </w:pPr>
            <w:r w:rsidRPr="00A86A9D">
              <w:rPr>
                <w:rFonts w:ascii="Times New Roman" w:eastAsia="Times New Roman" w:hAnsi="Times New Roman" w:cs="Times New Roman"/>
                <w:sz w:val="24"/>
                <w:szCs w:val="24"/>
                <w:lang w:val="uk-UA" w:eastAsia="ru-RU"/>
              </w:rPr>
              <w:t>послуг з його встановлення, підключення, налаштування та інших послуг, а також</w:t>
            </w:r>
          </w:p>
          <w:p w:rsidR="00A86A9D" w:rsidRPr="00A86A9D" w:rsidRDefault="00A86A9D" w:rsidP="00A86A9D">
            <w:pPr>
              <w:spacing w:after="0" w:line="240" w:lineRule="auto"/>
              <w:rPr>
                <w:rFonts w:ascii="Times New Roman" w:eastAsia="Times New Roman" w:hAnsi="Times New Roman" w:cs="Times New Roman"/>
                <w:sz w:val="24"/>
                <w:szCs w:val="24"/>
                <w:lang w:val="uk-UA" w:eastAsia="ru-RU"/>
              </w:rPr>
            </w:pPr>
            <w:r w:rsidRPr="00A86A9D">
              <w:rPr>
                <w:rFonts w:ascii="Times New Roman" w:eastAsia="Times New Roman" w:hAnsi="Times New Roman" w:cs="Times New Roman"/>
                <w:sz w:val="24"/>
                <w:szCs w:val="24"/>
                <w:lang w:val="uk-UA" w:eastAsia="ru-RU"/>
              </w:rPr>
              <w:t>програмного забезпечення та послуг з його інсталяції (капітальні видатки).</w:t>
            </w:r>
          </w:p>
        </w:tc>
        <w:tc>
          <w:tcPr>
            <w:tcW w:w="1276" w:type="dxa"/>
            <w:tcBorders>
              <w:top w:val="single" w:sz="4" w:space="0" w:color="auto"/>
              <w:left w:val="single" w:sz="4" w:space="0" w:color="auto"/>
              <w:bottom w:val="single" w:sz="4" w:space="0" w:color="auto"/>
              <w:right w:val="single" w:sz="4" w:space="0" w:color="auto"/>
            </w:tcBorders>
          </w:tcPr>
          <w:p w:rsidR="00A86A9D" w:rsidRPr="00A86A9D" w:rsidRDefault="00A86A9D" w:rsidP="00A86A9D">
            <w:pPr>
              <w:spacing w:after="0" w:line="240" w:lineRule="auto"/>
              <w:jc w:val="center"/>
              <w:rPr>
                <w:rFonts w:ascii="Times New Roman" w:eastAsia="Times New Roman" w:hAnsi="Times New Roman" w:cs="Times New Roman"/>
                <w:sz w:val="24"/>
                <w:szCs w:val="24"/>
                <w:lang w:val="uk-UA" w:eastAsia="ru-RU"/>
              </w:rPr>
            </w:pPr>
            <w:r w:rsidRPr="00A86A9D">
              <w:rPr>
                <w:rFonts w:ascii="Times New Roman" w:eastAsia="Times New Roman" w:hAnsi="Times New Roman" w:cs="Times New Roman"/>
                <w:sz w:val="24"/>
                <w:szCs w:val="24"/>
                <w:lang w:val="uk-UA" w:eastAsia="ru-RU"/>
              </w:rPr>
              <w:t>200,0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86A9D" w:rsidRPr="00A86A9D" w:rsidRDefault="00A86A9D" w:rsidP="00A86A9D">
            <w:pPr>
              <w:spacing w:after="0" w:line="240" w:lineRule="auto"/>
              <w:jc w:val="center"/>
              <w:rPr>
                <w:rFonts w:ascii="Times New Roman" w:eastAsia="Times New Roman" w:hAnsi="Times New Roman" w:cs="Times New Roman"/>
                <w:sz w:val="24"/>
                <w:szCs w:val="24"/>
                <w:lang w:val="uk-UA" w:eastAsia="ru-RU"/>
              </w:rPr>
            </w:pPr>
            <w:r w:rsidRPr="00A86A9D">
              <w:rPr>
                <w:rFonts w:ascii="Times New Roman" w:eastAsia="Times New Roman" w:hAnsi="Times New Roman" w:cs="Times New Roman"/>
                <w:sz w:val="24"/>
                <w:szCs w:val="24"/>
                <w:lang w:val="uk-UA" w:eastAsia="ru-RU"/>
              </w:rPr>
              <w:t>0</w:t>
            </w:r>
          </w:p>
        </w:tc>
        <w:tc>
          <w:tcPr>
            <w:tcW w:w="851" w:type="dxa"/>
            <w:tcBorders>
              <w:top w:val="single" w:sz="4" w:space="0" w:color="auto"/>
              <w:left w:val="single" w:sz="4" w:space="0" w:color="auto"/>
              <w:bottom w:val="single" w:sz="4" w:space="0" w:color="auto"/>
              <w:right w:val="single" w:sz="4" w:space="0" w:color="auto"/>
            </w:tcBorders>
          </w:tcPr>
          <w:p w:rsidR="00A86A9D" w:rsidRPr="00A86A9D" w:rsidRDefault="00A86A9D" w:rsidP="00A86A9D">
            <w:pPr>
              <w:spacing w:after="0" w:line="240" w:lineRule="auto"/>
              <w:jc w:val="center"/>
              <w:rPr>
                <w:rFonts w:ascii="Times New Roman" w:eastAsia="Times New Roman" w:hAnsi="Times New Roman" w:cs="Times New Roman"/>
                <w:sz w:val="24"/>
                <w:szCs w:val="24"/>
                <w:lang w:val="uk-UA" w:eastAsia="ru-RU"/>
              </w:rPr>
            </w:pPr>
            <w:r w:rsidRPr="00A86A9D">
              <w:rPr>
                <w:rFonts w:ascii="Times New Roman" w:eastAsia="Times New Roman" w:hAnsi="Times New Roman" w:cs="Times New Roman"/>
                <w:sz w:val="24"/>
                <w:szCs w:val="24"/>
                <w:lang w:val="uk-UA" w:eastAsia="ru-RU"/>
              </w:rPr>
              <w:t>200,0</w:t>
            </w:r>
          </w:p>
        </w:tc>
        <w:tc>
          <w:tcPr>
            <w:tcW w:w="850" w:type="dxa"/>
            <w:tcBorders>
              <w:top w:val="single" w:sz="4" w:space="0" w:color="auto"/>
              <w:left w:val="single" w:sz="4" w:space="0" w:color="auto"/>
              <w:bottom w:val="single" w:sz="4" w:space="0" w:color="auto"/>
              <w:right w:val="single" w:sz="4" w:space="0" w:color="auto"/>
            </w:tcBorders>
          </w:tcPr>
          <w:p w:rsidR="00A86A9D" w:rsidRPr="00A86A9D" w:rsidRDefault="00A86A9D" w:rsidP="00A86A9D">
            <w:pPr>
              <w:spacing w:after="0" w:line="240" w:lineRule="auto"/>
              <w:jc w:val="center"/>
              <w:rPr>
                <w:rFonts w:ascii="Times New Roman" w:eastAsia="Times New Roman" w:hAnsi="Times New Roman" w:cs="Times New Roman"/>
                <w:sz w:val="24"/>
                <w:szCs w:val="24"/>
                <w:lang w:val="uk-UA" w:eastAsia="ru-RU"/>
              </w:rPr>
            </w:pPr>
            <w:r w:rsidRPr="00A86A9D">
              <w:rPr>
                <w:rFonts w:ascii="Times New Roman" w:eastAsia="Times New Roman" w:hAnsi="Times New Roman" w:cs="Times New Roman"/>
                <w:sz w:val="24"/>
                <w:szCs w:val="24"/>
                <w:lang w:val="uk-UA" w:eastAsia="ru-RU"/>
              </w:rPr>
              <w:t>0</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A86A9D" w:rsidRPr="00A86A9D" w:rsidRDefault="00A86A9D" w:rsidP="00A86A9D">
            <w:pPr>
              <w:spacing w:after="0" w:line="240" w:lineRule="auto"/>
              <w:rPr>
                <w:rFonts w:ascii="Times New Roman" w:eastAsia="Times New Roman" w:hAnsi="Times New Roman" w:cs="Times New Roman"/>
                <w:sz w:val="24"/>
                <w:szCs w:val="24"/>
                <w:lang w:val="uk-UA" w:eastAsia="ru-RU"/>
              </w:rPr>
            </w:pPr>
            <w:proofErr w:type="spellStart"/>
            <w:r w:rsidRPr="00A86A9D">
              <w:rPr>
                <w:rFonts w:ascii="Times New Roman" w:eastAsia="Times New Roman" w:hAnsi="Times New Roman" w:cs="Times New Roman"/>
                <w:sz w:val="24"/>
                <w:szCs w:val="24"/>
                <w:lang w:val="uk-UA" w:eastAsia="ru-RU"/>
              </w:rPr>
              <w:t>Фінансосий</w:t>
            </w:r>
            <w:proofErr w:type="spellEnd"/>
            <w:r w:rsidRPr="00A86A9D">
              <w:rPr>
                <w:rFonts w:ascii="Times New Roman" w:eastAsia="Times New Roman" w:hAnsi="Times New Roman" w:cs="Times New Roman"/>
                <w:sz w:val="24"/>
                <w:szCs w:val="24"/>
                <w:lang w:val="uk-UA" w:eastAsia="ru-RU"/>
              </w:rPr>
              <w:t xml:space="preserve"> відділ Великосеверинівської сільської ради, Головне управління Національної поліції в</w:t>
            </w:r>
          </w:p>
          <w:p w:rsidR="00A86A9D" w:rsidRPr="00A86A9D" w:rsidRDefault="00A86A9D" w:rsidP="00A86A9D">
            <w:pPr>
              <w:spacing w:after="0" w:line="240" w:lineRule="auto"/>
              <w:rPr>
                <w:rFonts w:ascii="Times New Roman" w:eastAsia="Times New Roman" w:hAnsi="Times New Roman" w:cs="Times New Roman"/>
                <w:sz w:val="24"/>
                <w:szCs w:val="24"/>
                <w:lang w:val="uk-UA" w:eastAsia="ru-RU"/>
              </w:rPr>
            </w:pPr>
            <w:r w:rsidRPr="00A86A9D">
              <w:rPr>
                <w:rFonts w:ascii="Times New Roman" w:eastAsia="Times New Roman" w:hAnsi="Times New Roman" w:cs="Times New Roman"/>
                <w:sz w:val="24"/>
                <w:szCs w:val="24"/>
                <w:lang w:val="uk-UA" w:eastAsia="ru-RU"/>
              </w:rPr>
              <w:t>Кіровоградській області</w:t>
            </w: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A86A9D" w:rsidRPr="00A86A9D" w:rsidRDefault="00A86A9D" w:rsidP="00A86A9D">
            <w:pPr>
              <w:spacing w:after="0" w:line="240" w:lineRule="auto"/>
              <w:rPr>
                <w:rFonts w:ascii="Times New Roman" w:eastAsia="Times New Roman" w:hAnsi="Times New Roman" w:cs="Times New Roman"/>
                <w:sz w:val="24"/>
                <w:szCs w:val="24"/>
                <w:lang w:val="uk-UA" w:eastAsia="ru-RU"/>
              </w:rPr>
            </w:pPr>
            <w:r w:rsidRPr="00A86A9D">
              <w:rPr>
                <w:rFonts w:ascii="Times New Roman" w:eastAsia="Times New Roman" w:hAnsi="Times New Roman" w:cs="Times New Roman"/>
                <w:sz w:val="24"/>
                <w:szCs w:val="24"/>
                <w:lang w:val="uk-UA" w:eastAsia="ru-RU"/>
              </w:rPr>
              <w:t>Бюджет Велико-северинівської територіальної громади</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A86A9D" w:rsidRPr="00A86A9D" w:rsidRDefault="00A86A9D" w:rsidP="00A86A9D">
            <w:pPr>
              <w:spacing w:after="0" w:line="240" w:lineRule="auto"/>
              <w:rPr>
                <w:rFonts w:ascii="Times New Roman" w:eastAsia="Times New Roman" w:hAnsi="Times New Roman" w:cs="Times New Roman"/>
                <w:sz w:val="24"/>
                <w:szCs w:val="24"/>
                <w:lang w:val="uk-UA" w:eastAsia="ru-RU"/>
              </w:rPr>
            </w:pPr>
            <w:r w:rsidRPr="00A86A9D">
              <w:rPr>
                <w:rFonts w:ascii="Times New Roman" w:eastAsia="Times New Roman" w:hAnsi="Times New Roman" w:cs="Times New Roman"/>
                <w:sz w:val="24"/>
                <w:szCs w:val="24"/>
                <w:lang w:val="uk-UA" w:eastAsia="ru-RU"/>
              </w:rPr>
              <w:t>Поліпшення стану громадського порядку</w:t>
            </w:r>
          </w:p>
        </w:tc>
      </w:tr>
    </w:tbl>
    <w:p w:rsidR="00A86A9D" w:rsidRPr="00A86A9D" w:rsidRDefault="00A86A9D" w:rsidP="00A86A9D">
      <w:pPr>
        <w:spacing w:after="0" w:line="240" w:lineRule="auto"/>
        <w:jc w:val="center"/>
        <w:rPr>
          <w:rFonts w:ascii="Times New Roman" w:eastAsia="Times New Roman" w:hAnsi="Times New Roman" w:cs="Times New Roman"/>
          <w:sz w:val="28"/>
          <w:szCs w:val="28"/>
          <w:lang w:val="uk-UA" w:eastAsia="ru-RU"/>
        </w:rPr>
      </w:pPr>
    </w:p>
    <w:p w:rsidR="00650643" w:rsidRDefault="00650643">
      <w:bookmarkStart w:id="0" w:name="_GoBack"/>
      <w:bookmarkEnd w:id="0"/>
    </w:p>
    <w:sectPr w:rsidR="00650643" w:rsidSect="004A29EE">
      <w:pgSz w:w="16834" w:h="11909" w:orient="landscape"/>
      <w:pgMar w:top="284" w:right="284" w:bottom="567" w:left="1134" w:header="454" w:footer="68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pf dindisplay pr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CAE" w:rsidRDefault="00A86A9D">
    <w:pPr>
      <w:pStyle w:val="a3"/>
      <w:jc w:val="center"/>
    </w:pPr>
    <w:r>
      <w:fldChar w:fldCharType="begin"/>
    </w:r>
    <w:r>
      <w:instrText xml:space="preserve"> PAGE   \* MERGEFORMAT </w:instrText>
    </w:r>
    <w:r>
      <w:fldChar w:fldCharType="separate"/>
    </w:r>
    <w:r>
      <w:rPr>
        <w:noProof/>
      </w:rPr>
      <w:t>2</w:t>
    </w:r>
    <w:r>
      <w:rPr>
        <w:noProof/>
      </w:rPr>
      <w:fldChar w:fldCharType="end"/>
    </w:r>
  </w:p>
  <w:p w:rsidR="00DF2CAE" w:rsidRDefault="00A86A9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A9D"/>
    <w:rsid w:val="00650643"/>
    <w:rsid w:val="00A86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86A9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86A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86A9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86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8210</Words>
  <Characters>4680</Characters>
  <Application>Microsoft Office Word</Application>
  <DocSecurity>0</DocSecurity>
  <Lines>39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1</cp:revision>
  <dcterms:created xsi:type="dcterms:W3CDTF">2025-12-03T05:31:00Z</dcterms:created>
  <dcterms:modified xsi:type="dcterms:W3CDTF">2025-12-03T05:32:00Z</dcterms:modified>
</cp:coreProperties>
</file>