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3E468" w14:textId="77777777" w:rsidR="000D09A4" w:rsidRDefault="000D09A4" w:rsidP="007A72CC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bookmarkStart w:id="0" w:name="_GoBack"/>
      <w:bookmarkEnd w:id="0"/>
    </w:p>
    <w:p w14:paraId="6C5DC167" w14:textId="7FD479E5" w:rsidR="000D09A4" w:rsidRDefault="000D09A4" w:rsidP="007A72CC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ПРОЄКТ</w:t>
      </w:r>
    </w:p>
    <w:p w14:paraId="79990732" w14:textId="1ECE5348" w:rsidR="007A72CC" w:rsidRPr="007A72CC" w:rsidRDefault="007A72CC" w:rsidP="007A72CC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7A72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Додаток 1 </w:t>
      </w:r>
    </w:p>
    <w:p w14:paraId="7EB613C7" w14:textId="77777777" w:rsidR="007A72CC" w:rsidRPr="007A72CC" w:rsidRDefault="007A72CC" w:rsidP="007A72CC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7A72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До Програми</w:t>
      </w:r>
    </w:p>
    <w:p w14:paraId="2A21BAFF" w14:textId="77777777" w:rsidR="007A72CC" w:rsidRPr="007A72CC" w:rsidRDefault="007A72CC" w:rsidP="007A7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B0F8C4B" w14:textId="77777777" w:rsidR="007A72CC" w:rsidRPr="007A72CC" w:rsidRDefault="007A72CC" w:rsidP="007A7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7A72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ПАСПОРТ </w:t>
      </w:r>
    </w:p>
    <w:p w14:paraId="4E861A46" w14:textId="77777777" w:rsidR="007A72CC" w:rsidRPr="007A72CC" w:rsidRDefault="007A72CC" w:rsidP="007A7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7A72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Програми надання підтримки внутрішньо переміщеним та/або евакуйованим особам у зв’язку із введенням </w:t>
      </w:r>
    </w:p>
    <w:p w14:paraId="09AAC12E" w14:textId="77777777" w:rsidR="007A72CC" w:rsidRPr="007A72CC" w:rsidRDefault="007A72CC" w:rsidP="007A7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7A72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воєнного стану на 2024 -2026 роки</w:t>
      </w:r>
      <w:r w:rsidRPr="007A72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ab/>
      </w:r>
    </w:p>
    <w:p w14:paraId="76C1BBB4" w14:textId="77777777" w:rsidR="007A72CC" w:rsidRPr="007A72CC" w:rsidRDefault="007A72CC" w:rsidP="007A7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976"/>
        <w:gridCol w:w="6174"/>
      </w:tblGrid>
      <w:tr w:rsidR="007A72CC" w:rsidRPr="007A72CC" w14:paraId="714F3161" w14:textId="77777777" w:rsidTr="00E73A93">
        <w:trPr>
          <w:trHeight w:val="8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D8DD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C20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70D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</w:t>
            </w:r>
          </w:p>
        </w:tc>
      </w:tr>
      <w:tr w:rsidR="007A72CC" w:rsidRPr="007A72CC" w14:paraId="4FA96843" w14:textId="77777777" w:rsidTr="00E73A93">
        <w:trPr>
          <w:trHeight w:val="8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BA8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D00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689F" w14:textId="77777777" w:rsidR="007A72CC" w:rsidRPr="007A72CC" w:rsidRDefault="007A72CC" w:rsidP="007A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</w:tc>
      </w:tr>
      <w:tr w:rsidR="007A72CC" w:rsidRPr="007A72CC" w14:paraId="2C6887BF" w14:textId="77777777" w:rsidTr="00E73A93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DA3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441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385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</w:t>
            </w:r>
          </w:p>
        </w:tc>
      </w:tr>
      <w:tr w:rsidR="007A72CC" w:rsidRPr="007A72CC" w14:paraId="1AC9E244" w14:textId="77777777" w:rsidTr="00E73A93">
        <w:trPr>
          <w:trHeight w:val="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73B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08CA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CB9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7A72CC" w:rsidRPr="007A72CC" w14:paraId="60FED320" w14:textId="77777777" w:rsidTr="00E73A93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453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1C8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006" w14:textId="77777777" w:rsidR="007A72CC" w:rsidRPr="007A72CC" w:rsidRDefault="007A72CC" w:rsidP="007A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Великосеверинівська сільська рада, </w:t>
            </w:r>
            <w:bookmarkStart w:id="1" w:name="_Hlk152666373"/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ідділ соціального захисту населення та охорони здоров’я Великосеверинівської сільської ради</w:t>
            </w:r>
            <w:bookmarkEnd w:id="1"/>
          </w:p>
        </w:tc>
      </w:tr>
      <w:tr w:rsidR="007A72CC" w:rsidRPr="002E2264" w14:paraId="31BBB984" w14:textId="77777777" w:rsidTr="00E73A93">
        <w:trPr>
          <w:trHeight w:val="10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0A9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BA9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B2F" w14:textId="77777777" w:rsidR="007A72CC" w:rsidRPr="007A72CC" w:rsidRDefault="007A72CC" w:rsidP="007A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в</w:t>
            </w: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ідділ соціального захисту населення та охорони здоров’я Великосеверинівської сільської ради, ф</w:t>
            </w: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інансовий відділ сільської ради</w:t>
            </w:r>
          </w:p>
          <w:p w14:paraId="6B803D47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A72CC" w:rsidRPr="007A72CC" w14:paraId="1972D839" w14:textId="77777777" w:rsidTr="00E73A93">
        <w:trPr>
          <w:trHeight w:val="8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603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1862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ind w:left="96" w:hanging="9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169C2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2024-2026 роки</w:t>
            </w:r>
          </w:p>
        </w:tc>
      </w:tr>
      <w:tr w:rsidR="007A72CC" w:rsidRPr="007A72CC" w14:paraId="631BF9A6" w14:textId="77777777" w:rsidTr="00E73A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4A4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8.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C1CA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FAC" w14:textId="70C67CDB" w:rsidR="007A72CC" w:rsidRPr="007A72CC" w:rsidRDefault="000D09A4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1861</w:t>
            </w:r>
            <w:r w:rsidR="007A72CC"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,0 тис. грн. </w:t>
            </w:r>
          </w:p>
        </w:tc>
      </w:tr>
      <w:tr w:rsidR="007A72CC" w:rsidRPr="007A72CC" w14:paraId="58F64E9F" w14:textId="77777777" w:rsidTr="00E73A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25C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354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A8A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A72CC" w:rsidRPr="007A72CC" w14:paraId="0670F04E" w14:textId="77777777" w:rsidTr="00E73A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654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C49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B74" w14:textId="48C1AD2A" w:rsidR="007A72CC" w:rsidRPr="007A72CC" w:rsidRDefault="000D09A4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1300</w:t>
            </w:r>
            <w:r w:rsidR="007A72CC"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,0 </w:t>
            </w:r>
            <w:proofErr w:type="spellStart"/>
            <w:r w:rsidR="007A72CC"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  <w:r w:rsidR="007A72CC"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7A72CC" w:rsidRPr="007A72CC" w14:paraId="0C8ADDD1" w14:textId="77777777" w:rsidTr="00E73A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87AD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930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8E7" w14:textId="4262CACD" w:rsidR="007A72CC" w:rsidRPr="007A72CC" w:rsidRDefault="00333242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561,0 тис. грн.</w:t>
            </w:r>
          </w:p>
        </w:tc>
      </w:tr>
    </w:tbl>
    <w:p w14:paraId="466C61BC" w14:textId="77777777" w:rsidR="007A72CC" w:rsidRPr="007A72CC" w:rsidRDefault="007A72CC" w:rsidP="007A7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uk-UA"/>
        </w:rPr>
      </w:pPr>
    </w:p>
    <w:p w14:paraId="46EE35B9" w14:textId="77777777" w:rsidR="007A72CC" w:rsidRPr="007A72CC" w:rsidRDefault="007A72CC" w:rsidP="007A7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7A72CC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  <w:t> </w:t>
      </w:r>
    </w:p>
    <w:p w14:paraId="3B8FDE89" w14:textId="77777777" w:rsidR="007A72CC" w:rsidRPr="007A72CC" w:rsidRDefault="007A72CC" w:rsidP="007A7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7A72C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_________________________________</w:t>
      </w:r>
    </w:p>
    <w:p w14:paraId="19590FEE" w14:textId="77777777" w:rsidR="007A72CC" w:rsidRPr="007A72CC" w:rsidRDefault="007A72CC" w:rsidP="007A72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 </w:t>
      </w:r>
    </w:p>
    <w:p w14:paraId="08C4CEFE" w14:textId="77777777" w:rsidR="007A72CC" w:rsidRPr="007A72CC" w:rsidRDefault="007A72CC" w:rsidP="007A72C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B5884EA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F0073C" w14:textId="7A25B5FC" w:rsidR="007A72CC" w:rsidRPr="007A72CC" w:rsidRDefault="00B60CB0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ПРОЄКТ</w:t>
      </w:r>
    </w:p>
    <w:p w14:paraId="10234C7A" w14:textId="015710AC" w:rsidR="007A72CC" w:rsidRDefault="00B60CB0" w:rsidP="00B60C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B4585D" w14:textId="77777777" w:rsidR="00B60CB0" w:rsidRDefault="00B60CB0" w:rsidP="00B60C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539AC1A" w14:textId="77777777" w:rsidR="007A72CC" w:rsidRPr="007A72CC" w:rsidRDefault="007A72CC" w:rsidP="007A72CC">
      <w:pPr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2 </w:t>
      </w:r>
    </w:p>
    <w:p w14:paraId="008C3BBD" w14:textId="77777777" w:rsidR="007A72CC" w:rsidRPr="007A72CC" w:rsidRDefault="007A72CC" w:rsidP="007A72CC">
      <w:pPr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</w:t>
      </w:r>
      <w:r w:rsidRPr="007A72C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Програми  </w:t>
      </w:r>
    </w:p>
    <w:p w14:paraId="1EDC706B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D1798A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забезпечення </w:t>
      </w:r>
    </w:p>
    <w:p w14:paraId="443058BE" w14:textId="77777777" w:rsidR="007A72CC" w:rsidRPr="007A72CC" w:rsidRDefault="007A72CC" w:rsidP="007A72CC">
      <w:pPr>
        <w:autoSpaceDE w:val="0"/>
        <w:autoSpaceDN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2CC"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val="uk-UA" w:eastAsia="ru-RU"/>
        </w:rPr>
        <w:t xml:space="preserve">Програми  Надання підтримки внутрішньо переміщеним та/або евакуйованим особам у зв`язку із введенням воєнного стану на 2024 – 2026 роки </w:t>
      </w:r>
    </w:p>
    <w:tbl>
      <w:tblPr>
        <w:tblpPr w:leftFromText="180" w:rightFromText="180" w:vertAnchor="text" w:horzAnchor="margin" w:tblpY="112"/>
        <w:tblW w:w="9493" w:type="dxa"/>
        <w:tblLayout w:type="fixed"/>
        <w:tblLook w:val="0000" w:firstRow="0" w:lastRow="0" w:firstColumn="0" w:lastColumn="0" w:noHBand="0" w:noVBand="0"/>
      </w:tblPr>
      <w:tblGrid>
        <w:gridCol w:w="2405"/>
        <w:gridCol w:w="1701"/>
        <w:gridCol w:w="2126"/>
        <w:gridCol w:w="1276"/>
        <w:gridCol w:w="1985"/>
      </w:tblGrid>
      <w:tr w:rsidR="007A72CC" w:rsidRPr="007A72CC" w14:paraId="742EF704" w14:textId="77777777" w:rsidTr="00E73A93">
        <w:trPr>
          <w:cantSplit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95CA9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8349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2A5D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7A72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A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A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7A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</w:tr>
      <w:tr w:rsidR="007A72CC" w:rsidRPr="007A72CC" w14:paraId="55D0BD14" w14:textId="77777777" w:rsidTr="00E73A93">
        <w:trPr>
          <w:cantSplit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759D3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D9C8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2024рік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973C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C0E0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051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A72CC" w:rsidRPr="007A72CC" w14:paraId="042F1899" w14:textId="77777777" w:rsidTr="00E73A93">
        <w:trPr>
          <w:trHeight w:val="7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2974F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  <w:p w14:paraId="4CA392E1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6B222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C8783" w14:textId="773E77FE" w:rsidR="007A72CC" w:rsidRPr="007A72CC" w:rsidRDefault="00B60CB0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7792A" w14:textId="2E161FA6" w:rsidR="007A72CC" w:rsidRPr="007A72CC" w:rsidRDefault="00B60CB0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A72CC"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3286" w14:textId="0ADD5291" w:rsidR="007A72CC" w:rsidRPr="007A72CC" w:rsidRDefault="00B60CB0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1861</w:t>
            </w:r>
            <w:r w:rsidR="007A72CC"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7A72CC" w:rsidRPr="007A72CC" w14:paraId="14EDE83E" w14:textId="77777777" w:rsidTr="00E73A93">
        <w:trPr>
          <w:trHeight w:val="3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F57DD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14:paraId="366A6831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BEE67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ADA6" w14:textId="4F5072C4" w:rsidR="007A72CC" w:rsidRPr="007A72CC" w:rsidRDefault="00B60CB0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3970B" w14:textId="46689577" w:rsidR="007A72CC" w:rsidRPr="007A72CC" w:rsidRDefault="00B60CB0" w:rsidP="007A7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D64" w14:textId="678C5D65" w:rsidR="007A72CC" w:rsidRPr="007A72CC" w:rsidRDefault="00B60CB0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1300</w:t>
            </w:r>
            <w:r w:rsidR="007A72CC"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7A72CC" w:rsidRPr="007A72CC" w14:paraId="42F7AE77" w14:textId="77777777" w:rsidTr="00E73A93">
        <w:trPr>
          <w:trHeight w:val="3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4DDF" w14:textId="77777777" w:rsidR="007A72CC" w:rsidRPr="007A72CC" w:rsidRDefault="007A72CC" w:rsidP="007A72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14:paraId="61FF1217" w14:textId="77777777" w:rsidR="007A72CC" w:rsidRPr="007A72CC" w:rsidRDefault="007A72CC" w:rsidP="007A72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5F166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7EE5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2CA71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342E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7A72CC" w:rsidRPr="007A72CC" w14:paraId="34A6B0F5" w14:textId="77777777" w:rsidTr="00E73A9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D855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14:paraId="43340B32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9E6098" w14:textId="77777777" w:rsidR="007A72CC" w:rsidRPr="007A72CC" w:rsidRDefault="007A72CC" w:rsidP="007A72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C827B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68BA9" w14:textId="2D1AF0FB" w:rsidR="007A72CC" w:rsidRPr="007A72CC" w:rsidRDefault="00B60CB0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D093" w14:textId="77777777" w:rsidR="007A72CC" w:rsidRPr="007A72CC" w:rsidRDefault="007A72CC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72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6CBF" w14:textId="72639277" w:rsidR="007A72CC" w:rsidRPr="007A72CC" w:rsidRDefault="00B60CB0" w:rsidP="007A72CC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561,0</w:t>
            </w:r>
          </w:p>
        </w:tc>
      </w:tr>
    </w:tbl>
    <w:p w14:paraId="79DF6B1C" w14:textId="77777777" w:rsidR="007A72CC" w:rsidRPr="007A72CC" w:rsidRDefault="007A72CC" w:rsidP="007A72CC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1D15A6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</w:t>
      </w:r>
    </w:p>
    <w:p w14:paraId="75D43A2C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C8A504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6F6E2F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E2D1D9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994454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DF23D4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6E69A4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D76217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DAD7F5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9BB668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B19CE8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DD440D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888368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262113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CF85C8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4C261F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5F2C48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32A8C3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811C2E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22D44C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373B4D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EAF50E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7EC22" w14:textId="77777777" w:rsidR="007A72CC" w:rsidRPr="007A72CC" w:rsidRDefault="007A72CC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BAAA37" w14:textId="281A84DD" w:rsidR="007A72CC" w:rsidRPr="002E3826" w:rsidRDefault="002E3826" w:rsidP="007A72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</w:p>
    <w:p w14:paraId="65FC9237" w14:textId="77777777" w:rsidR="007A72CC" w:rsidRPr="007A72CC" w:rsidRDefault="007A72CC" w:rsidP="007A72CC">
      <w:pPr>
        <w:autoSpaceDE w:val="0"/>
        <w:autoSpaceDN w:val="0"/>
        <w:spacing w:after="0" w:line="240" w:lineRule="auto"/>
        <w:ind w:left="765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3 </w:t>
      </w:r>
    </w:p>
    <w:p w14:paraId="0E6C0F0A" w14:textId="5BDA8923" w:rsidR="007A72CC" w:rsidRPr="002719A4" w:rsidRDefault="007A72CC" w:rsidP="002719A4">
      <w:pPr>
        <w:autoSpaceDE w:val="0"/>
        <w:autoSpaceDN w:val="0"/>
        <w:spacing w:after="0" w:line="240" w:lineRule="auto"/>
        <w:ind w:left="7655"/>
        <w:rPr>
          <w:rFonts w:ascii="Times New Roman CYR" w:eastAsia="Times New Roman" w:hAnsi="Times New Roman CYR" w:cs="Times New Roman CYR"/>
          <w:bCs/>
          <w:iCs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</w:t>
      </w:r>
      <w:r w:rsidRPr="007A72CC">
        <w:rPr>
          <w:rFonts w:ascii="Times New Roman CYR" w:eastAsia="Times New Roman" w:hAnsi="Times New Roman CYR" w:cs="Times New Roman CYR"/>
          <w:bCs/>
          <w:iCs/>
          <w:sz w:val="28"/>
          <w:szCs w:val="28"/>
          <w:lang w:val="uk-UA" w:eastAsia="ru-RU"/>
        </w:rPr>
        <w:t xml:space="preserve">Програми  </w:t>
      </w:r>
    </w:p>
    <w:p w14:paraId="6289AA87" w14:textId="77777777" w:rsidR="007A72CC" w:rsidRPr="007A72CC" w:rsidRDefault="007A72CC" w:rsidP="007A72CC">
      <w:pPr>
        <w:autoSpaceDE w:val="0"/>
        <w:autoSpaceDN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val="uk-UA" w:eastAsia="ru-RU"/>
        </w:rPr>
      </w:pPr>
      <w:r w:rsidRPr="007A72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  <w:r w:rsidRPr="007A72CC"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val="uk-UA" w:eastAsia="ru-RU"/>
        </w:rPr>
        <w:t xml:space="preserve">Програми  Надання підтримки внутрішньо переміщеним та/або евакуйованим особам у зв`язку із введенням воєнного стану на 2024 – 2026 роки </w:t>
      </w:r>
    </w:p>
    <w:p w14:paraId="565FEA36" w14:textId="77777777" w:rsidR="007A72CC" w:rsidRPr="007A72CC" w:rsidRDefault="007A72CC" w:rsidP="007A72CC">
      <w:pPr>
        <w:autoSpaceDE w:val="0"/>
        <w:autoSpaceDN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val="uk-UA" w:eastAsia="ru-RU"/>
        </w:rPr>
      </w:pPr>
    </w:p>
    <w:tbl>
      <w:tblPr>
        <w:tblStyle w:val="a3"/>
        <w:tblW w:w="10451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414"/>
        <w:gridCol w:w="2066"/>
        <w:gridCol w:w="1344"/>
        <w:gridCol w:w="708"/>
        <w:gridCol w:w="709"/>
        <w:gridCol w:w="822"/>
        <w:gridCol w:w="1366"/>
        <w:gridCol w:w="1286"/>
        <w:gridCol w:w="1736"/>
      </w:tblGrid>
      <w:tr w:rsidR="007A72CC" w:rsidRPr="007A72CC" w14:paraId="411D809A" w14:textId="77777777" w:rsidTr="00E73A93">
        <w:tc>
          <w:tcPr>
            <w:tcW w:w="414" w:type="dxa"/>
            <w:vMerge w:val="restart"/>
          </w:tcPr>
          <w:p w14:paraId="38A90C68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№ з/п</w:t>
            </w:r>
          </w:p>
        </w:tc>
        <w:tc>
          <w:tcPr>
            <w:tcW w:w="2066" w:type="dxa"/>
            <w:vMerge w:val="restart"/>
          </w:tcPr>
          <w:p w14:paraId="484DD61C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Перелік заходів програми</w:t>
            </w:r>
          </w:p>
        </w:tc>
        <w:tc>
          <w:tcPr>
            <w:tcW w:w="1344" w:type="dxa"/>
            <w:vMerge w:val="restart"/>
          </w:tcPr>
          <w:p w14:paraId="6D1BD253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Орієнтовні обсяги фінансування (вартість), тис. грн.</w:t>
            </w:r>
          </w:p>
        </w:tc>
        <w:tc>
          <w:tcPr>
            <w:tcW w:w="2239" w:type="dxa"/>
            <w:gridSpan w:val="3"/>
          </w:tcPr>
          <w:p w14:paraId="5F60B868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Строк виконання заходу</w:t>
            </w:r>
          </w:p>
        </w:tc>
        <w:tc>
          <w:tcPr>
            <w:tcW w:w="1366" w:type="dxa"/>
            <w:vMerge w:val="restart"/>
          </w:tcPr>
          <w:p w14:paraId="1C8F4A2C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Виконавці</w:t>
            </w: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ab/>
            </w:r>
          </w:p>
        </w:tc>
        <w:tc>
          <w:tcPr>
            <w:tcW w:w="1286" w:type="dxa"/>
            <w:vMerge w:val="restart"/>
          </w:tcPr>
          <w:p w14:paraId="401D2C09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Джерела фінансування</w:t>
            </w:r>
          </w:p>
        </w:tc>
        <w:tc>
          <w:tcPr>
            <w:tcW w:w="1736" w:type="dxa"/>
            <w:vMerge w:val="restart"/>
          </w:tcPr>
          <w:p w14:paraId="3A2F3BFF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Очікуваний результат</w:t>
            </w:r>
          </w:p>
        </w:tc>
      </w:tr>
      <w:tr w:rsidR="007A72CC" w:rsidRPr="007A72CC" w14:paraId="443558B6" w14:textId="77777777" w:rsidTr="00E73A93">
        <w:tc>
          <w:tcPr>
            <w:tcW w:w="414" w:type="dxa"/>
            <w:vMerge/>
          </w:tcPr>
          <w:p w14:paraId="23DB5B0E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14:paraId="3140EA06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14:paraId="225EBC0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</w:tcPr>
          <w:p w14:paraId="276015D6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2C327C8C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822" w:type="dxa"/>
          </w:tcPr>
          <w:p w14:paraId="27E0DD7A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366" w:type="dxa"/>
            <w:vMerge/>
          </w:tcPr>
          <w:p w14:paraId="789D6A4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14:paraId="4A02571E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736" w:type="dxa"/>
            <w:vMerge/>
          </w:tcPr>
          <w:p w14:paraId="56D4FE8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7A72CC" w:rsidRPr="007A72CC" w14:paraId="48435563" w14:textId="77777777" w:rsidTr="00E73A93">
        <w:tc>
          <w:tcPr>
            <w:tcW w:w="414" w:type="dxa"/>
          </w:tcPr>
          <w:p w14:paraId="4D990586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0275C37E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2066" w:type="dxa"/>
          </w:tcPr>
          <w:p w14:paraId="7AD97C21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Надання допомоги на поховання померлої внутрішньо переміщеної особи, яка на момент смерті не працювала та не отримувала пенсії, надається за останнім фактичним місцем її проживання/перебування (згідно з довідкою про взяття на облік внутрішньо переміщеної особи) з коштів місцевого бюджету  в розмірі 1 прожитковий мінімум в Україні станом на 01 січня поточного року для працездатних осіб.</w:t>
            </w:r>
          </w:p>
        </w:tc>
        <w:tc>
          <w:tcPr>
            <w:tcW w:w="1344" w:type="dxa"/>
          </w:tcPr>
          <w:p w14:paraId="047C0983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45,0</w:t>
            </w:r>
          </w:p>
        </w:tc>
        <w:tc>
          <w:tcPr>
            <w:tcW w:w="708" w:type="dxa"/>
          </w:tcPr>
          <w:p w14:paraId="25859306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15,0</w:t>
            </w:r>
          </w:p>
        </w:tc>
        <w:tc>
          <w:tcPr>
            <w:tcW w:w="709" w:type="dxa"/>
          </w:tcPr>
          <w:p w14:paraId="10661C0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15,0</w:t>
            </w:r>
          </w:p>
        </w:tc>
        <w:tc>
          <w:tcPr>
            <w:tcW w:w="822" w:type="dxa"/>
          </w:tcPr>
          <w:p w14:paraId="384D2F80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15,0</w:t>
            </w:r>
          </w:p>
        </w:tc>
        <w:tc>
          <w:tcPr>
            <w:tcW w:w="1366" w:type="dxa"/>
          </w:tcPr>
          <w:p w14:paraId="042412E0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Велико-северинівська</w:t>
            </w:r>
            <w:proofErr w:type="spellEnd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 xml:space="preserve"> сільська рада,</w:t>
            </w:r>
            <w:r w:rsidRPr="007A72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Відділ соціального захисту населення та охорони здоров’я Великосеверинівської сільської ради</w:t>
            </w:r>
          </w:p>
        </w:tc>
        <w:tc>
          <w:tcPr>
            <w:tcW w:w="1286" w:type="dxa"/>
          </w:tcPr>
          <w:p w14:paraId="76F4D8E3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Бюджет Велико-северинівської територіальної громади</w:t>
            </w:r>
          </w:p>
        </w:tc>
        <w:tc>
          <w:tcPr>
            <w:tcW w:w="1736" w:type="dxa"/>
          </w:tcPr>
          <w:p w14:paraId="2A31818A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Отримання допомоги на поховання померлої внутрішньо переміщеної особи, яка на момент смерті не працювала та не отримувала пенсії, надається за останнім фактичним місцем її проживання/перебування</w:t>
            </w:r>
          </w:p>
        </w:tc>
      </w:tr>
      <w:tr w:rsidR="007A72CC" w:rsidRPr="007A72CC" w14:paraId="12429E90" w14:textId="77777777" w:rsidTr="00E73A93">
        <w:tc>
          <w:tcPr>
            <w:tcW w:w="414" w:type="dxa"/>
          </w:tcPr>
          <w:p w14:paraId="5A2F910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066" w:type="dxa"/>
          </w:tcPr>
          <w:p w14:paraId="6DDBA01E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Надання одноразової матеріальної допомоги на лікування внутрішньо переміщеним та/або евакуйованим особам за рішенням Комісії.</w:t>
            </w:r>
          </w:p>
        </w:tc>
        <w:tc>
          <w:tcPr>
            <w:tcW w:w="1344" w:type="dxa"/>
          </w:tcPr>
          <w:p w14:paraId="1D9A924A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60,0</w:t>
            </w:r>
          </w:p>
        </w:tc>
        <w:tc>
          <w:tcPr>
            <w:tcW w:w="708" w:type="dxa"/>
          </w:tcPr>
          <w:p w14:paraId="4DEAF03B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20,0</w:t>
            </w:r>
          </w:p>
        </w:tc>
        <w:tc>
          <w:tcPr>
            <w:tcW w:w="709" w:type="dxa"/>
          </w:tcPr>
          <w:p w14:paraId="490EEEFC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20,0</w:t>
            </w:r>
          </w:p>
        </w:tc>
        <w:tc>
          <w:tcPr>
            <w:tcW w:w="822" w:type="dxa"/>
          </w:tcPr>
          <w:p w14:paraId="5CF3146F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20,0</w:t>
            </w:r>
          </w:p>
        </w:tc>
        <w:tc>
          <w:tcPr>
            <w:tcW w:w="1366" w:type="dxa"/>
          </w:tcPr>
          <w:p w14:paraId="7463CCD3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Велико-северинівська</w:t>
            </w:r>
            <w:proofErr w:type="spellEnd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 xml:space="preserve"> сільська рада,</w:t>
            </w:r>
            <w:r w:rsidRPr="007A72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Відділ соціального захисту населення та охорони здоров’я Великосеверинівської сільської ради</w:t>
            </w:r>
          </w:p>
        </w:tc>
        <w:tc>
          <w:tcPr>
            <w:tcW w:w="1286" w:type="dxa"/>
          </w:tcPr>
          <w:p w14:paraId="33B5A713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Бюджет Велико-северинівської територіальної громади</w:t>
            </w:r>
          </w:p>
        </w:tc>
        <w:tc>
          <w:tcPr>
            <w:tcW w:w="1736" w:type="dxa"/>
          </w:tcPr>
          <w:p w14:paraId="5AD7577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Отримання допомоги на лікування внутрішньо переміщеним та/або евакуйованим особам</w:t>
            </w:r>
          </w:p>
        </w:tc>
      </w:tr>
      <w:tr w:rsidR="007A72CC" w:rsidRPr="007A72CC" w14:paraId="41F444A0" w14:textId="77777777" w:rsidTr="00E73A93">
        <w:tc>
          <w:tcPr>
            <w:tcW w:w="414" w:type="dxa"/>
          </w:tcPr>
          <w:p w14:paraId="20C9AE3D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066" w:type="dxa"/>
          </w:tcPr>
          <w:p w14:paraId="742E2F4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 xml:space="preserve">Забезпечення проведення інформаційно-консультаційної роботи та взаємодія з громадськими організаціями, волонтерами, небайдужими мешканцями громади, які опікуються інтересами внутрішньо </w:t>
            </w:r>
          </w:p>
          <w:p w14:paraId="2AD89DD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переміщених осіб</w:t>
            </w:r>
          </w:p>
        </w:tc>
        <w:tc>
          <w:tcPr>
            <w:tcW w:w="1344" w:type="dxa"/>
          </w:tcPr>
          <w:p w14:paraId="532B51D6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3,0</w:t>
            </w:r>
          </w:p>
        </w:tc>
        <w:tc>
          <w:tcPr>
            <w:tcW w:w="708" w:type="dxa"/>
          </w:tcPr>
          <w:p w14:paraId="3FEF62B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14:paraId="5DAA2C5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1,0</w:t>
            </w:r>
          </w:p>
        </w:tc>
        <w:tc>
          <w:tcPr>
            <w:tcW w:w="822" w:type="dxa"/>
          </w:tcPr>
          <w:p w14:paraId="6473F21A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1,0</w:t>
            </w:r>
          </w:p>
        </w:tc>
        <w:tc>
          <w:tcPr>
            <w:tcW w:w="1366" w:type="dxa"/>
          </w:tcPr>
          <w:p w14:paraId="4F1BA9E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Велико-северинівська</w:t>
            </w:r>
            <w:proofErr w:type="spellEnd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 xml:space="preserve"> сільська рада,</w:t>
            </w:r>
            <w:r w:rsidRPr="007A72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Відділ соціального захисту населення та охорони здоров’я Великосеверинівської сільської ради</w:t>
            </w:r>
          </w:p>
        </w:tc>
        <w:tc>
          <w:tcPr>
            <w:tcW w:w="1286" w:type="dxa"/>
          </w:tcPr>
          <w:p w14:paraId="7351262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Бюджет Велико-северинівської територіальної громади</w:t>
            </w:r>
          </w:p>
        </w:tc>
        <w:tc>
          <w:tcPr>
            <w:tcW w:w="1736" w:type="dxa"/>
          </w:tcPr>
          <w:p w14:paraId="0B31AB5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iCs/>
                <w:sz w:val="18"/>
                <w:szCs w:val="18"/>
              </w:rPr>
            </w:pPr>
            <w:r w:rsidRPr="007A72CC">
              <w:rPr>
                <w:iCs/>
                <w:sz w:val="18"/>
                <w:szCs w:val="18"/>
              </w:rPr>
              <w:t xml:space="preserve">Зростання </w:t>
            </w:r>
          </w:p>
          <w:p w14:paraId="0B8613BA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iCs/>
                <w:sz w:val="18"/>
                <w:szCs w:val="18"/>
              </w:rPr>
            </w:pPr>
            <w:r w:rsidRPr="007A72CC">
              <w:rPr>
                <w:iCs/>
                <w:sz w:val="18"/>
                <w:szCs w:val="18"/>
              </w:rPr>
              <w:t xml:space="preserve">обізнаності </w:t>
            </w:r>
          </w:p>
          <w:p w14:paraId="31AF7D1F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iCs/>
                <w:sz w:val="18"/>
                <w:szCs w:val="18"/>
              </w:rPr>
            </w:pPr>
            <w:r w:rsidRPr="007A72CC">
              <w:rPr>
                <w:iCs/>
                <w:sz w:val="18"/>
                <w:szCs w:val="18"/>
              </w:rPr>
              <w:t xml:space="preserve">внутрішньо </w:t>
            </w:r>
          </w:p>
          <w:p w14:paraId="345FCABB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iCs/>
                <w:sz w:val="18"/>
                <w:szCs w:val="18"/>
              </w:rPr>
            </w:pPr>
            <w:r w:rsidRPr="007A72CC">
              <w:rPr>
                <w:iCs/>
                <w:sz w:val="18"/>
                <w:szCs w:val="18"/>
              </w:rPr>
              <w:t xml:space="preserve">переміщених осіб </w:t>
            </w:r>
          </w:p>
          <w:p w14:paraId="59F131D0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iCs/>
                <w:sz w:val="18"/>
                <w:szCs w:val="18"/>
              </w:rPr>
            </w:pPr>
            <w:r w:rsidRPr="007A72CC">
              <w:rPr>
                <w:iCs/>
                <w:sz w:val="18"/>
                <w:szCs w:val="18"/>
              </w:rPr>
              <w:t xml:space="preserve">в питаннях </w:t>
            </w:r>
          </w:p>
          <w:p w14:paraId="1510D62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законодавства</w:t>
            </w:r>
          </w:p>
        </w:tc>
      </w:tr>
      <w:tr w:rsidR="007A72CC" w:rsidRPr="007A72CC" w14:paraId="443E1CDE" w14:textId="77777777" w:rsidTr="00E73A93">
        <w:tc>
          <w:tcPr>
            <w:tcW w:w="414" w:type="dxa"/>
          </w:tcPr>
          <w:p w14:paraId="52F97947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066" w:type="dxa"/>
          </w:tcPr>
          <w:p w14:paraId="47AE79C0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Придбання, побутової хімії та по-господарського приладдя;</w:t>
            </w:r>
          </w:p>
          <w:p w14:paraId="0B81963E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Оплата комунальних послуг, енергоносіїв;</w:t>
            </w:r>
          </w:p>
          <w:p w14:paraId="056D73B0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Проведення поточного ремонту для створення належних умов.</w:t>
            </w:r>
          </w:p>
        </w:tc>
        <w:tc>
          <w:tcPr>
            <w:tcW w:w="1344" w:type="dxa"/>
          </w:tcPr>
          <w:p w14:paraId="52FBCC07" w14:textId="44437F52" w:rsidR="007A72CC" w:rsidRPr="007A72CC" w:rsidRDefault="002E3826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1753</w:t>
            </w:r>
          </w:p>
        </w:tc>
        <w:tc>
          <w:tcPr>
            <w:tcW w:w="708" w:type="dxa"/>
          </w:tcPr>
          <w:p w14:paraId="20CEFF03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197,0</w:t>
            </w:r>
          </w:p>
        </w:tc>
        <w:tc>
          <w:tcPr>
            <w:tcW w:w="709" w:type="dxa"/>
          </w:tcPr>
          <w:p w14:paraId="4019E118" w14:textId="3A9CB09C" w:rsidR="007A72CC" w:rsidRPr="007A72CC" w:rsidRDefault="002E3826" w:rsidP="002E3826">
            <w:pPr>
              <w:autoSpaceDE w:val="0"/>
              <w:autoSpaceDN w:val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1158</w:t>
            </w:r>
          </w:p>
        </w:tc>
        <w:tc>
          <w:tcPr>
            <w:tcW w:w="822" w:type="dxa"/>
          </w:tcPr>
          <w:p w14:paraId="3BDD28BD" w14:textId="62503C1A" w:rsidR="007A72CC" w:rsidRPr="007A72CC" w:rsidRDefault="002E3826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398</w:t>
            </w:r>
            <w:r w:rsidR="007A72CC" w:rsidRPr="007A72CC">
              <w:rPr>
                <w:rFonts w:ascii="Times New Roman" w:hAnsi="Times New Roman"/>
                <w:iCs/>
                <w:sz w:val="18"/>
                <w:szCs w:val="18"/>
              </w:rPr>
              <w:t>,0</w:t>
            </w:r>
          </w:p>
        </w:tc>
        <w:tc>
          <w:tcPr>
            <w:tcW w:w="1366" w:type="dxa"/>
          </w:tcPr>
          <w:p w14:paraId="2E70BE64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Велико-северинівська</w:t>
            </w:r>
            <w:proofErr w:type="spellEnd"/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 xml:space="preserve"> сільська рада,</w:t>
            </w:r>
            <w:r w:rsidRPr="007A72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Відділ соціального захисту населення та охорони здоров’я Великосеверинівської сільської ради</w:t>
            </w:r>
          </w:p>
        </w:tc>
        <w:tc>
          <w:tcPr>
            <w:tcW w:w="1286" w:type="dxa"/>
          </w:tcPr>
          <w:p w14:paraId="3644D31A" w14:textId="004006D4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iCs/>
                <w:sz w:val="18"/>
                <w:szCs w:val="18"/>
              </w:rPr>
              <w:t>Бюджет Велико-северинівської територіальної громади</w:t>
            </w:r>
            <w:r w:rsidR="002E3826">
              <w:rPr>
                <w:rFonts w:ascii="Times New Roman" w:hAnsi="Times New Roman"/>
                <w:iCs/>
                <w:sz w:val="18"/>
                <w:szCs w:val="18"/>
              </w:rPr>
              <w:t>, інші бюджети</w:t>
            </w:r>
          </w:p>
        </w:tc>
        <w:tc>
          <w:tcPr>
            <w:tcW w:w="1736" w:type="dxa"/>
          </w:tcPr>
          <w:p w14:paraId="09635EF2" w14:textId="77777777" w:rsidR="007A72CC" w:rsidRPr="007A72CC" w:rsidRDefault="007A72CC" w:rsidP="007A72CC">
            <w:pPr>
              <w:autoSpaceDE w:val="0"/>
              <w:autoSpaceDN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A72CC">
              <w:rPr>
                <w:rFonts w:ascii="Times New Roman" w:hAnsi="Times New Roman"/>
                <w:sz w:val="18"/>
                <w:szCs w:val="18"/>
              </w:rPr>
              <w:t>Створення належних умов для проживання внутрішньо переміщеним та/або евакуйованим особам.</w:t>
            </w:r>
          </w:p>
        </w:tc>
      </w:tr>
    </w:tbl>
    <w:p w14:paraId="1DE637E8" w14:textId="77777777" w:rsidR="007A72CC" w:rsidRPr="007A72CC" w:rsidRDefault="007A72CC" w:rsidP="007A72CC">
      <w:pPr>
        <w:autoSpaceDE w:val="0"/>
        <w:autoSpaceDN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val="uk-UA" w:eastAsia="ru-RU"/>
        </w:rPr>
      </w:pPr>
      <w:r w:rsidRPr="007A72CC"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val="uk-UA" w:eastAsia="ru-RU"/>
        </w:rPr>
        <w:lastRenderedPageBreak/>
        <w:t>__________________________________________</w:t>
      </w:r>
    </w:p>
    <w:p w14:paraId="23FB8F28" w14:textId="77777777" w:rsidR="007A72CC" w:rsidRPr="007A72CC" w:rsidRDefault="007A72CC" w:rsidP="007A72CC">
      <w:pPr>
        <w:tabs>
          <w:tab w:val="left" w:pos="802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  <w:r w:rsidRPr="007A72CC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ab/>
      </w:r>
    </w:p>
    <w:p w14:paraId="04AFBD23" w14:textId="77777777" w:rsidR="007A72CC" w:rsidRPr="007A72CC" w:rsidRDefault="007A72CC" w:rsidP="007A72CC">
      <w:pPr>
        <w:tabs>
          <w:tab w:val="left" w:pos="802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</w:p>
    <w:sectPr w:rsidR="007A72CC" w:rsidRPr="007A72CC" w:rsidSect="00F46FF8">
      <w:pgSz w:w="11906" w:h="16838" w:code="9"/>
      <w:pgMar w:top="227" w:right="567" w:bottom="709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51D"/>
    <w:multiLevelType w:val="hybridMultilevel"/>
    <w:tmpl w:val="A2BC76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A49E7"/>
    <w:multiLevelType w:val="multilevel"/>
    <w:tmpl w:val="C45C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CC"/>
    <w:rsid w:val="000D09A4"/>
    <w:rsid w:val="002719A4"/>
    <w:rsid w:val="002E2264"/>
    <w:rsid w:val="002E3826"/>
    <w:rsid w:val="00333242"/>
    <w:rsid w:val="0046794B"/>
    <w:rsid w:val="007A72CC"/>
    <w:rsid w:val="00A0510B"/>
    <w:rsid w:val="00B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D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C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C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2025-11-05T13:46:00Z</dcterms:created>
  <dcterms:modified xsi:type="dcterms:W3CDTF">2025-11-05T13:46:00Z</dcterms:modified>
</cp:coreProperties>
</file>