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27EC2E3F" w:rsidR="009D08EC" w:rsidRPr="009D08EC" w:rsidRDefault="005046D0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5046D0">
        <w:rPr>
          <w:rFonts w:eastAsia="Times New Roman" w:cs="Times New Roman"/>
          <w:b/>
          <w:szCs w:val="28"/>
          <w:lang w:val="uk-UA" w:eastAsia="ru-RU"/>
        </w:rPr>
        <w:t>ШІСТДЕСЯТ</w:t>
      </w:r>
      <w:r>
        <w:rPr>
          <w:rFonts w:eastAsia="Times New Roman" w:cs="Times New Roman"/>
          <w:b/>
          <w:szCs w:val="28"/>
          <w:lang w:val="uk-UA" w:eastAsia="ru-RU"/>
        </w:rPr>
        <w:t xml:space="preserve"> П</w:t>
      </w:r>
      <w:r w:rsidRPr="005046D0">
        <w:rPr>
          <w:rFonts w:eastAsia="Times New Roman" w:cs="Times New Roman"/>
          <w:b/>
          <w:szCs w:val="28"/>
          <w:lang w:val="uk-UA" w:eastAsia="ru-RU"/>
        </w:rPr>
        <w:t>'</w:t>
      </w:r>
      <w:r>
        <w:rPr>
          <w:rFonts w:eastAsia="Times New Roman" w:cs="Times New Roman"/>
          <w:b/>
          <w:szCs w:val="28"/>
          <w:lang w:val="uk-UA" w:eastAsia="ru-RU"/>
        </w:rPr>
        <w:t>ЯТА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450086A7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5046D0">
        <w:rPr>
          <w:rFonts w:eastAsia="Times New Roman" w:cs="Times New Roman"/>
          <w:szCs w:val="28"/>
          <w:lang w:val="uk-UA" w:eastAsia="ru-RU"/>
        </w:rPr>
        <w:t>листопада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1C0661D7" w:rsidR="009D08EC" w:rsidRPr="009D08EC" w:rsidRDefault="005046D0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5046D0">
        <w:rPr>
          <w:rFonts w:eastAsia="Times New Roman" w:cs="Times New Roman"/>
          <w:b/>
          <w:szCs w:val="28"/>
          <w:lang w:eastAsia="ru-RU"/>
        </w:rPr>
        <w:t>LXV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52488C57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5046D0" w:rsidRPr="005046D0">
        <w:rPr>
          <w:rFonts w:eastAsia="Times New Roman" w:cs="Times New Roman"/>
          <w:szCs w:val="28"/>
          <w:lang w:eastAsia="ru-RU"/>
        </w:rPr>
        <w:t>LXV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61FAD8D" w14:textId="6D60620A" w:rsidR="00236D6A" w:rsidRDefault="0025158D" w:rsidP="00943567">
      <w:pPr>
        <w:pStyle w:val="ab"/>
        <w:spacing w:after="0"/>
        <w:ind w:left="284" w:firstLine="567"/>
        <w:jc w:val="both"/>
        <w:rPr>
          <w:rFonts w:eastAsia="Times New Roman" w:cs="Times New Roman"/>
          <w:szCs w:val="28"/>
          <w:lang w:val="uk-UA" w:eastAsia="ru-RU"/>
        </w:rPr>
      </w:pPr>
      <w:bookmarkStart w:id="2" w:name="_Hlk89424287"/>
      <w:bookmarkStart w:id="3" w:name="_Hlk123811993"/>
      <w:bookmarkStart w:id="4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5046D0" w:rsidRPr="005046D0">
        <w:rPr>
          <w:rFonts w:eastAsia="Times New Roman" w:cs="Times New Roman"/>
          <w:szCs w:val="28"/>
          <w:lang w:eastAsia="ru-RU"/>
        </w:rPr>
        <w:t>LXV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2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7B337349" w14:textId="116A921A" w:rsidR="00A547A7" w:rsidRDefault="004E628C" w:rsidP="00A547A7">
      <w:pPr>
        <w:spacing w:after="0"/>
        <w:ind w:left="284" w:firstLine="567"/>
        <w:jc w:val="both"/>
        <w:rPr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Pr="004E628C">
        <w:rPr>
          <w:rFonts w:eastAsia="Times New Roman" w:cs="Times New Roman"/>
          <w:szCs w:val="28"/>
          <w:lang w:val="uk-UA" w:eastAsia="ru-RU"/>
        </w:rPr>
        <w:t>.</w:t>
      </w:r>
      <w:r w:rsidRPr="004E628C">
        <w:rPr>
          <w:rFonts w:eastAsia="Times New Roman" w:cs="Times New Roman"/>
          <w:bCs/>
          <w:iCs/>
          <w:szCs w:val="28"/>
          <w:lang w:val="uk-UA" w:eastAsia="ru-RU"/>
        </w:rPr>
        <w:t xml:space="preserve"> </w:t>
      </w:r>
      <w:bookmarkStart w:id="5" w:name="_Hlk123745073"/>
      <w:r w:rsidR="00040482" w:rsidRPr="00040482">
        <w:rPr>
          <w:lang w:val="uk-UA"/>
        </w:rPr>
        <w:t xml:space="preserve"> </w:t>
      </w:r>
      <w:r w:rsidR="00A547A7" w:rsidRPr="00A547A7">
        <w:rPr>
          <w:lang w:val="uk-UA"/>
        </w:rPr>
        <w:t>Про внесення змін до рішення</w:t>
      </w:r>
      <w:r w:rsidR="00A547A7">
        <w:rPr>
          <w:lang w:val="uk-UA"/>
        </w:rPr>
        <w:t xml:space="preserve"> </w:t>
      </w:r>
      <w:r w:rsidR="00A547A7" w:rsidRPr="00A547A7">
        <w:rPr>
          <w:lang w:val="uk-UA"/>
        </w:rPr>
        <w:t>від 24 грудня 2024 року № 1689 «Про бюджет Великосеверинівської сільської  територіальної громади на 2025 рік»</w:t>
      </w:r>
      <w:r w:rsidR="00A547A7">
        <w:rPr>
          <w:lang w:val="uk-UA"/>
        </w:rPr>
        <w:t xml:space="preserve"> </w:t>
      </w:r>
      <w:r w:rsidR="00A547A7" w:rsidRPr="00A547A7">
        <w:rPr>
          <w:lang w:val="uk-UA"/>
        </w:rPr>
        <w:t>(код бюджету 1150700000)</w:t>
      </w:r>
      <w:r w:rsidR="00A547A7">
        <w:rPr>
          <w:lang w:val="uk-UA"/>
        </w:rPr>
        <w:t>.</w:t>
      </w:r>
    </w:p>
    <w:p w14:paraId="13D1E7E6" w14:textId="2CBD20F6" w:rsidR="005046D0" w:rsidRDefault="005046D0" w:rsidP="005046D0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3.</w:t>
      </w:r>
      <w:r w:rsidRPr="005046D0">
        <w:t xml:space="preserve"> </w:t>
      </w:r>
      <w:r w:rsidRPr="005046D0">
        <w:rPr>
          <w:lang w:val="uk-UA"/>
        </w:rPr>
        <w:t>Про присвоєння чергового рангу старості Оситнязького старостинського округу ПЕРОВУ І.О.</w:t>
      </w:r>
    </w:p>
    <w:p w14:paraId="6EA65ABA" w14:textId="0CC4AC96" w:rsidR="005046D0" w:rsidRDefault="005046D0" w:rsidP="005046D0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4.</w:t>
      </w:r>
      <w:r w:rsidRPr="005046D0">
        <w:t xml:space="preserve"> </w:t>
      </w:r>
      <w:r w:rsidRPr="005046D0">
        <w:rPr>
          <w:lang w:val="uk-UA"/>
        </w:rPr>
        <w:t>Про присвоєння чергового рангу старості Созонівського старостинського округу КОЛІНЬКУ В.О.</w:t>
      </w:r>
    </w:p>
    <w:p w14:paraId="701DB548" w14:textId="0AAAFCF0" w:rsidR="005046D0" w:rsidRDefault="005046D0" w:rsidP="005046D0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5.</w:t>
      </w:r>
      <w:r w:rsidRPr="005046D0">
        <w:t xml:space="preserve"> </w:t>
      </w:r>
      <w:r w:rsidRPr="005046D0">
        <w:rPr>
          <w:lang w:val="uk-UA"/>
        </w:rPr>
        <w:t>Про схвалення проекту меморандуму про співпрацю між територіальними громадами</w:t>
      </w:r>
      <w:r>
        <w:rPr>
          <w:lang w:val="uk-UA"/>
        </w:rPr>
        <w:t>.</w:t>
      </w:r>
    </w:p>
    <w:p w14:paraId="1C1E8F60" w14:textId="15CEACFE" w:rsidR="00E60010" w:rsidRPr="00E60010" w:rsidRDefault="00E60010" w:rsidP="00E60010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6.</w:t>
      </w:r>
      <w:r w:rsidRPr="00E60010">
        <w:rPr>
          <w:lang w:val="uk-UA"/>
        </w:rPr>
        <w:t xml:space="preserve"> </w:t>
      </w:r>
      <w:r w:rsidRPr="00E60010">
        <w:rPr>
          <w:lang w:val="uk-UA"/>
        </w:rPr>
        <w:t xml:space="preserve">Про внесення змін до рішення сорок п’ятої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</w:t>
      </w:r>
    </w:p>
    <w:p w14:paraId="520E3437" w14:textId="34CF581A" w:rsidR="00E60010" w:rsidRDefault="00E60010" w:rsidP="00E60010">
      <w:pPr>
        <w:spacing w:after="0"/>
        <w:ind w:firstLine="284"/>
        <w:jc w:val="both"/>
        <w:rPr>
          <w:lang w:val="uk-UA"/>
        </w:rPr>
      </w:pPr>
      <w:r w:rsidRPr="00E60010">
        <w:rPr>
          <w:lang w:val="uk-UA"/>
        </w:rPr>
        <w:t>на 2024 - 2027 роки»</w:t>
      </w:r>
      <w:r>
        <w:rPr>
          <w:lang w:val="uk-UA"/>
        </w:rPr>
        <w:t>.</w:t>
      </w:r>
    </w:p>
    <w:p w14:paraId="100CFB50" w14:textId="4A6B41C7" w:rsidR="00E60010" w:rsidRDefault="00E60010" w:rsidP="00E60010">
      <w:pPr>
        <w:spacing w:after="0"/>
        <w:ind w:firstLine="284"/>
        <w:jc w:val="both"/>
        <w:rPr>
          <w:lang w:val="uk-UA"/>
        </w:rPr>
      </w:pPr>
      <w:r>
        <w:rPr>
          <w:lang w:val="uk-UA"/>
        </w:rPr>
        <w:tab/>
        <w:t>7.</w:t>
      </w:r>
      <w:r w:rsidRPr="00E60010">
        <w:rPr>
          <w:lang w:val="uk-UA"/>
        </w:rPr>
        <w:t xml:space="preserve"> Про скасування рішення Великосеверинівської сільської ради від 23.06.2020 року № 1533 «Про затвердження персонального складу адміністративної комісії при виконавчому комітеті Великосеверинівської сільської ради»</w:t>
      </w:r>
      <w:r>
        <w:rPr>
          <w:lang w:val="uk-UA"/>
        </w:rPr>
        <w:t>.</w:t>
      </w:r>
    </w:p>
    <w:p w14:paraId="64D10A56" w14:textId="51603CAF" w:rsidR="00E60010" w:rsidRPr="00E60010" w:rsidRDefault="00E60010" w:rsidP="00E60010">
      <w:pPr>
        <w:contextualSpacing/>
        <w:jc w:val="both"/>
        <w:rPr>
          <w:bCs/>
          <w:lang w:val="uk-UA"/>
        </w:rPr>
      </w:pPr>
      <w:r w:rsidRPr="00E60010">
        <w:rPr>
          <w:bCs/>
          <w:lang w:val="uk-UA"/>
        </w:rPr>
        <w:tab/>
      </w:r>
      <w:r w:rsidR="00AF7A5A">
        <w:rPr>
          <w:bCs/>
          <w:lang w:val="uk-UA"/>
        </w:rPr>
        <w:t>8.</w:t>
      </w:r>
      <w:r w:rsidRPr="00E60010">
        <w:rPr>
          <w:bCs/>
          <w:lang w:val="uk-UA"/>
        </w:rPr>
        <w:t xml:space="preserve">Про внесення змін до рішення Великосеверинівської сільської ради </w:t>
      </w:r>
    </w:p>
    <w:p w14:paraId="63171626" w14:textId="3CF0D9DA" w:rsidR="007637FD" w:rsidRDefault="00E60010" w:rsidP="00E60010">
      <w:pPr>
        <w:contextualSpacing/>
        <w:jc w:val="both"/>
        <w:rPr>
          <w:bCs/>
          <w:lang w:val="uk-UA"/>
        </w:rPr>
      </w:pPr>
      <w:r w:rsidRPr="00E60010">
        <w:rPr>
          <w:bCs/>
          <w:lang w:val="uk-UA"/>
        </w:rPr>
        <w:t>від 07 жовтня 2021 року № 789</w:t>
      </w:r>
      <w:r>
        <w:rPr>
          <w:bCs/>
          <w:lang w:val="uk-UA"/>
        </w:rPr>
        <w:t>.</w:t>
      </w:r>
    </w:p>
    <w:p w14:paraId="1A6C0462" w14:textId="7404E2DB" w:rsidR="00E60010" w:rsidRDefault="00AF7A5A" w:rsidP="00AF7A5A">
      <w:pPr>
        <w:contextualSpacing/>
        <w:jc w:val="both"/>
        <w:rPr>
          <w:bCs/>
          <w:lang w:val="uk-UA"/>
        </w:rPr>
      </w:pPr>
      <w:r>
        <w:rPr>
          <w:bCs/>
          <w:lang w:val="uk-UA"/>
        </w:rPr>
        <w:tab/>
        <w:t>9.</w:t>
      </w:r>
      <w:r w:rsidRPr="00AF7A5A">
        <w:rPr>
          <w:bCs/>
          <w:lang w:val="uk-UA"/>
        </w:rPr>
        <w:t xml:space="preserve">Про надання дозволу проекту землеустрою щодо відведення в оренду земельної ділянки для городництва гр. </w:t>
      </w:r>
      <w:proofErr w:type="spellStart"/>
      <w:r w:rsidRPr="00AF7A5A">
        <w:rPr>
          <w:bCs/>
          <w:lang w:val="uk-UA"/>
        </w:rPr>
        <w:t>Свободчиковій</w:t>
      </w:r>
      <w:proofErr w:type="spellEnd"/>
      <w:r w:rsidRPr="00AF7A5A">
        <w:rPr>
          <w:bCs/>
          <w:lang w:val="uk-UA"/>
        </w:rPr>
        <w:t xml:space="preserve"> Катерині Євгенівні у с. Високі Байраки Великосеверинівської сільської ради</w:t>
      </w:r>
      <w:r>
        <w:rPr>
          <w:bCs/>
          <w:lang w:val="uk-UA"/>
        </w:rPr>
        <w:t>.</w:t>
      </w:r>
    </w:p>
    <w:p w14:paraId="439AF007" w14:textId="7A7FF13A" w:rsidR="00AF7A5A" w:rsidRDefault="00AF7A5A" w:rsidP="00AF7A5A">
      <w:pPr>
        <w:ind w:firstLine="708"/>
        <w:contextualSpacing/>
        <w:jc w:val="both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>
        <w:rPr>
          <w:rFonts w:eastAsia="Arial CYR" w:cs="Times New Roman"/>
          <w:color w:val="000000"/>
          <w:kern w:val="3"/>
          <w:szCs w:val="28"/>
          <w:lang w:val="uk-UA" w:eastAsia="ru-RU"/>
        </w:rPr>
        <w:lastRenderedPageBreak/>
        <w:t>10.</w:t>
      </w:r>
      <w:r w:rsidRPr="00CF0043">
        <w:rPr>
          <w:rFonts w:eastAsia="Arial CYR" w:cs="Times New Roman"/>
          <w:color w:val="000000"/>
          <w:kern w:val="3"/>
          <w:szCs w:val="28"/>
          <w:lang w:val="uk-UA" w:eastAsia="ru-RU"/>
        </w:rPr>
        <w:t>Про затвердження технічної документації із землеустрою щодо поділу земельної ділянки</w:t>
      </w:r>
      <w:r>
        <w:rPr>
          <w:rFonts w:eastAsia="Arial CYR" w:cs="Times New Roman"/>
          <w:color w:val="000000"/>
          <w:kern w:val="3"/>
          <w:szCs w:val="28"/>
          <w:lang w:val="uk-UA" w:eastAsia="ru-RU"/>
        </w:rPr>
        <w:t>.</w:t>
      </w:r>
    </w:p>
    <w:p w14:paraId="3AD98163" w14:textId="19564013" w:rsidR="00AF7A5A" w:rsidRDefault="00AF7A5A" w:rsidP="00AF7A5A">
      <w:pPr>
        <w:ind w:firstLine="708"/>
        <w:contextualSpacing/>
        <w:jc w:val="both"/>
        <w:rPr>
          <w:bCs/>
          <w:lang w:val="uk-UA"/>
        </w:rPr>
      </w:pPr>
      <w:r>
        <w:rPr>
          <w:bCs/>
          <w:lang w:val="uk-UA"/>
        </w:rPr>
        <w:t>11.</w:t>
      </w:r>
      <w:r w:rsidRPr="00AF7A5A">
        <w:rPr>
          <w:bCs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по ½ частині кожному гр. Пухальському Володимиру Івановичу та гр.Нертик Тетяні Миколаївні</w:t>
      </w:r>
      <w:r>
        <w:rPr>
          <w:bCs/>
          <w:lang w:val="uk-UA"/>
        </w:rPr>
        <w:t>.</w:t>
      </w:r>
    </w:p>
    <w:p w14:paraId="74E02027" w14:textId="1CE4D213" w:rsidR="00AF7A5A" w:rsidRDefault="00AF7A5A" w:rsidP="00AF7A5A">
      <w:pPr>
        <w:ind w:firstLine="708"/>
        <w:contextualSpacing/>
        <w:jc w:val="both"/>
        <w:rPr>
          <w:bCs/>
          <w:lang w:val="uk-UA"/>
        </w:rPr>
      </w:pPr>
      <w:r>
        <w:rPr>
          <w:bCs/>
          <w:lang w:val="uk-UA"/>
        </w:rPr>
        <w:t>12.</w:t>
      </w:r>
      <w:r w:rsidRPr="00AF7A5A">
        <w:rPr>
          <w:bCs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гр. Солоньку Анатолію Віталійовичу</w:t>
      </w:r>
      <w:r>
        <w:rPr>
          <w:bCs/>
          <w:lang w:val="uk-UA"/>
        </w:rPr>
        <w:t>.</w:t>
      </w:r>
    </w:p>
    <w:p w14:paraId="7C1D5470" w14:textId="115BED16" w:rsidR="00AF7A5A" w:rsidRPr="00AF7A5A" w:rsidRDefault="00AF7A5A" w:rsidP="00AF7A5A">
      <w:pPr>
        <w:ind w:firstLine="708"/>
        <w:contextualSpacing/>
        <w:jc w:val="both"/>
        <w:rPr>
          <w:bCs/>
          <w:lang w:val="uk-UA"/>
        </w:rPr>
      </w:pPr>
      <w:r>
        <w:rPr>
          <w:bCs/>
          <w:lang w:val="uk-UA"/>
        </w:rPr>
        <w:t>13.</w:t>
      </w:r>
      <w:r w:rsidRPr="00AF7A5A">
        <w:rPr>
          <w:bCs/>
          <w:lang w:val="uk-UA"/>
        </w:rPr>
        <w:t>Про затвердження технічної документації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із землеустрою щодо встановлення (відновлення) меж земельної ділянки  в натурі (на місцевості)</w:t>
      </w:r>
    </w:p>
    <w:p w14:paraId="70C6D073" w14:textId="3E1778F2" w:rsidR="00AF7A5A" w:rsidRDefault="00AF7A5A" w:rsidP="00AF7A5A">
      <w:pPr>
        <w:contextualSpacing/>
        <w:jc w:val="both"/>
        <w:rPr>
          <w:bCs/>
          <w:lang w:val="uk-UA"/>
        </w:rPr>
      </w:pPr>
      <w:r w:rsidRPr="00AF7A5A">
        <w:rPr>
          <w:bCs/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та передачі земельної ділянки у власність в с. Високі Байраки гр. Довженко Антоніні Миколаївні</w:t>
      </w:r>
      <w:r>
        <w:rPr>
          <w:bCs/>
          <w:lang w:val="uk-UA"/>
        </w:rPr>
        <w:t>.</w:t>
      </w:r>
    </w:p>
    <w:p w14:paraId="234AA8E8" w14:textId="0EA311BA" w:rsidR="00AF7A5A" w:rsidRPr="00AF7A5A" w:rsidRDefault="00AF7A5A" w:rsidP="00AF7A5A">
      <w:pPr>
        <w:contextualSpacing/>
        <w:jc w:val="both"/>
        <w:rPr>
          <w:bCs/>
          <w:lang w:val="uk-UA"/>
        </w:rPr>
      </w:pPr>
      <w:r>
        <w:rPr>
          <w:bCs/>
          <w:lang w:val="uk-UA"/>
        </w:rPr>
        <w:tab/>
        <w:t>14.</w:t>
      </w:r>
      <w:r w:rsidRPr="00AF7A5A">
        <w:rPr>
          <w:bCs/>
          <w:lang w:val="uk-UA"/>
        </w:rPr>
        <w:t>Про затвердження технічної документації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із землеустрою щодо встановлення (відновлення) меж земельної ділянки  в натурі (на місцевості)</w:t>
      </w:r>
    </w:p>
    <w:p w14:paraId="76A54A12" w14:textId="716A0A35" w:rsidR="00AF7A5A" w:rsidRDefault="00AF7A5A" w:rsidP="00AF7A5A">
      <w:pPr>
        <w:contextualSpacing/>
        <w:jc w:val="both"/>
        <w:rPr>
          <w:bCs/>
          <w:lang w:val="uk-UA"/>
        </w:rPr>
      </w:pPr>
      <w:r w:rsidRPr="00AF7A5A">
        <w:rPr>
          <w:bCs/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та передачі земельної ділянки у власність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 xml:space="preserve">в с. Лозуватка гр. </w:t>
      </w:r>
      <w:proofErr w:type="spellStart"/>
      <w:r w:rsidRPr="00AF7A5A">
        <w:rPr>
          <w:bCs/>
          <w:lang w:val="uk-UA"/>
        </w:rPr>
        <w:t>Чорноморенко</w:t>
      </w:r>
      <w:proofErr w:type="spellEnd"/>
      <w:r w:rsidRPr="00AF7A5A">
        <w:rPr>
          <w:bCs/>
          <w:lang w:val="uk-UA"/>
        </w:rPr>
        <w:t xml:space="preserve"> Анастасії Владиславівні</w:t>
      </w:r>
      <w:r>
        <w:rPr>
          <w:bCs/>
          <w:lang w:val="uk-UA"/>
        </w:rPr>
        <w:t>.</w:t>
      </w:r>
    </w:p>
    <w:p w14:paraId="20539CC9" w14:textId="20EBD0E8" w:rsidR="00AF7A5A" w:rsidRPr="00AF7A5A" w:rsidRDefault="00AF7A5A" w:rsidP="00AF7A5A">
      <w:pPr>
        <w:contextualSpacing/>
        <w:jc w:val="both"/>
        <w:rPr>
          <w:bCs/>
          <w:lang w:val="uk-UA"/>
        </w:rPr>
      </w:pPr>
      <w:r>
        <w:rPr>
          <w:bCs/>
          <w:lang w:val="uk-UA"/>
        </w:rPr>
        <w:tab/>
        <w:t>15.</w:t>
      </w:r>
      <w:r w:rsidRPr="00AF7A5A">
        <w:rPr>
          <w:bCs/>
          <w:lang w:val="uk-UA"/>
        </w:rPr>
        <w:t>Про затвердження технічної документації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із землеустрою щодо встановлення (відновлення) меж земельної ділянки  в натурі (на місцевості)</w:t>
      </w:r>
    </w:p>
    <w:p w14:paraId="0C16745D" w14:textId="11CE42FD" w:rsidR="00AF7A5A" w:rsidRPr="00AF7A5A" w:rsidRDefault="00AF7A5A" w:rsidP="00AF7A5A">
      <w:pPr>
        <w:contextualSpacing/>
        <w:jc w:val="both"/>
        <w:rPr>
          <w:bCs/>
          <w:lang w:val="uk-UA"/>
        </w:rPr>
      </w:pPr>
      <w:r w:rsidRPr="00AF7A5A">
        <w:rPr>
          <w:bCs/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та передачі земельної ділянки у власність</w:t>
      </w:r>
      <w:r>
        <w:rPr>
          <w:bCs/>
          <w:lang w:val="uk-UA"/>
        </w:rPr>
        <w:t xml:space="preserve"> </w:t>
      </w:r>
      <w:r w:rsidRPr="00AF7A5A">
        <w:rPr>
          <w:bCs/>
          <w:lang w:val="uk-UA"/>
        </w:rPr>
        <w:t>в с. Підгайці гр. Зарудній Ірині Іллівні</w:t>
      </w:r>
      <w:r>
        <w:rPr>
          <w:bCs/>
          <w:lang w:val="uk-UA"/>
        </w:rPr>
        <w:t>.</w:t>
      </w:r>
    </w:p>
    <w:p w14:paraId="217F4A7D" w14:textId="11BA20F0" w:rsidR="000D73CD" w:rsidRPr="00AF7A5A" w:rsidRDefault="00AF7A5A" w:rsidP="00AF7A5A">
      <w:pPr>
        <w:widowControl w:val="0"/>
        <w:suppressAutoHyphens/>
        <w:autoSpaceDN w:val="0"/>
        <w:spacing w:after="0"/>
        <w:textAlignment w:val="baseline"/>
        <w:rPr>
          <w:bCs/>
          <w:lang w:val="uk-UA"/>
        </w:rPr>
      </w:pPr>
      <w:r>
        <w:rPr>
          <w:b/>
          <w:bCs/>
          <w:lang w:val="uk-UA"/>
        </w:rPr>
        <w:tab/>
      </w:r>
      <w:r w:rsidRPr="00AF7A5A">
        <w:rPr>
          <w:bCs/>
          <w:lang w:val="uk-UA"/>
        </w:rPr>
        <w:t>16.</w:t>
      </w:r>
      <w:r w:rsidRPr="007021EA">
        <w:rPr>
          <w:rFonts w:eastAsia="Times New Roman" w:cs="Times New Roman"/>
          <w:color w:val="000000"/>
          <w:kern w:val="3"/>
          <w:szCs w:val="28"/>
          <w:lang w:val="uk-UA" w:eastAsia="ru-RU"/>
        </w:rPr>
        <w:t>Про затвердження технічної документації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</w:t>
      </w:r>
      <w:r w:rsidRPr="00AF7A5A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із землеустрою щодо 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в</w:t>
      </w:r>
      <w:r w:rsidRPr="00AF7A5A">
        <w:rPr>
          <w:rFonts w:eastAsia="Times New Roman" w:cs="Times New Roman"/>
          <w:color w:val="000000"/>
          <w:kern w:val="3"/>
          <w:szCs w:val="28"/>
          <w:lang w:val="uk-UA" w:eastAsia="ru-RU"/>
        </w:rPr>
        <w:t>становлення (відновлення) меж земельної ділянки  в натурі (на місцевості)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</w:t>
      </w:r>
      <w:r w:rsidRPr="00AF7A5A">
        <w:rPr>
          <w:rFonts w:eastAsia="Times New Roman" w:cs="Times New Roman"/>
          <w:color w:val="000000"/>
          <w:kern w:val="3"/>
          <w:szCs w:val="28"/>
          <w:lang w:val="uk-UA" w:eastAsia="ru-RU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 </w:t>
      </w:r>
      <w:r w:rsidRPr="00AF7A5A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та передачі земельної ділянки у власність в с. 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В</w:t>
      </w:r>
      <w:r w:rsidRPr="00AF7A5A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исокі Байраки </w:t>
      </w:r>
      <w:r w:rsidRPr="007021EA">
        <w:rPr>
          <w:rFonts w:eastAsia="Times New Roman" w:cs="Times New Roman"/>
          <w:color w:val="000000"/>
          <w:kern w:val="3"/>
          <w:szCs w:val="28"/>
          <w:lang w:val="uk-UA" w:eastAsia="ru-RU"/>
        </w:rPr>
        <w:t>гр. Чудіну Валерію Володимировичу</w:t>
      </w: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</w:p>
    <w:p w14:paraId="6FB9CEC3" w14:textId="2C8E43B2" w:rsidR="00AF7A5A" w:rsidRDefault="00AF7A5A" w:rsidP="00AF7A5A">
      <w:pPr>
        <w:spacing w:after="0"/>
        <w:jc w:val="both"/>
        <w:rPr>
          <w:bCs/>
          <w:lang w:val="uk-UA"/>
        </w:rPr>
      </w:pPr>
      <w:r w:rsidRPr="00AF7A5A">
        <w:rPr>
          <w:bCs/>
          <w:lang w:val="uk-UA"/>
        </w:rPr>
        <w:tab/>
      </w:r>
      <w:r>
        <w:rPr>
          <w:bCs/>
          <w:lang w:val="uk-UA"/>
        </w:rPr>
        <w:t>17.</w:t>
      </w:r>
      <w:r w:rsidRPr="00AF7A5A">
        <w:rPr>
          <w:bCs/>
          <w:lang w:val="uk-UA"/>
        </w:rPr>
        <w:t>Про затвердження технічної документації із землеустрою щодо інвентаризації земельної ділянки</w:t>
      </w:r>
      <w:r>
        <w:rPr>
          <w:bCs/>
          <w:lang w:val="uk-UA"/>
        </w:rPr>
        <w:t>.</w:t>
      </w:r>
    </w:p>
    <w:p w14:paraId="308D37C4" w14:textId="68C7D974" w:rsidR="00AF7A5A" w:rsidRPr="00AF7A5A" w:rsidRDefault="00AF7A5A" w:rsidP="00AF7A5A">
      <w:pPr>
        <w:spacing w:after="0"/>
        <w:jc w:val="both"/>
        <w:rPr>
          <w:bCs/>
          <w:lang w:val="uk-UA"/>
        </w:rPr>
      </w:pPr>
      <w:r>
        <w:rPr>
          <w:bCs/>
          <w:lang w:val="uk-UA"/>
        </w:rPr>
        <w:tab/>
        <w:t>18.</w:t>
      </w:r>
      <w:r w:rsidRPr="00AF7A5A">
        <w:rPr>
          <w:bCs/>
          <w:lang w:val="uk-UA"/>
        </w:rPr>
        <w:t>Про затвердження технічної  документації із землеустрою щодо встановлення (відновлення) меж земельної ділянки в натурі</w:t>
      </w:r>
    </w:p>
    <w:p w14:paraId="2104913F" w14:textId="22FB0DD9" w:rsidR="00AF7A5A" w:rsidRDefault="00AF7A5A" w:rsidP="00AF7A5A">
      <w:pPr>
        <w:spacing w:after="0"/>
        <w:jc w:val="both"/>
        <w:rPr>
          <w:bCs/>
          <w:lang w:val="uk-UA"/>
        </w:rPr>
      </w:pPr>
      <w:r w:rsidRPr="00AF7A5A">
        <w:rPr>
          <w:bCs/>
          <w:lang w:val="uk-UA"/>
        </w:rPr>
        <w:t xml:space="preserve"> (на місцевості)</w:t>
      </w:r>
      <w:r>
        <w:rPr>
          <w:bCs/>
          <w:lang w:val="uk-UA"/>
        </w:rPr>
        <w:t>.</w:t>
      </w:r>
    </w:p>
    <w:p w14:paraId="76F9CD81" w14:textId="55EE3685" w:rsidR="00AF7A5A" w:rsidRDefault="00AF7A5A" w:rsidP="00AF7A5A">
      <w:pPr>
        <w:spacing w:after="0"/>
        <w:jc w:val="both"/>
        <w:rPr>
          <w:bCs/>
          <w:lang w:val="uk-UA"/>
        </w:rPr>
      </w:pPr>
      <w:r>
        <w:rPr>
          <w:bCs/>
          <w:lang w:val="uk-UA"/>
        </w:rPr>
        <w:tab/>
        <w:t>19.</w:t>
      </w:r>
      <w:r w:rsidRPr="00AF7A5A">
        <w:rPr>
          <w:bCs/>
          <w:lang w:val="uk-UA"/>
        </w:rPr>
        <w:t>Про надання дозволу на виготовлення проекту землеустрою щодо відведення земельної ділянки для продажу право власності конкурентних засадах (земельних торгах)</w:t>
      </w:r>
      <w:r>
        <w:rPr>
          <w:bCs/>
          <w:lang w:val="uk-UA"/>
        </w:rPr>
        <w:t>.</w:t>
      </w:r>
    </w:p>
    <w:p w14:paraId="6550CE1B" w14:textId="2EAE5E11" w:rsidR="00AF7A5A" w:rsidRPr="00AF7A5A" w:rsidRDefault="00AF7A5A" w:rsidP="00AF7A5A">
      <w:pPr>
        <w:spacing w:after="0"/>
        <w:jc w:val="both"/>
        <w:rPr>
          <w:bCs/>
          <w:lang w:val="uk-UA"/>
        </w:rPr>
      </w:pPr>
      <w:r>
        <w:rPr>
          <w:bCs/>
          <w:lang w:val="uk-UA"/>
        </w:rPr>
        <w:tab/>
        <w:t>20.</w:t>
      </w:r>
      <w:bookmarkStart w:id="6" w:name="_GoBack"/>
      <w:bookmarkEnd w:id="6"/>
      <w:r w:rsidRPr="00AF7A5A">
        <w:rPr>
          <w:bCs/>
          <w:lang w:val="uk-UA"/>
        </w:rPr>
        <w:t>Про погодження створення ботанічної пам’ятки природи місцевого значення на території Великосеверинівської  територіальної громади</w:t>
      </w:r>
      <w:r>
        <w:rPr>
          <w:bCs/>
          <w:lang w:val="uk-UA"/>
        </w:rPr>
        <w:t>.</w:t>
      </w:r>
    </w:p>
    <w:p w14:paraId="463DF62A" w14:textId="77777777" w:rsidR="00AF7A5A" w:rsidRDefault="00AF7A5A" w:rsidP="00943567">
      <w:pPr>
        <w:spacing w:after="0"/>
        <w:jc w:val="both"/>
        <w:rPr>
          <w:b/>
          <w:bCs/>
          <w:lang w:val="uk-UA"/>
        </w:rPr>
      </w:pPr>
    </w:p>
    <w:p w14:paraId="521995AE" w14:textId="77777777" w:rsidR="00AF7A5A" w:rsidRDefault="00AF7A5A" w:rsidP="00943567">
      <w:pPr>
        <w:spacing w:after="0"/>
        <w:jc w:val="both"/>
        <w:rPr>
          <w:b/>
          <w:bCs/>
          <w:lang w:val="uk-UA"/>
        </w:rPr>
      </w:pPr>
    </w:p>
    <w:p w14:paraId="3A9007AF" w14:textId="77777777" w:rsidR="00AF7A5A" w:rsidRDefault="00AF7A5A" w:rsidP="00943567">
      <w:pPr>
        <w:spacing w:after="0"/>
        <w:jc w:val="both"/>
        <w:rPr>
          <w:b/>
          <w:bCs/>
          <w:lang w:val="uk-UA"/>
        </w:rPr>
      </w:pPr>
    </w:p>
    <w:p w14:paraId="42838563" w14:textId="77777777" w:rsidR="00AF7A5A" w:rsidRDefault="00AF7A5A" w:rsidP="00943567">
      <w:pPr>
        <w:spacing w:after="0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3"/>
      <w:bookmarkEnd w:id="4"/>
      <w:bookmarkEnd w:id="5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7B24" w14:textId="77777777" w:rsidR="0040188D" w:rsidRDefault="0040188D" w:rsidP="009D08EC">
      <w:pPr>
        <w:spacing w:after="0"/>
      </w:pPr>
      <w:r>
        <w:separator/>
      </w:r>
    </w:p>
  </w:endnote>
  <w:endnote w:type="continuationSeparator" w:id="0">
    <w:p w14:paraId="65F47E3C" w14:textId="77777777" w:rsidR="0040188D" w:rsidRDefault="0040188D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18BE6" w14:textId="77777777" w:rsidR="0040188D" w:rsidRDefault="0040188D" w:rsidP="009D08EC">
      <w:pPr>
        <w:spacing w:after="0"/>
      </w:pPr>
      <w:r>
        <w:separator/>
      </w:r>
    </w:p>
  </w:footnote>
  <w:footnote w:type="continuationSeparator" w:id="0">
    <w:p w14:paraId="2B957E0B" w14:textId="77777777" w:rsidR="0040188D" w:rsidRDefault="0040188D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7F536" w14:textId="36F4D308" w:rsidR="00075C59" w:rsidRDefault="00075C59" w:rsidP="00075C59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5234"/>
    <w:rsid w:val="003D0265"/>
    <w:rsid w:val="003D1920"/>
    <w:rsid w:val="003D35AF"/>
    <w:rsid w:val="003E0B94"/>
    <w:rsid w:val="003E1B8B"/>
    <w:rsid w:val="003E6F88"/>
    <w:rsid w:val="0040188D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192E"/>
    <w:rsid w:val="004E628C"/>
    <w:rsid w:val="004F44BE"/>
    <w:rsid w:val="0050199E"/>
    <w:rsid w:val="005046D0"/>
    <w:rsid w:val="00513A31"/>
    <w:rsid w:val="00523056"/>
    <w:rsid w:val="005273C7"/>
    <w:rsid w:val="00530990"/>
    <w:rsid w:val="0053210D"/>
    <w:rsid w:val="005334B7"/>
    <w:rsid w:val="005338B3"/>
    <w:rsid w:val="00545CC6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0185"/>
    <w:rsid w:val="005F6DC2"/>
    <w:rsid w:val="0061267C"/>
    <w:rsid w:val="00616837"/>
    <w:rsid w:val="0062182B"/>
    <w:rsid w:val="00632C02"/>
    <w:rsid w:val="00642575"/>
    <w:rsid w:val="00645162"/>
    <w:rsid w:val="00647390"/>
    <w:rsid w:val="0066182A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84237"/>
    <w:rsid w:val="00990B93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AF7A5A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4811"/>
    <w:rsid w:val="00B95D29"/>
    <w:rsid w:val="00BA46C8"/>
    <w:rsid w:val="00BD577E"/>
    <w:rsid w:val="00BD5A89"/>
    <w:rsid w:val="00BF29E2"/>
    <w:rsid w:val="00BF5D81"/>
    <w:rsid w:val="00BF6001"/>
    <w:rsid w:val="00C057C9"/>
    <w:rsid w:val="00C11D93"/>
    <w:rsid w:val="00C206CC"/>
    <w:rsid w:val="00C348F2"/>
    <w:rsid w:val="00C4502B"/>
    <w:rsid w:val="00C6235A"/>
    <w:rsid w:val="00C66235"/>
    <w:rsid w:val="00C66620"/>
    <w:rsid w:val="00C92994"/>
    <w:rsid w:val="00CA3D05"/>
    <w:rsid w:val="00CD0628"/>
    <w:rsid w:val="00D03598"/>
    <w:rsid w:val="00D347B8"/>
    <w:rsid w:val="00D56F8F"/>
    <w:rsid w:val="00D867C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60010"/>
    <w:rsid w:val="00E620C4"/>
    <w:rsid w:val="00E627FA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B648-AFF9-41FE-B1BD-BA746ED7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cp:lastPrinted>2025-04-28T13:30:00Z</cp:lastPrinted>
  <dcterms:created xsi:type="dcterms:W3CDTF">2025-11-05T11:38:00Z</dcterms:created>
  <dcterms:modified xsi:type="dcterms:W3CDTF">2025-11-05T11:38:00Z</dcterms:modified>
</cp:coreProperties>
</file>