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97" w:rsidRPr="00472E97" w:rsidRDefault="00472E97" w:rsidP="00472E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 1</w:t>
      </w:r>
    </w:p>
    <w:p w:rsidR="00472E97" w:rsidRPr="00472E97" w:rsidRDefault="00472E97" w:rsidP="00472E97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472E97" w:rsidRPr="00472E97" w:rsidRDefault="00472E97" w:rsidP="00472E97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Великосеверинівської сільської від </w:t>
      </w:r>
    </w:p>
    <w:p w:rsidR="00472E97" w:rsidRPr="00472E97" w:rsidRDefault="00472E97" w:rsidP="00472E97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«30» жовтня 2025 року №102</w:t>
      </w:r>
    </w:p>
    <w:p w:rsidR="00472E97" w:rsidRPr="00472E97" w:rsidRDefault="00472E97" w:rsidP="00472E9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72E97" w:rsidRPr="00472E97" w:rsidRDefault="00472E97" w:rsidP="00472E9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2E97" w:rsidRPr="00472E97" w:rsidRDefault="00472E97" w:rsidP="00472E9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видів громадських робіт,</w:t>
      </w:r>
    </w:p>
    <w:p w:rsidR="00472E97" w:rsidRPr="00472E97" w:rsidRDefault="00472E97" w:rsidP="0047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які відповідають потребам територіальної громади </w:t>
      </w:r>
    </w:p>
    <w:p w:rsidR="00472E97" w:rsidRPr="00472E97" w:rsidRDefault="00472E97" w:rsidP="0047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сприяють її соціальному розвитку</w:t>
      </w:r>
    </w:p>
    <w:p w:rsidR="00472E97" w:rsidRPr="00472E97" w:rsidRDefault="00472E97" w:rsidP="00472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72E97" w:rsidRPr="00472E97" w:rsidRDefault="00472E97" w:rsidP="00472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Благоустрій території.</w:t>
      </w:r>
    </w:p>
    <w:p w:rsidR="00472E97" w:rsidRPr="00472E97" w:rsidRDefault="00472E97" w:rsidP="00472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Впорядкування придорожніх смуг.</w:t>
      </w:r>
    </w:p>
    <w:p w:rsidR="00472E97" w:rsidRPr="00472E97" w:rsidRDefault="00472E97" w:rsidP="00472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Впорядкування місць поховання, меморіалів захисників Вітчизни.</w:t>
      </w:r>
    </w:p>
    <w:p w:rsidR="00472E97" w:rsidRPr="00472E97" w:rsidRDefault="00472E97" w:rsidP="00472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Супровід осіб з інвалідністю по зору.</w:t>
      </w:r>
    </w:p>
    <w:p w:rsidR="00472E97" w:rsidRPr="00472E97" w:rsidRDefault="00472E97" w:rsidP="00472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Інформування населення про субсидії.</w:t>
      </w:r>
    </w:p>
    <w:p w:rsidR="00472E97" w:rsidRPr="00472E97" w:rsidRDefault="00472E97" w:rsidP="00472E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Роботи із соціально вразливими верствами населення, інші роботи соціального напрямку.</w:t>
      </w:r>
    </w:p>
    <w:p w:rsidR="00472E97" w:rsidRPr="00472E97" w:rsidRDefault="00472E97" w:rsidP="00472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Роботи з документами в архівах та інших державних установах.</w:t>
      </w:r>
    </w:p>
    <w:p w:rsidR="00472E97" w:rsidRPr="00472E97" w:rsidRDefault="00472E97" w:rsidP="00472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Роботи із надання допомоги учасникам АТО та їх сім</w:t>
      </w:r>
      <w:r w:rsidRPr="00472E97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ям.</w:t>
      </w:r>
    </w:p>
    <w:p w:rsidR="00472E97" w:rsidRPr="00472E97" w:rsidRDefault="00472E97" w:rsidP="00472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2E97" w:rsidRPr="00472E97" w:rsidRDefault="00472E97" w:rsidP="00472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</w:t>
      </w:r>
    </w:p>
    <w:p w:rsidR="00472E97" w:rsidRPr="00472E97" w:rsidRDefault="00472E97" w:rsidP="00472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2E97" w:rsidRPr="00472E97" w:rsidRDefault="00472E97" w:rsidP="00472E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72E97" w:rsidRPr="00472E97" w:rsidRDefault="00472E97" w:rsidP="00472E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 2</w:t>
      </w:r>
    </w:p>
    <w:p w:rsidR="00472E97" w:rsidRPr="00472E97" w:rsidRDefault="00472E97" w:rsidP="00472E97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472E97" w:rsidRPr="00472E97" w:rsidRDefault="00472E97" w:rsidP="00472E97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Великосеверинівської сільської від </w:t>
      </w:r>
    </w:p>
    <w:p w:rsidR="00472E97" w:rsidRPr="00472E97" w:rsidRDefault="00472E97" w:rsidP="00472E97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«30» жовтня 2025 року №102</w:t>
      </w:r>
    </w:p>
    <w:p w:rsidR="00472E97" w:rsidRPr="00472E97" w:rsidRDefault="00472E97" w:rsidP="00472E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2E97" w:rsidRPr="00472E97" w:rsidRDefault="00472E97" w:rsidP="00472E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2E97" w:rsidRPr="00472E97" w:rsidRDefault="00472E97" w:rsidP="00472E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підприємств, установ, організацій</w:t>
      </w:r>
    </w:p>
    <w:p w:rsidR="00472E97" w:rsidRPr="00472E97" w:rsidRDefault="00472E97" w:rsidP="00472E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організації громадських робіт</w:t>
      </w:r>
    </w:p>
    <w:p w:rsidR="00472E97" w:rsidRPr="00472E97" w:rsidRDefault="00472E97" w:rsidP="00472E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2E97" w:rsidRPr="00472E97" w:rsidRDefault="00472E97" w:rsidP="00472E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Комунальне підприємство «Созонівський комунальник».</w:t>
      </w:r>
    </w:p>
    <w:p w:rsidR="00472E97" w:rsidRPr="00472E97" w:rsidRDefault="00472E97" w:rsidP="00472E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Житлово-комунальне підприємство «Байраки Будівництво»</w:t>
      </w:r>
      <w:r w:rsidRPr="00472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E97" w:rsidRPr="00472E97" w:rsidRDefault="00472E97" w:rsidP="00472E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Житлово-комунальне підприємство «ПРОМЕТЕЙ»</w:t>
      </w:r>
      <w:r w:rsidRPr="00472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E97" w:rsidRPr="00472E97" w:rsidRDefault="00472E97" w:rsidP="00472E9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Виконавчий комітет Великосеверинівської сільської  ради.</w:t>
      </w:r>
    </w:p>
    <w:p w:rsidR="00472E97" w:rsidRPr="00472E97" w:rsidRDefault="00472E97" w:rsidP="00472E9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en-US"/>
        </w:rPr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472E97">
        <w:rPr>
          <w:rFonts w:ascii="Times New Roman" w:eastAsia="Calibri" w:hAnsi="Times New Roman" w:cs="Times New Roman"/>
          <w:bCs/>
          <w:sz w:val="28"/>
          <w:szCs w:val="28"/>
          <w:lang w:val="uk-UA" w:bidi="en-US"/>
        </w:rPr>
        <w:t>Комунальний заклад «Центр надання соціальних послуг населенню Великосеверинівської сільської ради Кропивницького району Кіровоградської області».</w:t>
      </w:r>
    </w:p>
    <w:p w:rsidR="00472E97" w:rsidRPr="00472E97" w:rsidRDefault="00472E97" w:rsidP="00472E9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2E97" w:rsidRPr="00472E97" w:rsidRDefault="00472E97" w:rsidP="00472E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2E97" w:rsidRPr="00472E97" w:rsidRDefault="00472E97" w:rsidP="00472E97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180A" w:rsidRDefault="00472E97" w:rsidP="00472E97">
      <w:pPr>
        <w:tabs>
          <w:tab w:val="left" w:pos="8364"/>
          <w:tab w:val="left" w:pos="9356"/>
        </w:tabs>
        <w:spacing w:after="0" w:line="240" w:lineRule="auto"/>
        <w:jc w:val="center"/>
      </w:pPr>
      <w:r w:rsidRPr="00472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</w:t>
      </w:r>
      <w:bookmarkStart w:id="0" w:name="_GoBack"/>
      <w:bookmarkEnd w:id="0"/>
    </w:p>
    <w:sectPr w:rsidR="00FC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97"/>
    <w:rsid w:val="00472E97"/>
    <w:rsid w:val="00F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2025-11-05T09:46:00Z</dcterms:created>
  <dcterms:modified xsi:type="dcterms:W3CDTF">2025-11-05T09:47:00Z</dcterms:modified>
</cp:coreProperties>
</file>