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68" w:rsidRPr="00DA7068" w:rsidRDefault="00DA7068" w:rsidP="00DA7068">
      <w:pPr>
        <w:spacing w:after="0" w:line="240" w:lineRule="auto"/>
        <w:rPr>
          <w:rFonts w:ascii="Times New Roman" w:eastAsia="Times New Roman" w:hAnsi="Times New Roman" w:cs="Times New Roman"/>
          <w:sz w:val="28"/>
          <w:szCs w:val="28"/>
          <w:lang w:val="uk" w:eastAsia="uk-UA"/>
        </w:rPr>
      </w:pPr>
      <w:r w:rsidRPr="00DA7068">
        <w:rPr>
          <w:rFonts w:ascii="Times New Roman" w:eastAsia="Times New Roman" w:hAnsi="Times New Roman" w:cs="Times New Roman"/>
          <w:sz w:val="28"/>
          <w:szCs w:val="28"/>
          <w:lang w:val="uk" w:eastAsia="uk-UA"/>
        </w:rPr>
        <w:t xml:space="preserve">                                                                     Додаток 1</w:t>
      </w:r>
    </w:p>
    <w:p w:rsidR="00DA7068" w:rsidRPr="00DA7068" w:rsidRDefault="00DA7068" w:rsidP="00DA7068">
      <w:pPr>
        <w:spacing w:after="0" w:line="240" w:lineRule="auto"/>
        <w:rPr>
          <w:rFonts w:ascii="Times New Roman" w:eastAsia="Times New Roman" w:hAnsi="Times New Roman" w:cs="Times New Roman"/>
          <w:sz w:val="28"/>
          <w:szCs w:val="28"/>
          <w:lang w:val="uk" w:eastAsia="uk-UA"/>
        </w:rPr>
      </w:pPr>
      <w:r w:rsidRPr="00DA7068">
        <w:rPr>
          <w:rFonts w:ascii="Times New Roman" w:eastAsia="Times New Roman" w:hAnsi="Times New Roman" w:cs="Times New Roman"/>
          <w:b/>
          <w:sz w:val="28"/>
          <w:szCs w:val="28"/>
          <w:lang w:val="uk" w:eastAsia="uk-UA"/>
        </w:rPr>
        <w:t xml:space="preserve">                                                                     ЗАТВЕРДЖЕНО</w:t>
      </w:r>
    </w:p>
    <w:p w:rsidR="00DA7068" w:rsidRPr="00DA7068" w:rsidRDefault="00DA7068" w:rsidP="00DA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hanging="4820"/>
        <w:rPr>
          <w:rFonts w:ascii="Times New Roman" w:eastAsia="Arial Unicode MS" w:hAnsi="Times New Roman" w:cs="Times New Roman"/>
          <w:sz w:val="28"/>
          <w:szCs w:val="28"/>
          <w:lang w:val="uk-UA" w:eastAsia="zh-CN"/>
        </w:rPr>
      </w:pPr>
      <w:r w:rsidRPr="00DA7068">
        <w:rPr>
          <w:rFonts w:ascii="Times New Roman" w:eastAsia="Arial Unicode MS" w:hAnsi="Times New Roman" w:cs="Times New Roman"/>
          <w:sz w:val="28"/>
          <w:szCs w:val="28"/>
          <w:lang w:val="uk-UA" w:eastAsia="zh-CN"/>
        </w:rPr>
        <w:t xml:space="preserve">                                                                     рішенням виконавчого комітету Великосеверинівської сільської ради</w:t>
      </w:r>
    </w:p>
    <w:p w:rsidR="00DA7068" w:rsidRPr="00DA7068" w:rsidRDefault="00DA7068" w:rsidP="00DA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rial Unicode MS" w:hAnsi="Times New Roman" w:cs="Times New Roman"/>
          <w:sz w:val="28"/>
          <w:szCs w:val="28"/>
          <w:lang w:val="uk-UA" w:eastAsia="zh-CN"/>
        </w:rPr>
      </w:pPr>
      <w:r w:rsidRPr="00DA7068">
        <w:rPr>
          <w:rFonts w:ascii="Times New Roman" w:eastAsia="Arial Unicode MS" w:hAnsi="Times New Roman" w:cs="Times New Roman"/>
          <w:sz w:val="28"/>
          <w:szCs w:val="28"/>
          <w:lang w:val="uk-UA" w:eastAsia="zh-CN"/>
        </w:rPr>
        <w:t xml:space="preserve">                                                                     від «27» листопада 2025 року №113</w:t>
      </w:r>
    </w:p>
    <w:p w:rsidR="00DA7068" w:rsidRPr="00DA7068" w:rsidRDefault="00DA7068" w:rsidP="00DA7068">
      <w:pPr>
        <w:pBdr>
          <w:top w:val="nil"/>
          <w:left w:val="nil"/>
          <w:bottom w:val="nil"/>
          <w:right w:val="nil"/>
          <w:between w:val="nil"/>
        </w:pBdr>
        <w:spacing w:before="300" w:after="0" w:line="240" w:lineRule="auto"/>
        <w:ind w:left="567" w:right="450"/>
        <w:jc w:val="center"/>
        <w:rPr>
          <w:rFonts w:ascii="Times New Roman" w:eastAsia="Times New Roman" w:hAnsi="Times New Roman" w:cs="Times New Roman"/>
          <w:b/>
          <w:color w:val="000000"/>
          <w:sz w:val="32"/>
          <w:szCs w:val="32"/>
          <w:lang w:val="uk" w:eastAsia="uk-UA"/>
        </w:rPr>
      </w:pPr>
      <w:r w:rsidRPr="00DA7068">
        <w:rPr>
          <w:rFonts w:ascii="Times New Roman" w:eastAsia="Times New Roman" w:hAnsi="Times New Roman" w:cs="Times New Roman"/>
          <w:b/>
          <w:color w:val="000000"/>
          <w:sz w:val="32"/>
          <w:szCs w:val="32"/>
          <w:lang w:val="uk" w:eastAsia="uk-UA"/>
        </w:rPr>
        <w:t>ПОЛОЖЕННЯ</w:t>
      </w:r>
    </w:p>
    <w:p w:rsidR="00DA7068" w:rsidRPr="00DA7068" w:rsidRDefault="00DA7068" w:rsidP="00DA7068">
      <w:pPr>
        <w:pBdr>
          <w:top w:val="nil"/>
          <w:left w:val="nil"/>
          <w:bottom w:val="nil"/>
          <w:right w:val="nil"/>
          <w:between w:val="nil"/>
        </w:pBdr>
        <w:spacing w:after="450" w:line="240" w:lineRule="auto"/>
        <w:ind w:left="450" w:right="450"/>
        <w:jc w:val="center"/>
        <w:rPr>
          <w:rFonts w:ascii="Times New Roman" w:eastAsia="Times New Roman" w:hAnsi="Times New Roman" w:cs="Times New Roman"/>
          <w:color w:val="000000"/>
          <w:sz w:val="24"/>
          <w:szCs w:val="24"/>
          <w:lang w:val="uk-UA" w:eastAsia="uk-UA"/>
        </w:rPr>
      </w:pPr>
      <w:r w:rsidRPr="00DA7068">
        <w:rPr>
          <w:rFonts w:ascii="Times New Roman" w:eastAsia="Times New Roman" w:hAnsi="Times New Roman" w:cs="Times New Roman"/>
          <w:b/>
          <w:color w:val="000000"/>
          <w:sz w:val="32"/>
          <w:szCs w:val="32"/>
          <w:lang w:val="uk" w:eastAsia="uk-UA"/>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DA7068">
        <w:rPr>
          <w:rFonts w:ascii="Times New Roman" w:eastAsia="Times New Roman" w:hAnsi="Times New Roman" w:cs="Times New Roman"/>
          <w:b/>
          <w:color w:val="000000"/>
          <w:sz w:val="32"/>
          <w:szCs w:val="32"/>
          <w:lang w:val="uk-UA" w:eastAsia="uk-UA"/>
        </w:rPr>
        <w:t xml:space="preserve"> при Великосеверинівській сільській раді</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DA7068">
        <w:rPr>
          <w:rFonts w:ascii="Times New Roman" w:eastAsia="Times New Roman" w:hAnsi="Times New Roman" w:cs="Times New Roman"/>
          <w:color w:val="000000"/>
          <w:sz w:val="28"/>
          <w:szCs w:val="28"/>
          <w:lang w:val="uk-UA" w:eastAsia="uk-UA"/>
        </w:rPr>
        <w:t xml:space="preserve"> при Великосеверинівській сільській раді</w:t>
      </w:r>
      <w:r w:rsidRPr="00DA7068">
        <w:rPr>
          <w:rFonts w:ascii="Times New Roman" w:eastAsia="Times New Roman" w:hAnsi="Times New Roman" w:cs="Times New Roman"/>
          <w:color w:val="000000"/>
          <w:sz w:val="28"/>
          <w:szCs w:val="28"/>
          <w:lang w:val="uk" w:eastAsia="uk-UA"/>
        </w:rPr>
        <w:t xml:space="preserve"> (далі - </w:t>
      </w:r>
      <w:r w:rsidRPr="00DA7068">
        <w:rPr>
          <w:rFonts w:ascii="Times New Roman" w:eastAsia="Times New Roman" w:hAnsi="Times New Roman" w:cs="Times New Roman"/>
          <w:color w:val="000000"/>
          <w:sz w:val="28"/>
          <w:szCs w:val="28"/>
          <w:lang w:val="uk-UA" w:eastAsia="uk-UA"/>
        </w:rPr>
        <w:t>К</w:t>
      </w:r>
      <w:proofErr w:type="spellStart"/>
      <w:r w:rsidRPr="00DA7068">
        <w:rPr>
          <w:rFonts w:ascii="Times New Roman" w:eastAsia="Times New Roman" w:hAnsi="Times New Roman" w:cs="Times New Roman"/>
          <w:color w:val="000000"/>
          <w:sz w:val="28"/>
          <w:szCs w:val="28"/>
          <w:lang w:val="uk" w:eastAsia="uk-UA"/>
        </w:rPr>
        <w:t>омісія</w:t>
      </w:r>
      <w:proofErr w:type="spellEnd"/>
      <w:r w:rsidRPr="00DA7068">
        <w:rPr>
          <w:rFonts w:ascii="Times New Roman" w:eastAsia="Times New Roman" w:hAnsi="Times New Roman" w:cs="Times New Roman"/>
          <w:color w:val="000000"/>
          <w:sz w:val="28"/>
          <w:szCs w:val="28"/>
          <w:lang w:val="uk" w:eastAsia="uk-UA"/>
        </w:rPr>
        <w:t xml:space="preserve">), є консультативно-дорадчим органом </w:t>
      </w:r>
      <w:r w:rsidRPr="00DA7068">
        <w:rPr>
          <w:rFonts w:ascii="Times New Roman" w:eastAsia="Times New Roman" w:hAnsi="Times New Roman" w:cs="Times New Roman"/>
          <w:color w:val="000000"/>
          <w:sz w:val="28"/>
          <w:szCs w:val="28"/>
          <w:lang w:val="uk-UA" w:eastAsia="uk-UA"/>
        </w:rPr>
        <w:t xml:space="preserve">виконавчого комітету Великосеверинівської </w:t>
      </w:r>
      <w:r w:rsidRPr="00DA7068">
        <w:rPr>
          <w:rFonts w:ascii="Times New Roman" w:eastAsia="Times New Roman" w:hAnsi="Times New Roman" w:cs="Times New Roman"/>
          <w:color w:val="000000"/>
          <w:sz w:val="28"/>
          <w:szCs w:val="28"/>
          <w:lang w:val="uk" w:eastAsia="uk-UA"/>
        </w:rPr>
        <w:t xml:space="preserve">сільської ради, (далі – </w:t>
      </w:r>
      <w:r w:rsidRPr="00DA7068">
        <w:rPr>
          <w:rFonts w:ascii="Times New Roman" w:eastAsia="Times New Roman" w:hAnsi="Times New Roman" w:cs="Times New Roman"/>
          <w:color w:val="000000"/>
          <w:sz w:val="28"/>
          <w:szCs w:val="28"/>
          <w:lang w:val="uk-UA" w:eastAsia="uk-UA"/>
        </w:rPr>
        <w:t>виконавчий комітет</w:t>
      </w:r>
      <w:r w:rsidRPr="00DA7068">
        <w:rPr>
          <w:rFonts w:ascii="Times New Roman" w:eastAsia="Times New Roman" w:hAnsi="Times New Roman" w:cs="Times New Roman"/>
          <w:color w:val="000000"/>
          <w:sz w:val="28"/>
          <w:szCs w:val="28"/>
          <w:lang w:val="uk" w:eastAsia="uk-UA"/>
        </w:rPr>
        <w:t>),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DA7068">
        <w:rPr>
          <w:rFonts w:ascii="Times New Roman" w:eastAsia="Times New Roman" w:hAnsi="Times New Roman" w:cs="Times New Roman"/>
          <w:color w:val="000000"/>
          <w:sz w:val="28"/>
          <w:szCs w:val="28"/>
          <w:lang w:val="uk-UA"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UA" w:eastAsia="uk-UA"/>
        </w:rPr>
      </w:pPr>
      <w:bookmarkStart w:id="0" w:name="_heading=h.p1gw9fx2nmg2" w:colFirst="0" w:colLast="0"/>
      <w:bookmarkEnd w:id="0"/>
      <w:r w:rsidRPr="00DA7068">
        <w:rPr>
          <w:rFonts w:ascii="Times New Roman" w:eastAsia="Times New Roman" w:hAnsi="Times New Roman" w:cs="Times New Roman"/>
          <w:color w:val="000000"/>
          <w:sz w:val="28"/>
          <w:szCs w:val="28"/>
          <w:lang w:val="uk" w:eastAsia="uk-UA"/>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DA7068">
        <w:rPr>
          <w:rFonts w:ascii="Times New Roman" w:eastAsia="Times New Roman" w:hAnsi="Times New Roman" w:cs="Times New Roman"/>
          <w:color w:val="000000"/>
          <w:sz w:val="28"/>
          <w:szCs w:val="28"/>
          <w:lang w:val="uk-UA" w:eastAsia="uk-UA"/>
        </w:rPr>
        <w:t>, та які належать до однієї з таких категорій:</w:t>
      </w:r>
    </w:p>
    <w:p w:rsidR="00DA7068" w:rsidRPr="00DA7068" w:rsidRDefault="00DA7068" w:rsidP="00DA7068">
      <w:pPr>
        <w:numPr>
          <w:ilvl w:val="0"/>
          <w:numId w:val="1"/>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учасники бойових дій, визначені пунктами 19-25 частини першої статті 6 Закону України “Про статус ветеранів війни, гарантії їх соціального захисту”;</w:t>
      </w:r>
    </w:p>
    <w:p w:rsidR="00DA7068" w:rsidRPr="00DA7068" w:rsidRDefault="00DA7068" w:rsidP="00DA7068">
      <w:pPr>
        <w:numPr>
          <w:ilvl w:val="0"/>
          <w:numId w:val="1"/>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особи з інвалідністю внаслідок війни, визначені пунктами 11-16 частини другої статті 7 Закону України “Про статус ветеранів війни, гарантії їх соціального захисту”.</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UA" w:eastAsia="uk-UA"/>
        </w:rPr>
      </w:pPr>
      <w:r w:rsidRPr="00DA7068">
        <w:rPr>
          <w:rFonts w:ascii="Times New Roman" w:eastAsia="Times New Roman" w:hAnsi="Times New Roman" w:cs="Times New Roman"/>
          <w:color w:val="000000"/>
          <w:sz w:val="28"/>
          <w:szCs w:val="28"/>
          <w:lang w:val="uk" w:eastAsia="uk-UA"/>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w:t>
      </w:r>
      <w:r w:rsidRPr="00DA7068">
        <w:rPr>
          <w:rFonts w:ascii="Times New Roman" w:eastAsia="Times New Roman" w:hAnsi="Times New Roman" w:cs="Times New Roman"/>
          <w:color w:val="000000"/>
          <w:sz w:val="28"/>
          <w:szCs w:val="28"/>
          <w:lang w:val="uk-UA" w:eastAsia="uk-UA"/>
        </w:rPr>
        <w:t xml:space="preserve"> Положенням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Великосеверинівській сільській раді (Далі – Положення)</w:t>
      </w:r>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lastRenderedPageBreak/>
        <w:t xml:space="preserve">4. Матеріально-технічне забезпечення діяльності комісії здійснюється </w:t>
      </w:r>
      <w:r w:rsidRPr="00DA7068">
        <w:rPr>
          <w:rFonts w:ascii="Times New Roman" w:eastAsia="Times New Roman" w:hAnsi="Times New Roman" w:cs="Times New Roman"/>
          <w:color w:val="000000"/>
          <w:sz w:val="28"/>
          <w:szCs w:val="28"/>
          <w:lang w:val="uk-UA" w:eastAsia="uk-UA"/>
        </w:rPr>
        <w:t>виконавчим комітетом</w:t>
      </w:r>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w:t>
      </w:r>
      <w:r w:rsidRPr="00DA7068">
        <w:rPr>
          <w:rFonts w:ascii="Times New Roman" w:eastAsia="Times New Roman" w:hAnsi="Times New Roman" w:cs="Times New Roman"/>
          <w:color w:val="000000"/>
          <w:sz w:val="28"/>
          <w:szCs w:val="28"/>
          <w:lang w:val="uk-UA" w:eastAsia="uk-UA"/>
        </w:rPr>
        <w:t>Великосеверинівської сільської ради</w:t>
      </w:r>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6. Відповідно до Порядку </w:t>
      </w:r>
      <w:r w:rsidRPr="00DA7068">
        <w:rPr>
          <w:rFonts w:ascii="Times New Roman" w:eastAsia="Times New Roman" w:hAnsi="Times New Roman" w:cs="Times New Roman"/>
          <w:color w:val="000000"/>
          <w:sz w:val="28"/>
          <w:szCs w:val="28"/>
          <w:lang w:val="uk-UA" w:eastAsia="uk-UA"/>
        </w:rPr>
        <w:t>К</w:t>
      </w:r>
      <w:proofErr w:type="spellStart"/>
      <w:r w:rsidRPr="00DA7068">
        <w:rPr>
          <w:rFonts w:ascii="Times New Roman" w:eastAsia="Times New Roman" w:hAnsi="Times New Roman" w:cs="Times New Roman"/>
          <w:color w:val="000000"/>
          <w:sz w:val="28"/>
          <w:szCs w:val="28"/>
          <w:lang w:val="uk" w:eastAsia="uk-UA"/>
        </w:rPr>
        <w:t>омісія</w:t>
      </w:r>
      <w:proofErr w:type="spellEnd"/>
      <w:r w:rsidRPr="00DA7068">
        <w:rPr>
          <w:rFonts w:ascii="Times New Roman" w:eastAsia="Times New Roman" w:hAnsi="Times New Roman" w:cs="Times New Roman"/>
          <w:color w:val="000000"/>
          <w:sz w:val="28"/>
          <w:szCs w:val="28"/>
          <w:lang w:val="uk" w:eastAsia="uk-UA"/>
        </w:rPr>
        <w:t xml:space="preserve">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7. Основними завданнями комісії є:</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w:t>
      </w:r>
      <w:r w:rsidRPr="00DA7068">
        <w:rPr>
          <w:rFonts w:ascii="Times New Roman" w:eastAsia="Times New Roman" w:hAnsi="Times New Roman" w:cs="Times New Roman"/>
          <w:color w:val="000000"/>
          <w:sz w:val="28"/>
          <w:szCs w:val="28"/>
          <w:lang w:val="uk-UA" w:eastAsia="uk-UA"/>
        </w:rPr>
        <w:t>З</w:t>
      </w:r>
      <w:proofErr w:type="spellStart"/>
      <w:r w:rsidRPr="00DA7068">
        <w:rPr>
          <w:rFonts w:ascii="Times New Roman" w:eastAsia="Times New Roman" w:hAnsi="Times New Roman" w:cs="Times New Roman"/>
          <w:color w:val="000000"/>
          <w:sz w:val="28"/>
          <w:szCs w:val="28"/>
          <w:lang w:val="uk" w:eastAsia="uk-UA"/>
        </w:rPr>
        <w:t>аява</w:t>
      </w:r>
      <w:proofErr w:type="spellEnd"/>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2) надання отримувачам допомоги для вирішення житлового питання консультацій та вичерпної інформації з питань отримання допомоги;</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highlight w:val="white"/>
          <w:lang w:val="uk" w:eastAsia="uk-UA"/>
        </w:rPr>
      </w:pPr>
      <w:r w:rsidRPr="00DA7068">
        <w:rPr>
          <w:rFonts w:ascii="Times New Roman" w:eastAsia="Times New Roman" w:hAnsi="Times New Roman" w:cs="Times New Roman"/>
          <w:color w:val="000000"/>
          <w:sz w:val="28"/>
          <w:szCs w:val="28"/>
          <w:highlight w:val="white"/>
          <w:lang w:val="uk" w:eastAsia="uk-UA"/>
        </w:rPr>
        <w:t xml:space="preserve">4) </w:t>
      </w:r>
      <w:r w:rsidRPr="00DA7068">
        <w:rPr>
          <w:rFonts w:ascii="Times New Roman" w:eastAsia="Times New Roman" w:hAnsi="Times New Roman" w:cs="Times New Roman"/>
          <w:sz w:val="28"/>
          <w:szCs w:val="28"/>
          <w:highlight w:val="white"/>
          <w:lang w:val="uk" w:eastAsia="uk-UA"/>
        </w:rPr>
        <w:t>сприяння</w:t>
      </w:r>
      <w:r w:rsidRPr="00DA7068">
        <w:rPr>
          <w:rFonts w:ascii="Times New Roman" w:eastAsia="Times New Roman" w:hAnsi="Times New Roman" w:cs="Times New Roman"/>
          <w:color w:val="000000"/>
          <w:sz w:val="28"/>
          <w:szCs w:val="28"/>
          <w:highlight w:val="white"/>
          <w:lang w:val="uk" w:eastAsia="uk-UA"/>
        </w:rPr>
        <w:t xml:space="preserve"> отримувачам допомоги для вирішення житлового питання (у разі подання відповідного звернення) </w:t>
      </w:r>
      <w:r w:rsidRPr="00DA7068">
        <w:rPr>
          <w:rFonts w:ascii="Times New Roman" w:eastAsia="Times New Roman" w:hAnsi="Times New Roman" w:cs="Times New Roman"/>
          <w:sz w:val="28"/>
          <w:szCs w:val="28"/>
          <w:highlight w:val="white"/>
          <w:lang w:val="uk" w:eastAsia="uk-UA"/>
        </w:rPr>
        <w:t>у</w:t>
      </w:r>
      <w:r w:rsidRPr="00DA7068">
        <w:rPr>
          <w:rFonts w:ascii="Times New Roman" w:eastAsia="Times New Roman" w:hAnsi="Times New Roman" w:cs="Times New Roman"/>
          <w:color w:val="000000"/>
          <w:sz w:val="28"/>
          <w:szCs w:val="28"/>
          <w:highlight w:val="white"/>
          <w:lang w:val="uk" w:eastAsia="uk-UA"/>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5) забезпечення підготовки рішень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для їх затвердження </w:t>
      </w:r>
      <w:r w:rsidRPr="00DA7068">
        <w:rPr>
          <w:rFonts w:ascii="Times New Roman" w:eastAsia="Times New Roman" w:hAnsi="Times New Roman" w:cs="Times New Roman"/>
          <w:color w:val="000000"/>
          <w:sz w:val="28"/>
          <w:szCs w:val="28"/>
          <w:lang w:val="uk-UA" w:eastAsia="uk-UA"/>
        </w:rPr>
        <w:t>виконавчим комітетом</w:t>
      </w:r>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6) формування за допомогою Реєстру та </w:t>
      </w:r>
      <w:r w:rsidRPr="00DA7068">
        <w:rPr>
          <w:rFonts w:ascii="Times New Roman" w:eastAsia="Times New Roman" w:hAnsi="Times New Roman" w:cs="Times New Roman"/>
          <w:sz w:val="28"/>
          <w:szCs w:val="28"/>
          <w:lang w:val="uk" w:eastAsia="uk-UA"/>
        </w:rPr>
        <w:t>надсилання</w:t>
      </w:r>
      <w:r w:rsidRPr="00DA7068">
        <w:rPr>
          <w:rFonts w:ascii="Times New Roman" w:eastAsia="Times New Roman" w:hAnsi="Times New Roman" w:cs="Times New Roman"/>
          <w:color w:val="000000"/>
          <w:sz w:val="28"/>
          <w:szCs w:val="28"/>
          <w:lang w:val="uk" w:eastAsia="uk-UA"/>
        </w:rPr>
        <w:t xml:space="preserve"> заявнику житлового ваучера в електронній та/або паперовій формі (у разі прийняття рішення про надання допомоги).</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8. Під час розгляду заяви </w:t>
      </w:r>
      <w:r w:rsidRPr="00DA7068">
        <w:rPr>
          <w:rFonts w:ascii="Times New Roman" w:eastAsia="Times New Roman" w:hAnsi="Times New Roman" w:cs="Times New Roman"/>
          <w:color w:val="000000"/>
          <w:sz w:val="28"/>
          <w:szCs w:val="28"/>
          <w:lang w:val="uk-UA" w:eastAsia="uk-UA"/>
        </w:rPr>
        <w:t>К</w:t>
      </w:r>
      <w:proofErr w:type="spellStart"/>
      <w:r w:rsidRPr="00DA7068">
        <w:rPr>
          <w:rFonts w:ascii="Times New Roman" w:eastAsia="Times New Roman" w:hAnsi="Times New Roman" w:cs="Times New Roman"/>
          <w:color w:val="000000"/>
          <w:sz w:val="28"/>
          <w:szCs w:val="28"/>
          <w:lang w:val="uk" w:eastAsia="uk-UA"/>
        </w:rPr>
        <w:t>омісія</w:t>
      </w:r>
      <w:proofErr w:type="spellEnd"/>
      <w:r w:rsidRPr="00DA7068">
        <w:rPr>
          <w:rFonts w:ascii="Times New Roman" w:eastAsia="Times New Roman" w:hAnsi="Times New Roman" w:cs="Times New Roman"/>
          <w:color w:val="000000"/>
          <w:sz w:val="28"/>
          <w:szCs w:val="28"/>
          <w:lang w:val="uk" w:eastAsia="uk-UA"/>
        </w:rPr>
        <w:t xml:space="preserve"> приймає рішення про:</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1) встановлення наявності/відсутності підстав для отримання допомоги</w:t>
      </w:r>
      <w:r w:rsidRPr="00DA7068">
        <w:rPr>
          <w:rFonts w:ascii="Times New Roman" w:eastAsia="Times New Roman" w:hAnsi="Times New Roman" w:cs="Times New Roman"/>
          <w:color w:val="000000"/>
          <w:sz w:val="24"/>
          <w:szCs w:val="24"/>
          <w:lang w:val="uk" w:eastAsia="uk-UA"/>
        </w:rPr>
        <w:t xml:space="preserve"> </w:t>
      </w:r>
      <w:r w:rsidRPr="00DA7068">
        <w:rPr>
          <w:rFonts w:ascii="Times New Roman" w:eastAsia="Times New Roman" w:hAnsi="Times New Roman" w:cs="Times New Roman"/>
          <w:color w:val="000000"/>
          <w:sz w:val="28"/>
          <w:szCs w:val="28"/>
          <w:lang w:val="uk" w:eastAsia="uk-UA"/>
        </w:rPr>
        <w:t>для вирішення житлового питання;</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2) збирання документів та/або інформації, необхідних для прийняття рішення про надання допомоги для вирішення житлового питання;</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3) прийняття рішення про надання/відмову в наданні допомоги для вирішення житлового питання</w:t>
      </w:r>
      <w:r w:rsidRPr="00DA7068">
        <w:rPr>
          <w:rFonts w:ascii="Times New Roman" w:eastAsia="Times New Roman" w:hAnsi="Times New Roman" w:cs="Times New Roman"/>
          <w:color w:val="000000"/>
          <w:sz w:val="28"/>
          <w:szCs w:val="28"/>
          <w:lang w:val="uk-UA" w:eastAsia="uk-UA"/>
        </w:rPr>
        <w:t xml:space="preserve"> (Додаток 1 до Положення)</w:t>
      </w:r>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9. Комісія має право:</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lastRenderedPageBreak/>
        <w:t>1) проводити наради, інші заходи та вирішувати питання, що належать до її компетенції;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2) заслуховувати на своїх засіданнях інформацію посадових осіб державних органів, </w:t>
      </w:r>
      <w:proofErr w:type="spellStart"/>
      <w:r w:rsidRPr="00DA7068">
        <w:rPr>
          <w:rFonts w:ascii="Times New Roman" w:eastAsia="Times New Roman" w:hAnsi="Times New Roman" w:cs="Times New Roman"/>
          <w:color w:val="000000"/>
          <w:sz w:val="28"/>
          <w:szCs w:val="28"/>
          <w:lang w:val="uk" w:eastAsia="uk-UA"/>
        </w:rPr>
        <w:t>органів</w:t>
      </w:r>
      <w:proofErr w:type="spellEnd"/>
      <w:r w:rsidRPr="00DA7068">
        <w:rPr>
          <w:rFonts w:ascii="Times New Roman" w:eastAsia="Times New Roman" w:hAnsi="Times New Roman" w:cs="Times New Roman"/>
          <w:color w:val="000000"/>
          <w:sz w:val="28"/>
          <w:szCs w:val="28"/>
          <w:lang w:val="uk" w:eastAsia="uk-UA"/>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5) витребувати від державних органів, </w:t>
      </w:r>
      <w:proofErr w:type="spellStart"/>
      <w:r w:rsidRPr="00DA7068">
        <w:rPr>
          <w:rFonts w:ascii="Times New Roman" w:eastAsia="Times New Roman" w:hAnsi="Times New Roman" w:cs="Times New Roman"/>
          <w:color w:val="000000"/>
          <w:sz w:val="28"/>
          <w:szCs w:val="28"/>
          <w:lang w:val="uk" w:eastAsia="uk-UA"/>
        </w:rPr>
        <w:t>органів</w:t>
      </w:r>
      <w:proofErr w:type="spellEnd"/>
      <w:r w:rsidRPr="00DA7068">
        <w:rPr>
          <w:rFonts w:ascii="Times New Roman" w:eastAsia="Times New Roman" w:hAnsi="Times New Roman" w:cs="Times New Roman"/>
          <w:color w:val="000000"/>
          <w:sz w:val="28"/>
          <w:szCs w:val="28"/>
          <w:lang w:val="uk" w:eastAsia="uk-UA"/>
        </w:rPr>
        <w:t xml:space="preserve">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6) утворювати для виконання покладених на неї завдань тимчасові робочі групи (у разі потреби);</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7) виконувати інші повноваження, що випливають з покладених на неї завдань.</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10. Комісія утворюється у складі не менше п’яти осіб. </w:t>
      </w:r>
      <w:r w:rsidRPr="00DA7068">
        <w:rPr>
          <w:rFonts w:ascii="Times New Roman" w:eastAsia="Times New Roman" w:hAnsi="Times New Roman" w:cs="Times New Roman"/>
          <w:color w:val="000000"/>
          <w:sz w:val="28"/>
          <w:szCs w:val="28"/>
          <w:lang w:val="uk-UA" w:eastAsia="uk-UA"/>
        </w:rPr>
        <w:t>Д</w:t>
      </w:r>
      <w:r w:rsidRPr="00DA7068">
        <w:rPr>
          <w:rFonts w:ascii="Times New Roman" w:eastAsia="Times New Roman" w:hAnsi="Times New Roman" w:cs="Times New Roman"/>
          <w:color w:val="000000"/>
          <w:sz w:val="28"/>
          <w:szCs w:val="28"/>
          <w:lang w:val="uk" w:eastAsia="uk-UA"/>
        </w:rPr>
        <w:t xml:space="preserve">о її складу входять голова, заступник голови, секретар та інші члени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11. Положення про роботу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та її персональний склад з визначенням голови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його заступника та секретаря затверджуються </w:t>
      </w:r>
      <w:r w:rsidRPr="00DA7068">
        <w:rPr>
          <w:rFonts w:ascii="Times New Roman" w:eastAsia="Times New Roman" w:hAnsi="Times New Roman" w:cs="Times New Roman"/>
          <w:color w:val="000000"/>
          <w:sz w:val="28"/>
          <w:szCs w:val="28"/>
          <w:lang w:val="uk-UA" w:eastAsia="uk-UA"/>
        </w:rPr>
        <w:t>рішенням виконавчого комітету</w:t>
      </w:r>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sz w:val="28"/>
          <w:szCs w:val="28"/>
          <w:lang w:val="uk" w:eastAsia="uk-UA"/>
        </w:rPr>
      </w:pPr>
      <w:r w:rsidRPr="00DA7068">
        <w:rPr>
          <w:rFonts w:ascii="Times New Roman" w:eastAsia="Times New Roman" w:hAnsi="Times New Roman" w:cs="Times New Roman"/>
          <w:color w:val="000000"/>
          <w:sz w:val="28"/>
          <w:szCs w:val="28"/>
          <w:lang w:val="uk" w:eastAsia="uk-UA"/>
        </w:rPr>
        <w:t xml:space="preserve">До складу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входять представники від </w:t>
      </w:r>
      <w:r w:rsidRPr="00DA7068">
        <w:rPr>
          <w:rFonts w:ascii="Times New Roman" w:eastAsia="Times New Roman" w:hAnsi="Times New Roman" w:cs="Times New Roman"/>
          <w:color w:val="000000"/>
          <w:sz w:val="28"/>
          <w:szCs w:val="28"/>
          <w:lang w:val="uk-UA" w:eastAsia="uk-UA"/>
        </w:rPr>
        <w:t>виконавчого комітету</w:t>
      </w:r>
      <w:r w:rsidRPr="00DA7068">
        <w:rPr>
          <w:rFonts w:ascii="Times New Roman" w:eastAsia="Times New Roman" w:hAnsi="Times New Roman" w:cs="Times New Roman"/>
          <w:color w:val="000000"/>
          <w:sz w:val="28"/>
          <w:szCs w:val="28"/>
          <w:lang w:val="uk" w:eastAsia="uk-UA"/>
        </w:rPr>
        <w:t xml:space="preserve"> та громадськості.</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sz w:val="28"/>
          <w:szCs w:val="28"/>
          <w:lang w:val="uk" w:eastAsia="uk-UA"/>
        </w:rPr>
      </w:pPr>
      <w:r w:rsidRPr="00DA7068">
        <w:rPr>
          <w:rFonts w:ascii="Times New Roman" w:eastAsia="Times New Roman" w:hAnsi="Times New Roman" w:cs="Times New Roman"/>
          <w:color w:val="000000"/>
          <w:sz w:val="28"/>
          <w:szCs w:val="28"/>
          <w:lang w:val="uk-UA" w:eastAsia="uk-UA"/>
        </w:rPr>
        <w:t>Виконавчий комітет</w:t>
      </w:r>
      <w:r w:rsidRPr="00DA7068">
        <w:rPr>
          <w:rFonts w:ascii="Times New Roman" w:eastAsia="Times New Roman" w:hAnsi="Times New Roman" w:cs="Times New Roman"/>
          <w:sz w:val="28"/>
          <w:szCs w:val="28"/>
          <w:lang w:val="uk" w:eastAsia="uk-UA"/>
        </w:rPr>
        <w:t xml:space="preserve"> залучає до складу </w:t>
      </w:r>
      <w:r w:rsidRPr="00DA7068">
        <w:rPr>
          <w:rFonts w:ascii="Times New Roman" w:eastAsia="Times New Roman" w:hAnsi="Times New Roman" w:cs="Times New Roman"/>
          <w:sz w:val="28"/>
          <w:szCs w:val="28"/>
          <w:lang w:val="uk-UA" w:eastAsia="uk-UA"/>
        </w:rPr>
        <w:t>К</w:t>
      </w:r>
      <w:r w:rsidRPr="00DA7068">
        <w:rPr>
          <w:rFonts w:ascii="Times New Roman" w:eastAsia="Times New Roman" w:hAnsi="Times New Roman" w:cs="Times New Roman"/>
          <w:sz w:val="28"/>
          <w:szCs w:val="28"/>
          <w:lang w:val="uk" w:eastAsia="uk-UA"/>
        </w:rPr>
        <w:t>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12. Голова Комісії:</w:t>
      </w:r>
    </w:p>
    <w:p w:rsidR="00DA7068" w:rsidRPr="00DA7068" w:rsidRDefault="00DA7068" w:rsidP="00DA7068">
      <w:pPr>
        <w:numPr>
          <w:ilvl w:val="0"/>
          <w:numId w:val="2"/>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здійснює керівництво діяльністю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2"/>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lastRenderedPageBreak/>
        <w:t xml:space="preserve">видає доручення, обов’язкові для виконання членами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розподіляє обов’язки між членами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2"/>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скликає та головує на засіданнях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2"/>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безпосередньо бере участь у прийнятті рішень </w:t>
      </w:r>
      <w:r w:rsidRPr="00DA7068">
        <w:rPr>
          <w:rFonts w:ascii="Times New Roman" w:eastAsia="Times New Roman" w:hAnsi="Times New Roman" w:cs="Times New Roman"/>
          <w:color w:val="000000"/>
          <w:sz w:val="28"/>
          <w:szCs w:val="28"/>
          <w:lang w:val="uk-UA" w:eastAsia="uk-UA"/>
        </w:rPr>
        <w:t>К</w:t>
      </w:r>
      <w:proofErr w:type="spellStart"/>
      <w:r w:rsidRPr="00DA7068">
        <w:rPr>
          <w:rFonts w:ascii="Times New Roman" w:eastAsia="Times New Roman" w:hAnsi="Times New Roman" w:cs="Times New Roman"/>
          <w:color w:val="000000"/>
          <w:sz w:val="28"/>
          <w:szCs w:val="28"/>
          <w:lang w:val="uk" w:eastAsia="uk-UA"/>
        </w:rPr>
        <w:t>омісією</w:t>
      </w:r>
      <w:proofErr w:type="spellEnd"/>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numPr>
          <w:ilvl w:val="0"/>
          <w:numId w:val="2"/>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підписує рішення та протоколи засідань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інші документи, підготовлені </w:t>
      </w:r>
      <w:r w:rsidRPr="00DA7068">
        <w:rPr>
          <w:rFonts w:ascii="Times New Roman" w:eastAsia="Times New Roman" w:hAnsi="Times New Roman" w:cs="Times New Roman"/>
          <w:color w:val="000000"/>
          <w:sz w:val="28"/>
          <w:szCs w:val="28"/>
          <w:lang w:val="uk-UA" w:eastAsia="uk-UA"/>
        </w:rPr>
        <w:t>К</w:t>
      </w:r>
      <w:proofErr w:type="spellStart"/>
      <w:r w:rsidRPr="00DA7068">
        <w:rPr>
          <w:rFonts w:ascii="Times New Roman" w:eastAsia="Times New Roman" w:hAnsi="Times New Roman" w:cs="Times New Roman"/>
          <w:color w:val="000000"/>
          <w:sz w:val="28"/>
          <w:szCs w:val="28"/>
          <w:lang w:val="uk" w:eastAsia="uk-UA"/>
        </w:rPr>
        <w:t>омісією</w:t>
      </w:r>
      <w:proofErr w:type="spellEnd"/>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numPr>
          <w:ilvl w:val="0"/>
          <w:numId w:val="2"/>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вносить пропозиції щодо зміни персонального складу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2"/>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sz w:val="28"/>
          <w:szCs w:val="28"/>
          <w:lang w:val="uk" w:eastAsia="uk-UA"/>
        </w:rPr>
      </w:pPr>
      <w:r w:rsidRPr="00DA7068">
        <w:rPr>
          <w:rFonts w:ascii="Times New Roman" w:eastAsia="Times New Roman" w:hAnsi="Times New Roman" w:cs="Times New Roman"/>
          <w:color w:val="000000"/>
          <w:sz w:val="28"/>
          <w:szCs w:val="28"/>
          <w:lang w:val="uk" w:eastAsia="uk-UA"/>
        </w:rPr>
        <w:t xml:space="preserve">залучає в разі потреби до роботи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представників державних органів, </w:t>
      </w:r>
      <w:proofErr w:type="spellStart"/>
      <w:r w:rsidRPr="00DA7068">
        <w:rPr>
          <w:rFonts w:ascii="Times New Roman" w:eastAsia="Times New Roman" w:hAnsi="Times New Roman" w:cs="Times New Roman"/>
          <w:color w:val="000000"/>
          <w:sz w:val="28"/>
          <w:szCs w:val="28"/>
          <w:lang w:val="uk" w:eastAsia="uk-UA"/>
        </w:rPr>
        <w:t>органів</w:t>
      </w:r>
      <w:proofErr w:type="spellEnd"/>
      <w:r w:rsidRPr="00DA7068">
        <w:rPr>
          <w:rFonts w:ascii="Times New Roman" w:eastAsia="Times New Roman" w:hAnsi="Times New Roman" w:cs="Times New Roman"/>
          <w:color w:val="000000"/>
          <w:sz w:val="28"/>
          <w:szCs w:val="28"/>
          <w:lang w:val="uk" w:eastAsia="uk-UA"/>
        </w:rPr>
        <w:t xml:space="preserve"> місцевого самоврядування, підприємств, установ, організацій</w:t>
      </w:r>
      <w:r w:rsidRPr="00DA7068">
        <w:rPr>
          <w:rFonts w:ascii="Times New Roman" w:eastAsia="Times New Roman" w:hAnsi="Times New Roman" w:cs="Times New Roman"/>
          <w:sz w:val="28"/>
          <w:szCs w:val="28"/>
          <w:lang w:val="uk" w:eastAsia="uk-UA"/>
        </w:rPr>
        <w:t>, експертів, інших осіб, представників міжнародних та громадських організацій за їх згодою.</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13. Заступник голови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бере участь у роботі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а у разі відсутності голови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виконує його обов’язки.</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14. Секретар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3"/>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здійснює організаційне забезпечення роботи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3"/>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за дорученням голови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забезпечує скликання засідання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інформує членів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про формат, дату, час та місце проведення засідання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3"/>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бере участь у роботі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контролює своєчасність надання документів і матеріалів, що подаються на розгляд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3"/>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веде та підписує протоколи засідань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3"/>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готує рішення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для затвердження уповноваженим органом;</w:t>
      </w:r>
    </w:p>
    <w:p w:rsidR="00DA7068" w:rsidRPr="00DA7068" w:rsidRDefault="00DA7068" w:rsidP="00DA7068">
      <w:pPr>
        <w:numPr>
          <w:ilvl w:val="0"/>
          <w:numId w:val="3"/>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виконує інші доручення голови </w:t>
      </w:r>
      <w:r w:rsidRPr="00DA7068">
        <w:rPr>
          <w:rFonts w:ascii="Times New Roman" w:eastAsia="Times New Roman" w:hAnsi="Times New Roman" w:cs="Times New Roman"/>
          <w:color w:val="000000"/>
          <w:sz w:val="28"/>
          <w:szCs w:val="28"/>
          <w:lang w:val="uk-UA" w:eastAsia="uk-UA"/>
        </w:rPr>
        <w:t xml:space="preserve"> 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15. Члени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4"/>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беруть участь у засіданнях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4"/>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беруть участь в голосуванні щодо прийняття рішень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4"/>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виконують доручення голови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з підготовки та розгляду матеріалів до засідань;</w:t>
      </w:r>
    </w:p>
    <w:p w:rsidR="00DA7068" w:rsidRPr="00DA7068" w:rsidRDefault="00DA7068" w:rsidP="00DA7068">
      <w:pPr>
        <w:numPr>
          <w:ilvl w:val="0"/>
          <w:numId w:val="4"/>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вивчають документи та матеріали, що подаються на розгляд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4"/>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повідомляють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про наявність конфлікту інтересів з отримувачем допомоги і не беруть участі у розгляді, підготовці та прийнятті рішень </w:t>
      </w:r>
      <w:r w:rsidRPr="00DA7068">
        <w:rPr>
          <w:rFonts w:ascii="Times New Roman" w:eastAsia="Times New Roman" w:hAnsi="Times New Roman" w:cs="Times New Roman"/>
          <w:color w:val="000000"/>
          <w:sz w:val="28"/>
          <w:szCs w:val="28"/>
          <w:lang w:val="uk-UA" w:eastAsia="uk-UA"/>
        </w:rPr>
        <w:t>К</w:t>
      </w:r>
      <w:proofErr w:type="spellStart"/>
      <w:r w:rsidRPr="00DA7068">
        <w:rPr>
          <w:rFonts w:ascii="Times New Roman" w:eastAsia="Times New Roman" w:hAnsi="Times New Roman" w:cs="Times New Roman"/>
          <w:color w:val="000000"/>
          <w:sz w:val="28"/>
          <w:szCs w:val="28"/>
          <w:lang w:val="uk" w:eastAsia="uk-UA"/>
        </w:rPr>
        <w:t>омісією</w:t>
      </w:r>
      <w:proofErr w:type="spellEnd"/>
      <w:r w:rsidRPr="00DA7068">
        <w:rPr>
          <w:rFonts w:ascii="Times New Roman" w:eastAsia="Times New Roman" w:hAnsi="Times New Roman" w:cs="Times New Roman"/>
          <w:color w:val="000000"/>
          <w:sz w:val="28"/>
          <w:szCs w:val="28"/>
          <w:lang w:val="uk" w:eastAsia="uk-UA"/>
        </w:rPr>
        <w:t xml:space="preserve"> у разі наявності такого конфлікту;</w:t>
      </w:r>
    </w:p>
    <w:p w:rsidR="00DA7068" w:rsidRPr="00DA7068" w:rsidRDefault="00DA7068" w:rsidP="00DA7068">
      <w:pPr>
        <w:numPr>
          <w:ilvl w:val="0"/>
          <w:numId w:val="4"/>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підписують протоколи засідань та рішення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numPr>
          <w:ilvl w:val="0"/>
          <w:numId w:val="4"/>
        </w:numPr>
        <w:pBdr>
          <w:top w:val="nil"/>
          <w:left w:val="nil"/>
          <w:bottom w:val="nil"/>
          <w:right w:val="nil"/>
          <w:between w:val="nil"/>
        </w:pBdr>
        <w:spacing w:after="150" w:line="240" w:lineRule="auto"/>
        <w:ind w:left="426"/>
        <w:contextualSpacing/>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виконують інші доручення голови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Члени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мають право виступати на засіданнях із заявами та клопотаннями, вносити голові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пропозиції щодо роботи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Члени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залучені за згодою, виконують свої обов’язки на громадських засадах (безоплатно).</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16. Основною формою роботи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є засідання.</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Необхідність проведення засідання, а також перелік питань, що пропонуються для розгляду, визначаються головою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lastRenderedPageBreak/>
        <w:t xml:space="preserve">Ініціювати проведення засідання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можуть не менше ніж половина членів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Дата проведення засідання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та порядок денний повідомляються членам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та запрошеним особам не пізніше ніж за три робочі дні до дня засідання. </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Засідання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w:t>
      </w:r>
      <w:proofErr w:type="spellStart"/>
      <w:r w:rsidRPr="00DA7068">
        <w:rPr>
          <w:rFonts w:ascii="Times New Roman" w:eastAsia="Times New Roman" w:hAnsi="Times New Roman" w:cs="Times New Roman"/>
          <w:color w:val="000000"/>
          <w:sz w:val="28"/>
          <w:szCs w:val="28"/>
          <w:lang w:val="uk" w:eastAsia="uk-UA"/>
        </w:rPr>
        <w:t>автентифікації</w:t>
      </w:r>
      <w:proofErr w:type="spellEnd"/>
      <w:r w:rsidRPr="00DA7068">
        <w:rPr>
          <w:rFonts w:ascii="Times New Roman" w:eastAsia="Times New Roman" w:hAnsi="Times New Roman" w:cs="Times New Roman"/>
          <w:color w:val="000000"/>
          <w:sz w:val="28"/>
          <w:szCs w:val="28"/>
          <w:lang w:val="uk" w:eastAsia="uk-UA"/>
        </w:rPr>
        <w:t xml:space="preserve"> всіх її членів.</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17. Засідання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веде її голова, а в разі його відсутності - заступник голови.</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У разі відсутності голови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та його заступника засідання проводить один із членів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який обирається головуючим більшістю голосів присутніх на засіданні членів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Засідання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Рішення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в тому числі ті, що прийняті за результатами засідання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Рішення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Якщо </w:t>
      </w:r>
      <w:r w:rsidRPr="00DA7068">
        <w:rPr>
          <w:rFonts w:ascii="Times New Roman" w:eastAsia="Times New Roman" w:hAnsi="Times New Roman" w:cs="Times New Roman"/>
          <w:color w:val="000000"/>
          <w:sz w:val="28"/>
          <w:szCs w:val="28"/>
          <w:lang w:val="uk-UA" w:eastAsia="uk-UA"/>
        </w:rPr>
        <w:t>К</w:t>
      </w:r>
      <w:proofErr w:type="spellStart"/>
      <w:r w:rsidRPr="00DA7068">
        <w:rPr>
          <w:rFonts w:ascii="Times New Roman" w:eastAsia="Times New Roman" w:hAnsi="Times New Roman" w:cs="Times New Roman"/>
          <w:color w:val="000000"/>
          <w:sz w:val="28"/>
          <w:szCs w:val="28"/>
          <w:lang w:val="uk" w:eastAsia="uk-UA"/>
        </w:rPr>
        <w:t>омісією</w:t>
      </w:r>
      <w:proofErr w:type="spellEnd"/>
      <w:r w:rsidRPr="00DA7068">
        <w:rPr>
          <w:rFonts w:ascii="Times New Roman" w:eastAsia="Times New Roman" w:hAnsi="Times New Roman" w:cs="Times New Roman"/>
          <w:color w:val="000000"/>
          <w:sz w:val="28"/>
          <w:szCs w:val="28"/>
          <w:lang w:val="uk" w:eastAsia="uk-UA"/>
        </w:rPr>
        <w:t xml:space="preserve"> прийнято рішення, передбачені підпунктами 1 та 2 пункту 8 цього </w:t>
      </w:r>
      <w:r w:rsidRPr="00DA7068">
        <w:rPr>
          <w:rFonts w:ascii="Times New Roman" w:eastAsia="Times New Roman" w:hAnsi="Times New Roman" w:cs="Times New Roman"/>
          <w:color w:val="000000"/>
          <w:sz w:val="28"/>
          <w:szCs w:val="28"/>
          <w:lang w:val="uk-UA" w:eastAsia="uk-UA"/>
        </w:rPr>
        <w:t>П</w:t>
      </w:r>
      <w:proofErr w:type="spellStart"/>
      <w:r w:rsidRPr="00DA7068">
        <w:rPr>
          <w:rFonts w:ascii="Times New Roman" w:eastAsia="Times New Roman" w:hAnsi="Times New Roman" w:cs="Times New Roman"/>
          <w:color w:val="000000"/>
          <w:sz w:val="28"/>
          <w:szCs w:val="28"/>
          <w:lang w:val="uk" w:eastAsia="uk-UA"/>
        </w:rPr>
        <w:t>оложення</w:t>
      </w:r>
      <w:proofErr w:type="spellEnd"/>
      <w:r w:rsidRPr="00DA7068">
        <w:rPr>
          <w:rFonts w:ascii="Times New Roman" w:eastAsia="Times New Roman" w:hAnsi="Times New Roman" w:cs="Times New Roman"/>
          <w:color w:val="000000"/>
          <w:sz w:val="28"/>
          <w:szCs w:val="28"/>
          <w:lang w:val="uk" w:eastAsia="uk-UA"/>
        </w:rPr>
        <w:t>, про такі рішення з відповідними обґрунтуваннями зазначається у протоколі.</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Рішення комісії, передбачене підпунктом 3 пункту 8 цього </w:t>
      </w:r>
      <w:r w:rsidRPr="00DA7068">
        <w:rPr>
          <w:rFonts w:ascii="Times New Roman" w:eastAsia="Times New Roman" w:hAnsi="Times New Roman" w:cs="Times New Roman"/>
          <w:color w:val="000000"/>
          <w:sz w:val="28"/>
          <w:szCs w:val="28"/>
          <w:lang w:val="uk-UA" w:eastAsia="uk-UA"/>
        </w:rPr>
        <w:t>П</w:t>
      </w:r>
      <w:proofErr w:type="spellStart"/>
      <w:r w:rsidRPr="00DA7068">
        <w:rPr>
          <w:rFonts w:ascii="Times New Roman" w:eastAsia="Times New Roman" w:hAnsi="Times New Roman" w:cs="Times New Roman"/>
          <w:color w:val="000000"/>
          <w:sz w:val="28"/>
          <w:szCs w:val="28"/>
          <w:lang w:val="uk" w:eastAsia="uk-UA"/>
        </w:rPr>
        <w:t>оложення</w:t>
      </w:r>
      <w:proofErr w:type="spellEnd"/>
      <w:r w:rsidRPr="00DA7068">
        <w:rPr>
          <w:rFonts w:ascii="Times New Roman" w:eastAsia="Times New Roman" w:hAnsi="Times New Roman" w:cs="Times New Roman"/>
          <w:color w:val="000000"/>
          <w:sz w:val="28"/>
          <w:szCs w:val="28"/>
          <w:lang w:val="uk" w:eastAsia="uk-UA"/>
        </w:rPr>
        <w:t xml:space="preserve">, приймається щодо кожного отримувача допомоги для вирішення житлового питання окремо та оформлюється згідно з </w:t>
      </w:r>
      <w:r w:rsidRPr="00DA7068">
        <w:rPr>
          <w:rFonts w:ascii="Times New Roman" w:eastAsia="Times New Roman" w:hAnsi="Times New Roman" w:cs="Times New Roman"/>
          <w:color w:val="000000"/>
          <w:sz w:val="28"/>
          <w:szCs w:val="28"/>
          <w:lang w:val="uk-UA" w:eastAsia="uk-UA"/>
        </w:rPr>
        <w:t>Додатком 1 до Положення</w:t>
      </w:r>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18. Копія рішення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19. Рішення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 xml:space="preserve">омісії підлягає затвердженню рішенням </w:t>
      </w:r>
      <w:r w:rsidRPr="00DA7068">
        <w:rPr>
          <w:rFonts w:ascii="Times New Roman" w:eastAsia="Times New Roman" w:hAnsi="Times New Roman" w:cs="Times New Roman"/>
          <w:color w:val="000000"/>
          <w:sz w:val="28"/>
          <w:szCs w:val="28"/>
          <w:lang w:val="uk-UA" w:eastAsia="uk-UA"/>
        </w:rPr>
        <w:t>виконавчого комітету Великосеверинівської сільської ради</w:t>
      </w:r>
      <w:r w:rsidRPr="00DA7068">
        <w:rPr>
          <w:rFonts w:ascii="Times New Roman" w:eastAsia="Times New Roman" w:hAnsi="Times New Roman" w:cs="Times New Roman"/>
          <w:color w:val="000000"/>
          <w:sz w:val="28"/>
          <w:szCs w:val="28"/>
          <w:lang w:val="uk" w:eastAsia="uk-UA"/>
        </w:rPr>
        <w:t xml:space="preserve"> не пізніше ніж через п’ять робочих днів з дня прийняття такого рішення </w:t>
      </w:r>
      <w:r w:rsidRPr="00DA7068">
        <w:rPr>
          <w:rFonts w:ascii="Times New Roman" w:eastAsia="Times New Roman" w:hAnsi="Times New Roman" w:cs="Times New Roman"/>
          <w:color w:val="000000"/>
          <w:sz w:val="28"/>
          <w:szCs w:val="28"/>
          <w:lang w:val="uk-UA" w:eastAsia="uk-UA"/>
        </w:rPr>
        <w:t>К</w:t>
      </w:r>
      <w:proofErr w:type="spellStart"/>
      <w:r w:rsidRPr="00DA7068">
        <w:rPr>
          <w:rFonts w:ascii="Times New Roman" w:eastAsia="Times New Roman" w:hAnsi="Times New Roman" w:cs="Times New Roman"/>
          <w:color w:val="000000"/>
          <w:sz w:val="28"/>
          <w:szCs w:val="28"/>
          <w:lang w:val="uk" w:eastAsia="uk-UA"/>
        </w:rPr>
        <w:t>омісією</w:t>
      </w:r>
      <w:proofErr w:type="spellEnd"/>
      <w:r w:rsidRPr="00DA7068">
        <w:rPr>
          <w:rFonts w:ascii="Times New Roman" w:eastAsia="Times New Roman" w:hAnsi="Times New Roman" w:cs="Times New Roman"/>
          <w:color w:val="000000"/>
          <w:sz w:val="28"/>
          <w:szCs w:val="28"/>
          <w:lang w:val="uk" w:eastAsia="uk-UA"/>
        </w:rPr>
        <w:t>.</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lastRenderedPageBreak/>
        <w:t xml:space="preserve">Копія рішення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20. Рішення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про надання/відмову в наданні допомоги для вирішення житлового питання може бути оскаржене до органу, що її утворив.</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eastAsia="uk-UA"/>
        </w:rPr>
      </w:pPr>
      <w:r w:rsidRPr="00DA7068">
        <w:rPr>
          <w:rFonts w:ascii="Times New Roman" w:eastAsia="Times New Roman" w:hAnsi="Times New Roman" w:cs="Times New Roman"/>
          <w:color w:val="000000"/>
          <w:sz w:val="28"/>
          <w:szCs w:val="28"/>
          <w:lang w:val="uk" w:eastAsia="uk-UA"/>
        </w:rPr>
        <w:t xml:space="preserve">Рішення </w:t>
      </w:r>
      <w:r w:rsidRPr="00DA7068">
        <w:rPr>
          <w:rFonts w:ascii="Times New Roman" w:eastAsia="Times New Roman" w:hAnsi="Times New Roman" w:cs="Times New Roman"/>
          <w:color w:val="000000"/>
          <w:sz w:val="28"/>
          <w:szCs w:val="28"/>
          <w:lang w:val="uk-UA" w:eastAsia="uk-UA"/>
        </w:rPr>
        <w:t>виконавчого комітету</w:t>
      </w:r>
      <w:r w:rsidRPr="00DA7068">
        <w:rPr>
          <w:rFonts w:ascii="Times New Roman" w:eastAsia="Times New Roman" w:hAnsi="Times New Roman" w:cs="Times New Roman"/>
          <w:color w:val="000000"/>
          <w:sz w:val="28"/>
          <w:szCs w:val="28"/>
          <w:lang w:val="uk" w:eastAsia="uk-UA"/>
        </w:rPr>
        <w:t xml:space="preserve"> про затвердження рішення </w:t>
      </w:r>
      <w:r w:rsidRPr="00DA7068">
        <w:rPr>
          <w:rFonts w:ascii="Times New Roman" w:eastAsia="Times New Roman" w:hAnsi="Times New Roman" w:cs="Times New Roman"/>
          <w:color w:val="000000"/>
          <w:sz w:val="28"/>
          <w:szCs w:val="28"/>
          <w:lang w:val="uk-UA" w:eastAsia="uk-UA"/>
        </w:rPr>
        <w:t>К</w:t>
      </w:r>
      <w:r w:rsidRPr="00DA7068">
        <w:rPr>
          <w:rFonts w:ascii="Times New Roman" w:eastAsia="Times New Roman" w:hAnsi="Times New Roman" w:cs="Times New Roman"/>
          <w:color w:val="000000"/>
          <w:sz w:val="28"/>
          <w:szCs w:val="28"/>
          <w:lang w:val="uk" w:eastAsia="uk-UA"/>
        </w:rPr>
        <w:t>омісії про надання/відмову в наданні допомоги для вирішення житлового питання можуть бути оскаржені в судовому порядку.</w:t>
      </w:r>
    </w:p>
    <w:p w:rsidR="00DA7068" w:rsidRPr="00DA7068" w:rsidRDefault="00DA7068" w:rsidP="00DA7068">
      <w:pPr>
        <w:pBdr>
          <w:top w:val="nil"/>
          <w:left w:val="nil"/>
          <w:bottom w:val="nil"/>
          <w:right w:val="nil"/>
          <w:between w:val="nil"/>
        </w:pBdr>
        <w:spacing w:after="150" w:line="240" w:lineRule="auto"/>
        <w:ind w:firstLine="450"/>
        <w:jc w:val="both"/>
        <w:rPr>
          <w:rFonts w:ascii="Times New Roman" w:eastAsia="Times New Roman" w:hAnsi="Times New Roman" w:cs="Times New Roman"/>
          <w:sz w:val="28"/>
          <w:szCs w:val="28"/>
          <w:lang w:val="uk" w:eastAsia="uk-UA"/>
        </w:rPr>
      </w:pPr>
    </w:p>
    <w:p w:rsidR="00DA7068" w:rsidRPr="00DA7068" w:rsidRDefault="00DA7068" w:rsidP="00DA7068">
      <w:pPr>
        <w:pBdr>
          <w:top w:val="nil"/>
          <w:left w:val="nil"/>
          <w:bottom w:val="nil"/>
          <w:right w:val="nil"/>
          <w:between w:val="nil"/>
        </w:pBdr>
        <w:spacing w:after="150" w:line="240" w:lineRule="auto"/>
        <w:ind w:firstLine="450"/>
        <w:jc w:val="center"/>
        <w:rPr>
          <w:rFonts w:ascii="Times New Roman" w:eastAsia="Times New Roman" w:hAnsi="Times New Roman" w:cs="Times New Roman"/>
          <w:sz w:val="28"/>
          <w:szCs w:val="28"/>
          <w:lang w:val="uk" w:eastAsia="uk-UA"/>
        </w:rPr>
      </w:pPr>
      <w:r w:rsidRPr="00DA7068">
        <w:rPr>
          <w:rFonts w:ascii="Times New Roman" w:eastAsia="Times New Roman" w:hAnsi="Times New Roman" w:cs="Times New Roman"/>
          <w:sz w:val="28"/>
          <w:szCs w:val="28"/>
          <w:lang w:val="uk" w:eastAsia="uk-UA"/>
        </w:rPr>
        <w:t>__________________</w:t>
      </w:r>
    </w:p>
    <w:p w:rsidR="00DA7068" w:rsidRPr="00DA7068" w:rsidRDefault="00DA7068" w:rsidP="00DA7068">
      <w:pPr>
        <w:tabs>
          <w:tab w:val="left" w:pos="8364"/>
          <w:tab w:val="left" w:pos="9356"/>
        </w:tabs>
        <w:spacing w:after="0" w:line="240" w:lineRule="auto"/>
        <w:jc w:val="center"/>
        <w:rPr>
          <w:rFonts w:ascii="Times New Roman" w:eastAsia="Times New Roman" w:hAnsi="Times New Roman" w:cs="Times New Roman"/>
          <w:sz w:val="28"/>
          <w:szCs w:val="28"/>
          <w:lang w:val="uk" w:eastAsia="ru-RU"/>
        </w:rPr>
      </w:pPr>
    </w:p>
    <w:p w:rsidR="00DA7068" w:rsidRPr="00DA7068" w:rsidRDefault="00DA7068" w:rsidP="00DA706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DA7068" w:rsidRPr="00DA7068" w:rsidRDefault="00DA7068" w:rsidP="00DA706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DA7068" w:rsidRPr="00DA7068" w:rsidRDefault="00DA7068" w:rsidP="00DA706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DA7068" w:rsidRPr="00DA7068" w:rsidRDefault="00DA7068" w:rsidP="00DA706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DA7068" w:rsidRPr="00DA7068" w:rsidRDefault="00DA7068" w:rsidP="00DA7068">
      <w:pPr>
        <w:spacing w:after="160" w:line="278" w:lineRule="auto"/>
        <w:rPr>
          <w:rFonts w:ascii="Times New Roman" w:eastAsia="Times New Roman" w:hAnsi="Times New Roman" w:cs="Times New Roman"/>
          <w:bCs/>
          <w:sz w:val="28"/>
          <w:szCs w:val="28"/>
          <w:lang w:val="uk" w:eastAsia="uk-UA"/>
        </w:rPr>
      </w:pPr>
      <w:r w:rsidRPr="00DA7068">
        <w:rPr>
          <w:rFonts w:ascii="Times New Roman" w:eastAsia="Calibri" w:hAnsi="Times New Roman" w:cs="Times New Roman"/>
          <w:b/>
          <w:bCs/>
          <w:kern w:val="2"/>
          <w:sz w:val="28"/>
          <w:szCs w:val="28"/>
          <w:lang w:val="uk-UA"/>
          <w14:ligatures w14:val="standardContextual"/>
        </w:rPr>
        <w:t xml:space="preserve">                                                                     </w:t>
      </w:r>
      <w:r w:rsidRPr="00DA7068">
        <w:rPr>
          <w:rFonts w:ascii="Times New Roman" w:eastAsia="Calibri" w:hAnsi="Times New Roman" w:cs="Times New Roman"/>
          <w:bCs/>
          <w:kern w:val="2"/>
          <w:sz w:val="28"/>
          <w:szCs w:val="28"/>
          <w:lang w:val="uk-UA"/>
          <w14:ligatures w14:val="standardContextual"/>
        </w:rPr>
        <w:t>Додаток 2</w:t>
      </w:r>
      <w:r w:rsidRPr="00DA7068">
        <w:rPr>
          <w:rFonts w:ascii="Calibri" w:eastAsia="Calibri" w:hAnsi="Calibri" w:cs="Times New Roman"/>
          <w:bCs/>
          <w:kern w:val="2"/>
          <w:sz w:val="24"/>
          <w:szCs w:val="24"/>
          <w:lang w:val="uk-UA"/>
          <w14:ligatures w14:val="standardContextual"/>
        </w:rPr>
        <w:t xml:space="preserve"> </w:t>
      </w:r>
      <w:r w:rsidRPr="00DA7068">
        <w:rPr>
          <w:rFonts w:ascii="Times New Roman" w:eastAsia="Arial Unicode MS" w:hAnsi="Times New Roman" w:cs="Times New Roman"/>
          <w:bCs/>
          <w:color w:val="000000"/>
          <w:sz w:val="28"/>
          <w:szCs w:val="28"/>
          <w:lang w:val="uk-UA" w:eastAsia="uk-UA"/>
        </w:rPr>
        <w:t xml:space="preserve">                                                                                   </w:t>
      </w:r>
      <w:bookmarkStart w:id="1" w:name="_Hlk207179670"/>
      <w:r w:rsidRPr="00DA7068">
        <w:rPr>
          <w:rFonts w:ascii="Times New Roman" w:eastAsia="Arial Unicode MS" w:hAnsi="Times New Roman" w:cs="Times New Roman"/>
          <w:bCs/>
          <w:color w:val="000000"/>
          <w:sz w:val="28"/>
          <w:szCs w:val="28"/>
          <w:lang w:val="uk-UA" w:eastAsia="uk-UA"/>
        </w:rPr>
        <w:t xml:space="preserve">                                </w:t>
      </w:r>
      <w:bookmarkEnd w:id="1"/>
      <w:r w:rsidRPr="00DA7068">
        <w:rPr>
          <w:rFonts w:ascii="Times New Roman" w:eastAsia="Arial Unicode MS" w:hAnsi="Times New Roman" w:cs="Times New Roman"/>
          <w:bCs/>
          <w:color w:val="000000"/>
          <w:sz w:val="28"/>
          <w:szCs w:val="28"/>
          <w:lang w:val="uk-UA" w:eastAsia="uk-UA"/>
        </w:rPr>
        <w:t xml:space="preserve">                     </w:t>
      </w:r>
      <w:r w:rsidRPr="00DA7068">
        <w:rPr>
          <w:rFonts w:ascii="Times New Roman" w:eastAsia="Times New Roman" w:hAnsi="Times New Roman" w:cs="Times New Roman"/>
          <w:bCs/>
          <w:sz w:val="28"/>
          <w:szCs w:val="28"/>
          <w:lang w:val="uk" w:eastAsia="uk-UA"/>
        </w:rPr>
        <w:t xml:space="preserve"> </w:t>
      </w:r>
    </w:p>
    <w:p w:rsidR="00DA7068" w:rsidRPr="00DA7068" w:rsidRDefault="00DA7068" w:rsidP="00DA7068">
      <w:pPr>
        <w:spacing w:after="0" w:line="240" w:lineRule="auto"/>
        <w:rPr>
          <w:rFonts w:ascii="Times New Roman" w:eastAsia="Times New Roman" w:hAnsi="Times New Roman" w:cs="Times New Roman"/>
          <w:sz w:val="28"/>
          <w:szCs w:val="28"/>
          <w:lang w:val="uk" w:eastAsia="uk-UA"/>
        </w:rPr>
      </w:pPr>
      <w:r w:rsidRPr="00DA7068">
        <w:rPr>
          <w:rFonts w:ascii="Times New Roman" w:eastAsia="Times New Roman" w:hAnsi="Times New Roman" w:cs="Times New Roman"/>
          <w:b/>
          <w:sz w:val="28"/>
          <w:szCs w:val="28"/>
          <w:lang w:val="uk" w:eastAsia="uk-UA"/>
        </w:rPr>
        <w:t xml:space="preserve">                                                                     ЗАТВЕРДЖЕНО</w:t>
      </w:r>
    </w:p>
    <w:p w:rsidR="00DA7068" w:rsidRPr="00DA7068" w:rsidRDefault="00DA7068" w:rsidP="00DA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hanging="4820"/>
        <w:rPr>
          <w:rFonts w:ascii="Times New Roman" w:eastAsia="Arial Unicode MS" w:hAnsi="Times New Roman" w:cs="Times New Roman"/>
          <w:sz w:val="28"/>
          <w:szCs w:val="28"/>
          <w:lang w:val="uk-UA" w:eastAsia="zh-CN"/>
        </w:rPr>
      </w:pPr>
      <w:r w:rsidRPr="00DA7068">
        <w:rPr>
          <w:rFonts w:ascii="Times New Roman" w:eastAsia="Arial Unicode MS" w:hAnsi="Times New Roman" w:cs="Times New Roman"/>
          <w:sz w:val="28"/>
          <w:szCs w:val="28"/>
          <w:lang w:val="uk-UA" w:eastAsia="zh-CN"/>
        </w:rPr>
        <w:t xml:space="preserve">                                                                     рішенням виконавчого комітету Великосеверинівської сільської ради</w:t>
      </w:r>
    </w:p>
    <w:p w:rsidR="00DA7068" w:rsidRPr="00DA7068" w:rsidRDefault="00DA7068" w:rsidP="00DA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rial Unicode MS" w:hAnsi="Times New Roman" w:cs="Times New Roman"/>
          <w:sz w:val="28"/>
          <w:szCs w:val="28"/>
          <w:lang w:val="uk-UA" w:eastAsia="zh-CN"/>
        </w:rPr>
      </w:pPr>
      <w:r w:rsidRPr="00DA7068">
        <w:rPr>
          <w:rFonts w:ascii="Times New Roman" w:eastAsia="Arial Unicode MS" w:hAnsi="Times New Roman" w:cs="Times New Roman"/>
          <w:sz w:val="28"/>
          <w:szCs w:val="28"/>
          <w:lang w:val="uk-UA" w:eastAsia="zh-CN"/>
        </w:rPr>
        <w:t xml:space="preserve">                                                                     від «27» листопада 2025 року №113</w:t>
      </w:r>
    </w:p>
    <w:p w:rsidR="00DA7068" w:rsidRPr="00DA7068" w:rsidRDefault="00DA7068" w:rsidP="00DA7068">
      <w:pPr>
        <w:tabs>
          <w:tab w:val="left" w:pos="7111"/>
        </w:tabs>
        <w:spacing w:after="0" w:line="240" w:lineRule="auto"/>
        <w:rPr>
          <w:rFonts w:ascii="Times New Roman" w:eastAsia="Times New Roman" w:hAnsi="Times New Roman" w:cs="Times New Roman"/>
          <w:b/>
          <w:sz w:val="28"/>
          <w:szCs w:val="28"/>
          <w:lang w:val="uk-UA" w:eastAsia="ru-RU"/>
        </w:rPr>
      </w:pPr>
    </w:p>
    <w:p w:rsidR="00DA7068" w:rsidRPr="00DA7068" w:rsidRDefault="00DA7068" w:rsidP="00DA7068">
      <w:pPr>
        <w:tabs>
          <w:tab w:val="left" w:pos="7111"/>
        </w:tabs>
        <w:spacing w:after="0" w:line="240" w:lineRule="auto"/>
        <w:jc w:val="center"/>
        <w:rPr>
          <w:rFonts w:ascii="Times New Roman" w:eastAsia="Times New Roman" w:hAnsi="Times New Roman" w:cs="Times New Roman"/>
          <w:b/>
          <w:bCs/>
          <w:sz w:val="28"/>
          <w:szCs w:val="28"/>
          <w:lang w:val="uk-UA" w:eastAsia="ru-RU"/>
        </w:rPr>
      </w:pPr>
      <w:r w:rsidRPr="00DA7068">
        <w:rPr>
          <w:rFonts w:ascii="Times New Roman" w:eastAsia="Times New Roman" w:hAnsi="Times New Roman" w:cs="Times New Roman"/>
          <w:b/>
          <w:sz w:val="28"/>
          <w:szCs w:val="28"/>
          <w:lang w:val="uk-UA" w:eastAsia="ru-RU"/>
        </w:rPr>
        <w:t xml:space="preserve"> </w:t>
      </w:r>
      <w:r w:rsidRPr="00DA7068">
        <w:rPr>
          <w:rFonts w:ascii="Times New Roman" w:eastAsia="Times New Roman" w:hAnsi="Times New Roman" w:cs="Times New Roman"/>
          <w:b/>
          <w:bCs/>
          <w:sz w:val="28"/>
          <w:szCs w:val="28"/>
          <w:lang w:val="uk-UA" w:eastAsia="ru-RU"/>
        </w:rPr>
        <w:t>С К Л А Д</w:t>
      </w:r>
    </w:p>
    <w:p w:rsidR="00DA7068" w:rsidRPr="00DA7068" w:rsidRDefault="00DA7068" w:rsidP="00DA7068">
      <w:pPr>
        <w:tabs>
          <w:tab w:val="left" w:pos="7111"/>
        </w:tabs>
        <w:spacing w:after="0" w:line="240" w:lineRule="auto"/>
        <w:jc w:val="center"/>
        <w:rPr>
          <w:rFonts w:ascii="Times New Roman" w:eastAsia="Times New Roman" w:hAnsi="Times New Roman" w:cs="Times New Roman"/>
          <w:b/>
          <w:bCs/>
          <w:sz w:val="28"/>
          <w:szCs w:val="28"/>
          <w:lang w:val="uk-UA" w:eastAsia="ru-RU"/>
        </w:rPr>
      </w:pPr>
      <w:r w:rsidRPr="00DA7068">
        <w:rPr>
          <w:rFonts w:ascii="Times New Roman" w:eastAsia="Times New Roman" w:hAnsi="Times New Roman" w:cs="Times New Roman"/>
          <w:b/>
          <w:bCs/>
          <w:sz w:val="28"/>
          <w:szCs w:val="28"/>
          <w:lang w:val="uk-UA" w:eastAsia="ru-RU"/>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Великосеверинівській сільській раді</w:t>
      </w:r>
    </w:p>
    <w:p w:rsidR="00DA7068" w:rsidRPr="00DA7068" w:rsidRDefault="00DA7068" w:rsidP="00DA7068">
      <w:pPr>
        <w:tabs>
          <w:tab w:val="left" w:pos="7111"/>
        </w:tabs>
        <w:spacing w:after="0" w:line="240" w:lineRule="auto"/>
        <w:rPr>
          <w:rFonts w:ascii="Times New Roman" w:eastAsia="Times New Roman" w:hAnsi="Times New Roman" w:cs="Times New Roman"/>
          <w:b/>
          <w:sz w:val="26"/>
          <w:szCs w:val="26"/>
          <w:lang w:val="uk-UA" w:eastAsia="ru-RU"/>
        </w:rPr>
      </w:pPr>
    </w:p>
    <w:tbl>
      <w:tblPr>
        <w:tblpPr w:leftFromText="180" w:rightFromText="180" w:vertAnchor="text" w:tblpXSpec="right" w:tblpY="1"/>
        <w:tblOverlap w:val="never"/>
        <w:tblW w:w="0" w:type="auto"/>
        <w:tblLook w:val="01E0" w:firstRow="1" w:lastRow="1" w:firstColumn="1" w:lastColumn="1" w:noHBand="0" w:noVBand="0"/>
      </w:tblPr>
      <w:tblGrid>
        <w:gridCol w:w="4606"/>
        <w:gridCol w:w="4965"/>
      </w:tblGrid>
      <w:tr w:rsidR="00DA7068" w:rsidRPr="00DA7068" w:rsidTr="00BB1ABA">
        <w:tc>
          <w:tcPr>
            <w:tcW w:w="9720" w:type="dxa"/>
            <w:gridSpan w:val="2"/>
          </w:tcPr>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Голова комісії</w:t>
            </w: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tc>
      </w:tr>
      <w:tr w:rsidR="00DA7068" w:rsidRPr="00DA7068" w:rsidTr="00BB1ABA">
        <w:tc>
          <w:tcPr>
            <w:tcW w:w="4677" w:type="dxa"/>
          </w:tcPr>
          <w:p w:rsidR="00DA7068" w:rsidRPr="00DA7068" w:rsidRDefault="00DA7068" w:rsidP="00DA7068">
            <w:pPr>
              <w:spacing w:after="0" w:line="240" w:lineRule="auto"/>
              <w:rPr>
                <w:rFonts w:ascii="Times New Roman" w:eastAsia="Times New Roman" w:hAnsi="Times New Roman" w:cs="Times New Roman"/>
                <w:b/>
                <w:sz w:val="26"/>
                <w:szCs w:val="26"/>
                <w:lang w:val="uk-UA" w:eastAsia="ru-RU"/>
              </w:rPr>
            </w:pPr>
            <w:r w:rsidRPr="00DA7068">
              <w:rPr>
                <w:rFonts w:ascii="Times New Roman" w:eastAsia="Times New Roman" w:hAnsi="Times New Roman" w:cs="Times New Roman"/>
                <w:b/>
                <w:sz w:val="26"/>
                <w:szCs w:val="26"/>
                <w:lang w:val="uk-UA" w:eastAsia="ru-RU"/>
              </w:rPr>
              <w:t xml:space="preserve">ЛЕВЧЕНКО </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Times New Roman" w:hAnsi="Times New Roman" w:cs="Times New Roman"/>
                <w:b/>
                <w:sz w:val="26"/>
                <w:szCs w:val="26"/>
                <w:lang w:val="uk-UA" w:eastAsia="ru-RU"/>
              </w:rPr>
              <w:t>Сергій Володимирович</w:t>
            </w:r>
          </w:p>
        </w:tc>
        <w:tc>
          <w:tcPr>
            <w:tcW w:w="5043" w:type="dxa"/>
          </w:tcPr>
          <w:p w:rsidR="00DA7068" w:rsidRPr="00DA7068" w:rsidRDefault="00DA7068" w:rsidP="00DA7068">
            <w:pPr>
              <w:spacing w:after="0" w:line="240" w:lineRule="auto"/>
              <w:rPr>
                <w:rFonts w:ascii="Times New Roman" w:eastAsia="Arial Unicode MS" w:hAnsi="Times New Roman" w:cs="Times New Roman"/>
                <w:color w:val="000000"/>
                <w:sz w:val="26"/>
                <w:szCs w:val="26"/>
                <w:lang w:val="uk-UA" w:eastAsia="uk-UA"/>
              </w:rPr>
            </w:pPr>
            <w:r w:rsidRPr="00DA7068">
              <w:rPr>
                <w:rFonts w:ascii="Times New Roman" w:eastAsia="Arial Unicode MS" w:hAnsi="Times New Roman" w:cs="Times New Roman"/>
                <w:color w:val="000000"/>
                <w:sz w:val="26"/>
                <w:szCs w:val="26"/>
                <w:lang w:val="uk-UA" w:eastAsia="uk-UA"/>
              </w:rPr>
              <w:t>сільський голова</w:t>
            </w:r>
          </w:p>
        </w:tc>
      </w:tr>
      <w:tr w:rsidR="00DA7068" w:rsidRPr="00DA7068" w:rsidTr="00BB1ABA">
        <w:tc>
          <w:tcPr>
            <w:tcW w:w="9720" w:type="dxa"/>
            <w:gridSpan w:val="2"/>
          </w:tcPr>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jc w:val="center"/>
              <w:rPr>
                <w:rFonts w:ascii="Times New Roman" w:eastAsia="Arial Unicode MS" w:hAnsi="Times New Roman" w:cs="Times New Roman"/>
                <w:b/>
                <w:bCs/>
                <w:color w:val="000000"/>
                <w:sz w:val="26"/>
                <w:szCs w:val="26"/>
                <w:lang w:val="uk-UA" w:eastAsia="uk-UA"/>
              </w:rPr>
            </w:pPr>
            <w:r w:rsidRPr="00DA7068">
              <w:rPr>
                <w:rFonts w:ascii="Times New Roman" w:eastAsia="Arial Unicode MS" w:hAnsi="Times New Roman" w:cs="Times New Roman"/>
                <w:b/>
                <w:bCs/>
                <w:color w:val="000000"/>
                <w:sz w:val="26"/>
                <w:szCs w:val="26"/>
                <w:lang w:val="uk-UA" w:eastAsia="uk-UA"/>
              </w:rPr>
              <w:t>Заступник голови комісії</w:t>
            </w: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tbl>
            <w:tblPr>
              <w:tblpPr w:leftFromText="180" w:rightFromText="180" w:vertAnchor="text" w:horzAnchor="margin" w:tblpY="70"/>
              <w:tblW w:w="0" w:type="auto"/>
              <w:tblLook w:val="0000" w:firstRow="0" w:lastRow="0" w:firstColumn="0" w:lastColumn="0" w:noHBand="0" w:noVBand="0"/>
            </w:tblPr>
            <w:tblGrid>
              <w:gridCol w:w="3324"/>
            </w:tblGrid>
            <w:tr w:rsidR="00DA7068" w:rsidRPr="00DA7068" w:rsidTr="00BB1ABA">
              <w:trPr>
                <w:trHeight w:val="1080"/>
              </w:trPr>
              <w:tc>
                <w:tcPr>
                  <w:tcW w:w="3324" w:type="dxa"/>
                </w:tcPr>
                <w:p w:rsidR="00DA7068" w:rsidRPr="00DA7068" w:rsidRDefault="00DA7068" w:rsidP="00DA7068">
                  <w:pPr>
                    <w:spacing w:after="0" w:line="240" w:lineRule="auto"/>
                    <w:rPr>
                      <w:rFonts w:ascii="Times New Roman" w:eastAsia="Arial Unicode MS" w:hAnsi="Times New Roman" w:cs="Times New Roman"/>
                      <w:b/>
                      <w:bCs/>
                      <w:color w:val="000000"/>
                      <w:sz w:val="26"/>
                      <w:szCs w:val="26"/>
                      <w:lang w:val="uk-UA" w:eastAsia="uk-UA"/>
                    </w:rPr>
                  </w:pPr>
                  <w:r w:rsidRPr="00DA7068">
                    <w:rPr>
                      <w:rFonts w:ascii="Times New Roman" w:eastAsia="Arial Unicode MS" w:hAnsi="Times New Roman" w:cs="Times New Roman"/>
                      <w:b/>
                      <w:bCs/>
                      <w:color w:val="000000"/>
                      <w:sz w:val="26"/>
                      <w:szCs w:val="26"/>
                      <w:lang w:val="uk-UA" w:eastAsia="uk-UA"/>
                    </w:rPr>
                    <w:t>ГАРКАВА</w:t>
                  </w:r>
                </w:p>
                <w:p w:rsidR="00DA7068" w:rsidRPr="00DA7068" w:rsidRDefault="00DA7068" w:rsidP="00DA7068">
                  <w:pPr>
                    <w:spacing w:after="0" w:line="240" w:lineRule="auto"/>
                    <w:rPr>
                      <w:rFonts w:ascii="Times New Roman" w:eastAsia="Arial Unicode MS" w:hAnsi="Times New Roman" w:cs="Times New Roman"/>
                      <w:b/>
                      <w:bCs/>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 xml:space="preserve">Інна  Валеріївна                               </w:t>
                  </w:r>
                </w:p>
              </w:tc>
            </w:tr>
          </w:tbl>
          <w:tbl>
            <w:tblPr>
              <w:tblpPr w:leftFromText="180" w:rightFromText="180" w:vertAnchor="text" w:horzAnchor="page" w:tblpX="6022" w:tblpY="112"/>
              <w:tblW w:w="0" w:type="auto"/>
              <w:tblLook w:val="0000" w:firstRow="0" w:lastRow="0" w:firstColumn="0" w:lastColumn="0" w:noHBand="0" w:noVBand="0"/>
            </w:tblPr>
            <w:tblGrid>
              <w:gridCol w:w="4578"/>
            </w:tblGrid>
            <w:tr w:rsidR="00DA7068" w:rsidRPr="00DA7068" w:rsidTr="00BB1ABA">
              <w:trPr>
                <w:trHeight w:val="1110"/>
              </w:trPr>
              <w:tc>
                <w:tcPr>
                  <w:tcW w:w="4578" w:type="dxa"/>
                </w:tcPr>
                <w:p w:rsidR="00DA7068" w:rsidRPr="00DA7068" w:rsidRDefault="00DA7068" w:rsidP="00DA7068">
                  <w:pPr>
                    <w:spacing w:after="0" w:line="240" w:lineRule="auto"/>
                    <w:rPr>
                      <w:rFonts w:ascii="Times New Roman" w:eastAsia="Arial Unicode MS" w:hAnsi="Times New Roman" w:cs="Times New Roman"/>
                      <w:bCs/>
                      <w:color w:val="000000"/>
                      <w:sz w:val="26"/>
                      <w:szCs w:val="26"/>
                      <w:lang w:val="uk-UA" w:eastAsia="uk-UA"/>
                    </w:rPr>
                  </w:pPr>
                  <w:r w:rsidRPr="00DA7068">
                    <w:rPr>
                      <w:rFonts w:ascii="Times New Roman" w:eastAsia="Arial Unicode MS" w:hAnsi="Times New Roman" w:cs="Times New Roman"/>
                      <w:bCs/>
                      <w:color w:val="000000"/>
                      <w:sz w:val="26"/>
                      <w:szCs w:val="26"/>
                      <w:lang w:val="uk-UA" w:eastAsia="uk-UA"/>
                    </w:rPr>
                    <w:t>заступник сільського голови з питань діяльності виконавчих органів</w:t>
                  </w:r>
                </w:p>
              </w:tc>
            </w:tr>
          </w:tbl>
          <w:p w:rsidR="00DA7068" w:rsidRPr="00DA7068" w:rsidRDefault="00DA7068" w:rsidP="00DA7068">
            <w:pPr>
              <w:spacing w:after="0" w:line="240" w:lineRule="auto"/>
              <w:jc w:val="center"/>
              <w:rPr>
                <w:rFonts w:ascii="Times New Roman" w:eastAsia="Arial Unicode MS" w:hAnsi="Times New Roman" w:cs="Times New Roman"/>
                <w:b/>
                <w:bCs/>
                <w:color w:val="000000"/>
                <w:sz w:val="26"/>
                <w:szCs w:val="26"/>
                <w:lang w:val="uk-UA" w:eastAsia="uk-UA"/>
              </w:rPr>
            </w:pPr>
            <w:r w:rsidRPr="00DA7068">
              <w:rPr>
                <w:rFonts w:ascii="Times New Roman" w:eastAsia="Arial Unicode MS" w:hAnsi="Times New Roman" w:cs="Times New Roman"/>
                <w:b/>
                <w:bCs/>
                <w:color w:val="000000"/>
                <w:sz w:val="26"/>
                <w:szCs w:val="26"/>
                <w:lang w:val="uk-UA" w:eastAsia="uk-UA"/>
              </w:rPr>
              <w:t xml:space="preserve">                                                  </w:t>
            </w: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bCs/>
                <w:color w:val="000000"/>
                <w:sz w:val="26"/>
                <w:szCs w:val="26"/>
                <w:lang w:val="uk-UA" w:eastAsia="uk-UA"/>
              </w:rPr>
              <w:t xml:space="preserve">   </w:t>
            </w: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ab/>
            </w: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Секретар комісії</w:t>
            </w: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tc>
      </w:tr>
      <w:tr w:rsidR="00DA7068" w:rsidRPr="00DA7068" w:rsidTr="00BB1ABA">
        <w:tc>
          <w:tcPr>
            <w:tcW w:w="4677" w:type="dxa"/>
          </w:tcPr>
          <w:p w:rsidR="00DA7068" w:rsidRPr="00DA7068" w:rsidRDefault="00DA7068" w:rsidP="00DA7068">
            <w:pPr>
              <w:tabs>
                <w:tab w:val="left" w:pos="7111"/>
              </w:tabs>
              <w:spacing w:after="0" w:line="240" w:lineRule="auto"/>
              <w:jc w:val="both"/>
              <w:rPr>
                <w:rFonts w:ascii="Times New Roman" w:eastAsia="Times New Roman" w:hAnsi="Times New Roman" w:cs="Times New Roman"/>
                <w:b/>
                <w:sz w:val="26"/>
                <w:szCs w:val="26"/>
                <w:lang w:val="uk-UA" w:eastAsia="ru-RU"/>
              </w:rPr>
            </w:pPr>
            <w:r w:rsidRPr="00DA7068">
              <w:rPr>
                <w:rFonts w:ascii="Times New Roman" w:eastAsia="Times New Roman" w:hAnsi="Times New Roman" w:cs="Times New Roman"/>
                <w:b/>
                <w:sz w:val="26"/>
                <w:szCs w:val="26"/>
                <w:lang w:val="uk-UA" w:eastAsia="ru-RU"/>
              </w:rPr>
              <w:lastRenderedPageBreak/>
              <w:t>КОЛІНЬКО</w:t>
            </w:r>
          </w:p>
          <w:p w:rsidR="00DA7068" w:rsidRPr="00DA7068" w:rsidRDefault="00DA7068" w:rsidP="00DA7068">
            <w:pPr>
              <w:tabs>
                <w:tab w:val="left" w:pos="7111"/>
              </w:tabs>
              <w:spacing w:after="0" w:line="240" w:lineRule="auto"/>
              <w:jc w:val="both"/>
              <w:rPr>
                <w:rFonts w:ascii="Times New Roman" w:eastAsia="Times New Roman" w:hAnsi="Times New Roman" w:cs="Times New Roman"/>
                <w:b/>
                <w:bCs/>
                <w:sz w:val="26"/>
                <w:szCs w:val="26"/>
                <w:lang w:val="uk-UA" w:eastAsia="ru-RU"/>
              </w:rPr>
            </w:pPr>
            <w:r w:rsidRPr="00DA7068">
              <w:rPr>
                <w:rFonts w:ascii="Times New Roman" w:eastAsia="Times New Roman" w:hAnsi="Times New Roman" w:cs="Times New Roman"/>
                <w:b/>
                <w:bCs/>
                <w:sz w:val="26"/>
                <w:szCs w:val="26"/>
                <w:lang w:val="uk-UA" w:eastAsia="ru-RU"/>
              </w:rPr>
              <w:t>Світлана Степанівна</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p>
        </w:tc>
        <w:tc>
          <w:tcPr>
            <w:tcW w:w="5043" w:type="dxa"/>
          </w:tcPr>
          <w:p w:rsidR="00DA7068" w:rsidRPr="00DA7068" w:rsidRDefault="00DA7068" w:rsidP="00DA7068">
            <w:pPr>
              <w:spacing w:after="0" w:line="240" w:lineRule="auto"/>
              <w:rPr>
                <w:rFonts w:ascii="Times New Roman" w:eastAsia="Times New Roman" w:hAnsi="Times New Roman" w:cs="Times New Roman"/>
                <w:sz w:val="26"/>
                <w:szCs w:val="26"/>
                <w:lang w:val="uk-UA" w:eastAsia="ru-RU"/>
              </w:rPr>
            </w:pPr>
            <w:r w:rsidRPr="00DA7068">
              <w:rPr>
                <w:rFonts w:ascii="Times New Roman" w:eastAsia="Times New Roman" w:hAnsi="Times New Roman" w:cs="Times New Roman"/>
                <w:sz w:val="26"/>
                <w:szCs w:val="26"/>
                <w:lang w:val="uk-UA" w:eastAsia="ru-RU"/>
              </w:rPr>
              <w:t>начальник відділу соціального захисту населення  та охорони здоров’я (у разі відсутності замінює інший спеціаліст відділу соціального захисту населення та охорони здоров’я )</w:t>
            </w:r>
          </w:p>
          <w:p w:rsidR="00DA7068" w:rsidRPr="00DA7068" w:rsidRDefault="00DA7068" w:rsidP="00DA7068">
            <w:pPr>
              <w:spacing w:after="0" w:line="240" w:lineRule="auto"/>
              <w:rPr>
                <w:rFonts w:ascii="Times New Roman" w:eastAsia="Arial Unicode MS" w:hAnsi="Times New Roman" w:cs="Times New Roman"/>
                <w:color w:val="000000"/>
                <w:sz w:val="26"/>
                <w:szCs w:val="26"/>
                <w:lang w:val="uk-UA" w:eastAsia="uk-UA"/>
              </w:rPr>
            </w:pPr>
          </w:p>
        </w:tc>
      </w:tr>
      <w:tr w:rsidR="00DA7068" w:rsidRPr="00DA7068" w:rsidTr="00BB1ABA">
        <w:tc>
          <w:tcPr>
            <w:tcW w:w="9720" w:type="dxa"/>
            <w:gridSpan w:val="2"/>
          </w:tcPr>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Члени комісії:</w:t>
            </w:r>
          </w:p>
          <w:p w:rsidR="00DA7068" w:rsidRPr="00DA7068" w:rsidRDefault="00DA7068" w:rsidP="00DA7068">
            <w:pPr>
              <w:spacing w:after="0" w:line="240" w:lineRule="auto"/>
              <w:jc w:val="center"/>
              <w:rPr>
                <w:rFonts w:ascii="Times New Roman" w:eastAsia="Arial Unicode MS" w:hAnsi="Times New Roman" w:cs="Times New Roman"/>
                <w:b/>
                <w:color w:val="000000"/>
                <w:sz w:val="26"/>
                <w:szCs w:val="26"/>
                <w:lang w:val="uk-UA" w:eastAsia="uk-UA"/>
              </w:rPr>
            </w:pPr>
          </w:p>
        </w:tc>
      </w:tr>
      <w:tr w:rsidR="00DA7068" w:rsidRPr="00DA7068" w:rsidTr="00BB1ABA">
        <w:tc>
          <w:tcPr>
            <w:tcW w:w="4677" w:type="dxa"/>
          </w:tcPr>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КОЛОМІЄЦЬ</w:t>
            </w:r>
          </w:p>
          <w:p w:rsidR="00DA7068" w:rsidRPr="00DA7068" w:rsidRDefault="00DA7068" w:rsidP="00DA7068">
            <w:pPr>
              <w:shd w:val="clear" w:color="auto" w:fill="FFFFFF"/>
              <w:spacing w:after="0" w:line="240" w:lineRule="auto"/>
              <w:ind w:left="14"/>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 xml:space="preserve">Ганна  Сергіївна </w:t>
            </w:r>
          </w:p>
          <w:p w:rsidR="00DA7068" w:rsidRPr="00DA7068" w:rsidRDefault="00DA7068" w:rsidP="00DA7068">
            <w:pPr>
              <w:tabs>
                <w:tab w:val="left" w:pos="2580"/>
              </w:tabs>
              <w:spacing w:after="0" w:line="240" w:lineRule="auto"/>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p>
        </w:tc>
        <w:tc>
          <w:tcPr>
            <w:tcW w:w="5043" w:type="dxa"/>
          </w:tcPr>
          <w:p w:rsidR="00DA7068" w:rsidRPr="00DA7068" w:rsidRDefault="00DA7068" w:rsidP="00DA7068">
            <w:pPr>
              <w:spacing w:after="0" w:line="240" w:lineRule="auto"/>
              <w:rPr>
                <w:rFonts w:ascii="Times New Roman" w:eastAsia="Arial Unicode MS" w:hAnsi="Times New Roman" w:cs="Times New Roman"/>
                <w:color w:val="000000"/>
                <w:sz w:val="26"/>
                <w:szCs w:val="26"/>
                <w:lang w:val="uk-UA" w:eastAsia="uk-UA"/>
              </w:rPr>
            </w:pPr>
            <w:r w:rsidRPr="00DA7068">
              <w:rPr>
                <w:rFonts w:ascii="Times New Roman" w:eastAsia="Times New Roman" w:hAnsi="Times New Roman" w:cs="Times New Roman"/>
                <w:sz w:val="26"/>
                <w:szCs w:val="26"/>
                <w:lang w:val="uk-UA" w:eastAsia="ru-RU"/>
              </w:rPr>
              <w:t>секретар сільської ради</w:t>
            </w:r>
          </w:p>
        </w:tc>
      </w:tr>
      <w:tr w:rsidR="00DA7068" w:rsidRPr="00DA7068" w:rsidTr="00BB1ABA">
        <w:tc>
          <w:tcPr>
            <w:tcW w:w="4677" w:type="dxa"/>
          </w:tcPr>
          <w:p w:rsidR="00DA7068" w:rsidRPr="00DA7068" w:rsidRDefault="00DA7068" w:rsidP="00DA7068">
            <w:pPr>
              <w:spacing w:after="0" w:line="240" w:lineRule="auto"/>
              <w:rPr>
                <w:rFonts w:ascii="Times New Roman" w:eastAsia="Times New Roman" w:hAnsi="Times New Roman" w:cs="Times New Roman"/>
                <w:b/>
                <w:sz w:val="26"/>
                <w:szCs w:val="26"/>
                <w:lang w:val="uk-UA" w:eastAsia="ru-RU"/>
              </w:rPr>
            </w:pPr>
            <w:r w:rsidRPr="00DA7068">
              <w:rPr>
                <w:rFonts w:ascii="Times New Roman" w:eastAsia="Times New Roman" w:hAnsi="Times New Roman" w:cs="Times New Roman"/>
                <w:b/>
                <w:sz w:val="26"/>
                <w:szCs w:val="26"/>
                <w:lang w:val="uk-UA" w:eastAsia="ru-RU"/>
              </w:rPr>
              <w:t xml:space="preserve">КОСАРЧУК </w:t>
            </w:r>
          </w:p>
          <w:p w:rsidR="00DA7068" w:rsidRPr="00DA7068" w:rsidRDefault="00DA7068" w:rsidP="00DA7068">
            <w:pPr>
              <w:spacing w:after="0" w:line="240" w:lineRule="auto"/>
              <w:rPr>
                <w:rFonts w:ascii="Times New Roman" w:eastAsia="Times New Roman" w:hAnsi="Times New Roman" w:cs="Times New Roman"/>
                <w:b/>
                <w:sz w:val="26"/>
                <w:szCs w:val="26"/>
                <w:lang w:val="uk-UA" w:eastAsia="ru-RU"/>
              </w:rPr>
            </w:pPr>
            <w:r w:rsidRPr="00DA7068">
              <w:rPr>
                <w:rFonts w:ascii="Times New Roman" w:eastAsia="Times New Roman" w:hAnsi="Times New Roman" w:cs="Times New Roman"/>
                <w:b/>
                <w:sz w:val="26"/>
                <w:szCs w:val="26"/>
                <w:lang w:val="uk-UA" w:eastAsia="ru-RU"/>
              </w:rPr>
              <w:t>Лідія Георгіївна</w:t>
            </w:r>
          </w:p>
          <w:p w:rsidR="00DA7068" w:rsidRPr="00DA7068" w:rsidRDefault="00DA7068" w:rsidP="00DA7068">
            <w:pPr>
              <w:spacing w:after="0" w:line="240" w:lineRule="auto"/>
              <w:rPr>
                <w:rFonts w:ascii="Times New Roman" w:eastAsia="Times New Roman" w:hAnsi="Times New Roman" w:cs="Times New Roman"/>
                <w:b/>
                <w:sz w:val="26"/>
                <w:szCs w:val="26"/>
                <w:lang w:val="uk-UA" w:eastAsia="ru-RU"/>
              </w:rPr>
            </w:pPr>
          </w:p>
          <w:p w:rsidR="00DA7068" w:rsidRPr="00DA7068" w:rsidRDefault="00DA7068" w:rsidP="00DA7068">
            <w:pPr>
              <w:spacing w:after="0" w:line="240" w:lineRule="auto"/>
              <w:rPr>
                <w:rFonts w:ascii="Times New Roman" w:eastAsia="Times New Roman" w:hAnsi="Times New Roman" w:cs="Times New Roman"/>
                <w:b/>
                <w:sz w:val="26"/>
                <w:szCs w:val="26"/>
                <w:lang w:val="uk-UA" w:eastAsia="ru-RU"/>
              </w:rPr>
            </w:pPr>
          </w:p>
          <w:p w:rsidR="00DA7068" w:rsidRPr="00DA7068" w:rsidRDefault="00DA7068" w:rsidP="00DA7068">
            <w:pPr>
              <w:spacing w:after="0" w:line="240" w:lineRule="auto"/>
              <w:rPr>
                <w:rFonts w:ascii="Times New Roman" w:eastAsia="Times New Roman" w:hAnsi="Times New Roman" w:cs="Times New Roman"/>
                <w:b/>
                <w:sz w:val="26"/>
                <w:szCs w:val="26"/>
                <w:lang w:val="uk-UA" w:eastAsia="ru-RU"/>
              </w:rPr>
            </w:pPr>
          </w:p>
          <w:p w:rsidR="00DA7068" w:rsidRPr="00DA7068" w:rsidRDefault="00DA7068" w:rsidP="00DA7068">
            <w:pPr>
              <w:spacing w:after="0" w:line="240" w:lineRule="auto"/>
              <w:rPr>
                <w:rFonts w:ascii="Times New Roman" w:eastAsia="Times New Roman" w:hAnsi="Times New Roman" w:cs="Times New Roman"/>
                <w:b/>
                <w:sz w:val="26"/>
                <w:szCs w:val="26"/>
                <w:lang w:val="uk-UA" w:eastAsia="ru-RU"/>
              </w:rPr>
            </w:pPr>
            <w:r w:rsidRPr="00DA7068">
              <w:rPr>
                <w:rFonts w:ascii="Times New Roman" w:eastAsia="Times New Roman" w:hAnsi="Times New Roman" w:cs="Times New Roman"/>
                <w:b/>
                <w:sz w:val="26"/>
                <w:szCs w:val="26"/>
                <w:lang w:val="uk-UA" w:eastAsia="ru-RU"/>
              </w:rPr>
              <w:t>КОЛІНЬКО</w:t>
            </w:r>
          </w:p>
          <w:p w:rsidR="00DA7068" w:rsidRPr="00DA7068" w:rsidRDefault="00DA7068" w:rsidP="00DA7068">
            <w:pPr>
              <w:spacing w:after="0" w:line="240" w:lineRule="auto"/>
              <w:rPr>
                <w:rFonts w:ascii="Times New Roman" w:eastAsia="Times New Roman" w:hAnsi="Times New Roman" w:cs="Times New Roman"/>
                <w:b/>
                <w:sz w:val="26"/>
                <w:szCs w:val="26"/>
                <w:lang w:val="uk-UA" w:eastAsia="ru-RU"/>
              </w:rPr>
            </w:pPr>
            <w:r w:rsidRPr="00DA7068">
              <w:rPr>
                <w:rFonts w:ascii="Times New Roman" w:eastAsia="Times New Roman" w:hAnsi="Times New Roman" w:cs="Times New Roman"/>
                <w:b/>
                <w:sz w:val="26"/>
                <w:szCs w:val="26"/>
                <w:lang w:val="uk-UA" w:eastAsia="ru-RU"/>
              </w:rPr>
              <w:t>Віктор Олексійович</w:t>
            </w:r>
          </w:p>
          <w:p w:rsidR="00DA7068" w:rsidRPr="00DA7068" w:rsidRDefault="00DA7068" w:rsidP="00DA7068">
            <w:pPr>
              <w:spacing w:after="0" w:line="240" w:lineRule="auto"/>
              <w:rPr>
                <w:rFonts w:ascii="Times New Roman" w:eastAsia="Times New Roman" w:hAnsi="Times New Roman" w:cs="Times New Roman"/>
                <w:b/>
                <w:sz w:val="26"/>
                <w:szCs w:val="26"/>
                <w:lang w:val="uk-UA" w:eastAsia="ru-RU"/>
              </w:rPr>
            </w:pPr>
          </w:p>
          <w:p w:rsidR="00DA7068" w:rsidRPr="00DA7068" w:rsidRDefault="00DA7068" w:rsidP="00DA7068">
            <w:pPr>
              <w:spacing w:after="0" w:line="240" w:lineRule="auto"/>
              <w:rPr>
                <w:rFonts w:ascii="Times New Roman" w:eastAsia="Arial Unicode MS" w:hAnsi="Times New Roman" w:cs="Times New Roman"/>
                <w:color w:val="000000"/>
                <w:sz w:val="26"/>
                <w:szCs w:val="26"/>
                <w:lang w:val="uk-UA" w:eastAsia="uk-UA"/>
              </w:rPr>
            </w:pPr>
          </w:p>
        </w:tc>
        <w:tc>
          <w:tcPr>
            <w:tcW w:w="5043" w:type="dxa"/>
          </w:tcPr>
          <w:p w:rsidR="00DA7068" w:rsidRPr="00DA7068" w:rsidRDefault="00DA7068" w:rsidP="00DA7068">
            <w:pPr>
              <w:spacing w:after="0" w:line="240" w:lineRule="auto"/>
              <w:rPr>
                <w:rFonts w:ascii="Times New Roman" w:eastAsia="Times New Roman" w:hAnsi="Times New Roman" w:cs="Times New Roman"/>
                <w:bCs/>
                <w:sz w:val="26"/>
                <w:szCs w:val="26"/>
                <w:lang w:val="uk-UA" w:eastAsia="ru-RU"/>
              </w:rPr>
            </w:pPr>
            <w:r w:rsidRPr="00DA7068">
              <w:rPr>
                <w:rFonts w:ascii="Times New Roman" w:eastAsia="Times New Roman" w:hAnsi="Times New Roman" w:cs="Times New Roman"/>
                <w:sz w:val="26"/>
                <w:szCs w:val="26"/>
                <w:lang w:val="uk-UA" w:eastAsia="ru-RU"/>
              </w:rPr>
              <w:t xml:space="preserve">начальник </w:t>
            </w:r>
            <w:r w:rsidRPr="00DA7068">
              <w:rPr>
                <w:rFonts w:ascii="Times New Roman" w:eastAsia="Times New Roman" w:hAnsi="Times New Roman" w:cs="Times New Roman"/>
                <w:bCs/>
                <w:sz w:val="26"/>
                <w:szCs w:val="26"/>
                <w:lang w:val="uk-UA" w:eastAsia="ru-RU"/>
              </w:rPr>
              <w:t>відділу земельних відносин, комунальної власності, інфраструктури та житлово-комунального господарства сільської ради</w:t>
            </w:r>
          </w:p>
          <w:p w:rsidR="00DA7068" w:rsidRPr="00DA7068" w:rsidRDefault="00DA7068" w:rsidP="00DA7068">
            <w:pPr>
              <w:spacing w:after="0" w:line="240" w:lineRule="auto"/>
              <w:rPr>
                <w:rFonts w:ascii="Times New Roman" w:eastAsia="Times New Roman" w:hAnsi="Times New Roman" w:cs="Times New Roman"/>
                <w:bCs/>
                <w:sz w:val="26"/>
                <w:szCs w:val="26"/>
                <w:lang w:val="uk-UA" w:eastAsia="ru-RU"/>
              </w:rPr>
            </w:pPr>
          </w:p>
          <w:p w:rsidR="00DA7068" w:rsidRPr="00DA7068" w:rsidRDefault="00DA7068" w:rsidP="00DA7068">
            <w:pPr>
              <w:spacing w:after="0" w:line="240" w:lineRule="auto"/>
              <w:rPr>
                <w:rFonts w:ascii="Times New Roman" w:eastAsia="Arial Unicode MS" w:hAnsi="Times New Roman" w:cs="Times New Roman"/>
                <w:color w:val="000000"/>
                <w:sz w:val="26"/>
                <w:szCs w:val="26"/>
                <w:lang w:val="uk-UA" w:eastAsia="uk-UA"/>
              </w:rPr>
            </w:pPr>
            <w:r w:rsidRPr="00DA7068">
              <w:rPr>
                <w:rFonts w:ascii="Times New Roman" w:eastAsia="Arial Unicode MS" w:hAnsi="Times New Roman" w:cs="Times New Roman"/>
                <w:color w:val="000000"/>
                <w:sz w:val="26"/>
                <w:szCs w:val="26"/>
                <w:lang w:val="uk-UA" w:eastAsia="uk-UA"/>
              </w:rPr>
              <w:t>староста Созонівського старостинського округу</w:t>
            </w:r>
          </w:p>
        </w:tc>
      </w:tr>
      <w:tr w:rsidR="00DA7068" w:rsidRPr="00DA7068" w:rsidTr="00BB1ABA">
        <w:tc>
          <w:tcPr>
            <w:tcW w:w="4677" w:type="dxa"/>
          </w:tcPr>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ПЕРОВ</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Іван Олександрович</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 xml:space="preserve">ГАВРИЛЕНКО                                                                 </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Тетяна Анатоліївна</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p>
        </w:tc>
        <w:tc>
          <w:tcPr>
            <w:tcW w:w="5043" w:type="dxa"/>
          </w:tcPr>
          <w:p w:rsidR="00DA7068" w:rsidRPr="00DA7068" w:rsidRDefault="00DA7068" w:rsidP="00DA7068">
            <w:pPr>
              <w:spacing w:after="0" w:line="240" w:lineRule="auto"/>
              <w:rPr>
                <w:rFonts w:ascii="Times New Roman" w:eastAsia="Arial Unicode MS" w:hAnsi="Times New Roman" w:cs="Times New Roman"/>
                <w:color w:val="000000"/>
                <w:sz w:val="26"/>
                <w:szCs w:val="26"/>
                <w:lang w:val="uk-UA" w:eastAsia="uk-UA"/>
              </w:rPr>
            </w:pPr>
            <w:r w:rsidRPr="00DA7068">
              <w:rPr>
                <w:rFonts w:ascii="Times New Roman" w:eastAsia="Arial Unicode MS" w:hAnsi="Times New Roman" w:cs="Times New Roman"/>
                <w:color w:val="000000"/>
                <w:sz w:val="26"/>
                <w:szCs w:val="26"/>
                <w:lang w:val="uk-UA" w:eastAsia="uk-UA"/>
              </w:rPr>
              <w:t>староста  Оситнязького старостинського округу сільської ради</w:t>
            </w:r>
          </w:p>
          <w:p w:rsidR="00DA7068" w:rsidRPr="00DA7068" w:rsidRDefault="00DA7068" w:rsidP="00DA7068">
            <w:pPr>
              <w:spacing w:after="0" w:line="240" w:lineRule="auto"/>
              <w:rPr>
                <w:rFonts w:ascii="Times New Roman" w:eastAsia="Arial Unicode MS" w:hAnsi="Times New Roman" w:cs="Times New Roman"/>
                <w:color w:val="000000"/>
                <w:sz w:val="26"/>
                <w:szCs w:val="26"/>
                <w:lang w:val="uk-UA" w:eastAsia="uk-UA"/>
              </w:rPr>
            </w:pPr>
          </w:p>
          <w:p w:rsidR="00DA7068" w:rsidRPr="00DA7068" w:rsidRDefault="00DA7068" w:rsidP="00DA7068">
            <w:pPr>
              <w:spacing w:after="0" w:line="240" w:lineRule="auto"/>
              <w:rPr>
                <w:rFonts w:ascii="Times New Roman" w:eastAsia="Arial Unicode MS" w:hAnsi="Times New Roman" w:cs="Times New Roman"/>
                <w:color w:val="000000"/>
                <w:sz w:val="26"/>
                <w:szCs w:val="26"/>
                <w:lang w:val="uk-UA" w:eastAsia="uk-UA"/>
              </w:rPr>
            </w:pPr>
            <w:r w:rsidRPr="00DA7068">
              <w:rPr>
                <w:rFonts w:ascii="Times New Roman" w:eastAsia="Arial Unicode MS" w:hAnsi="Times New Roman" w:cs="Times New Roman"/>
                <w:color w:val="000000"/>
                <w:sz w:val="26"/>
                <w:szCs w:val="26"/>
                <w:lang w:val="uk-UA" w:eastAsia="uk-UA"/>
              </w:rPr>
              <w:t>староста  Високобайрацького старостинського округу</w:t>
            </w:r>
          </w:p>
        </w:tc>
      </w:tr>
      <w:tr w:rsidR="00DA7068" w:rsidRPr="00DA7068" w:rsidTr="00BB1ABA">
        <w:tc>
          <w:tcPr>
            <w:tcW w:w="4677" w:type="dxa"/>
          </w:tcPr>
          <w:p w:rsidR="00DA7068" w:rsidRPr="00DA7068" w:rsidRDefault="00DA7068" w:rsidP="00DA7068">
            <w:pPr>
              <w:tabs>
                <w:tab w:val="left" w:pos="7111"/>
              </w:tabs>
              <w:spacing w:after="0" w:line="240" w:lineRule="auto"/>
              <w:jc w:val="both"/>
              <w:rPr>
                <w:rFonts w:ascii="Times New Roman" w:eastAsia="Times New Roman" w:hAnsi="Times New Roman" w:cs="Times New Roman"/>
                <w:b/>
                <w:bCs/>
                <w:sz w:val="26"/>
                <w:szCs w:val="26"/>
                <w:lang w:val="uk-UA" w:eastAsia="ru-RU"/>
              </w:rPr>
            </w:pPr>
          </w:p>
          <w:p w:rsidR="00DA7068" w:rsidRPr="00DA7068" w:rsidRDefault="00DA7068" w:rsidP="00DA7068">
            <w:pPr>
              <w:tabs>
                <w:tab w:val="left" w:pos="7111"/>
              </w:tabs>
              <w:spacing w:after="0" w:line="240" w:lineRule="auto"/>
              <w:jc w:val="both"/>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КІРІЧЕНКО</w:t>
            </w:r>
          </w:p>
          <w:p w:rsidR="00DA7068" w:rsidRPr="00DA7068" w:rsidRDefault="00DA7068" w:rsidP="00DA7068">
            <w:pPr>
              <w:tabs>
                <w:tab w:val="left" w:pos="7111"/>
              </w:tabs>
              <w:spacing w:after="0" w:line="240" w:lineRule="auto"/>
              <w:jc w:val="both"/>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Сергій  Васильович</w:t>
            </w:r>
          </w:p>
        </w:tc>
        <w:tc>
          <w:tcPr>
            <w:tcW w:w="5043" w:type="dxa"/>
          </w:tcPr>
          <w:p w:rsidR="00DA7068" w:rsidRPr="00DA7068" w:rsidRDefault="00DA7068" w:rsidP="00DA7068">
            <w:pPr>
              <w:tabs>
                <w:tab w:val="left" w:pos="7111"/>
              </w:tabs>
              <w:spacing w:after="0" w:line="240" w:lineRule="auto"/>
              <w:rPr>
                <w:rFonts w:ascii="Times New Roman" w:eastAsia="Times New Roman" w:hAnsi="Times New Roman" w:cs="Times New Roman"/>
                <w:sz w:val="26"/>
                <w:szCs w:val="26"/>
                <w:lang w:val="uk-UA" w:eastAsia="ru-RU"/>
              </w:rPr>
            </w:pPr>
            <w:r w:rsidRPr="00DA7068">
              <w:rPr>
                <w:rFonts w:ascii="Times New Roman" w:eastAsia="Times New Roman" w:hAnsi="Times New Roman" w:cs="Times New Roman"/>
                <w:bCs/>
                <w:sz w:val="26"/>
                <w:szCs w:val="26"/>
                <w:lang w:val="uk-UA" w:eastAsia="ru-RU"/>
              </w:rPr>
              <w:t xml:space="preserve">начальник  </w:t>
            </w:r>
            <w:r w:rsidRPr="00DA7068">
              <w:rPr>
                <w:rFonts w:ascii="Open Sans" w:eastAsia="Arial Unicode MS" w:hAnsi="Open Sans" w:cs="Open Sans"/>
                <w:b/>
                <w:bCs/>
                <w:color w:val="333333"/>
                <w:sz w:val="21"/>
                <w:szCs w:val="21"/>
                <w:shd w:val="clear" w:color="auto" w:fill="FFFFFF"/>
                <w:lang w:val="uk-UA" w:eastAsia="uk-UA"/>
              </w:rPr>
              <w:t xml:space="preserve"> </w:t>
            </w:r>
            <w:r w:rsidRPr="00DA7068">
              <w:rPr>
                <w:rFonts w:ascii="Open Sans" w:eastAsia="Arial Unicode MS" w:hAnsi="Open Sans" w:cs="Open Sans"/>
                <w:color w:val="333333"/>
                <w:sz w:val="21"/>
                <w:szCs w:val="21"/>
                <w:shd w:val="clear" w:color="auto" w:fill="FFFFFF"/>
                <w:lang w:val="uk-UA" w:eastAsia="uk-UA"/>
              </w:rPr>
              <w:t>в</w:t>
            </w:r>
            <w:r w:rsidRPr="00DA7068">
              <w:rPr>
                <w:rFonts w:ascii="Times New Roman" w:eastAsia="Times New Roman" w:hAnsi="Times New Roman" w:cs="Times New Roman"/>
                <w:sz w:val="26"/>
                <w:szCs w:val="26"/>
                <w:lang w:val="uk-UA" w:eastAsia="ru-RU"/>
              </w:rPr>
              <w:t>ідділу  правового забезпечення та проектно-інвестиційної діяльності</w:t>
            </w:r>
          </w:p>
          <w:p w:rsidR="00DA7068" w:rsidRPr="00DA7068" w:rsidRDefault="00DA7068" w:rsidP="00DA7068">
            <w:pPr>
              <w:tabs>
                <w:tab w:val="left" w:pos="7111"/>
              </w:tabs>
              <w:spacing w:after="0" w:line="240" w:lineRule="auto"/>
              <w:rPr>
                <w:rFonts w:ascii="Times New Roman" w:eastAsia="Arial Unicode MS" w:hAnsi="Times New Roman" w:cs="Times New Roman"/>
                <w:color w:val="000000"/>
                <w:sz w:val="26"/>
                <w:szCs w:val="26"/>
                <w:lang w:val="uk-UA" w:eastAsia="uk-UA"/>
              </w:rPr>
            </w:pPr>
          </w:p>
        </w:tc>
      </w:tr>
      <w:tr w:rsidR="00DA7068" w:rsidRPr="00DA7068" w:rsidTr="00BB1ABA">
        <w:trPr>
          <w:trHeight w:val="380"/>
        </w:trPr>
        <w:tc>
          <w:tcPr>
            <w:tcW w:w="4677" w:type="dxa"/>
          </w:tcPr>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 xml:space="preserve">МЕЛЬНИК                                                           </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Леся Володимирівна</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ВОЛОШИНА</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Тетяна  Валентинівна</w:t>
            </w:r>
          </w:p>
          <w:p w:rsidR="00DA7068" w:rsidRPr="00DA7068" w:rsidRDefault="00DA7068" w:rsidP="00DA7068">
            <w:pPr>
              <w:spacing w:after="0" w:line="240" w:lineRule="auto"/>
              <w:rPr>
                <w:rFonts w:ascii="Times New Roman" w:eastAsia="Arial Unicode MS" w:hAnsi="Times New Roman" w:cs="Times New Roman"/>
                <w:b/>
                <w:color w:val="000000"/>
                <w:sz w:val="26"/>
                <w:szCs w:val="26"/>
                <w:lang w:val="uk-UA" w:eastAsia="uk-UA"/>
              </w:rPr>
            </w:pPr>
          </w:p>
          <w:p w:rsidR="00DA7068" w:rsidRPr="00DA7068" w:rsidRDefault="00DA7068" w:rsidP="00DA7068">
            <w:pPr>
              <w:spacing w:after="0" w:line="240" w:lineRule="auto"/>
              <w:jc w:val="both"/>
              <w:rPr>
                <w:rFonts w:ascii="Times New Roman" w:eastAsia="Arial Unicode MS" w:hAnsi="Times New Roman" w:cs="Times New Roman"/>
                <w:color w:val="000000"/>
                <w:sz w:val="26"/>
                <w:szCs w:val="26"/>
                <w:lang w:val="uk-UA" w:eastAsia="uk-UA"/>
              </w:rPr>
            </w:pPr>
            <w:r w:rsidRPr="00DA7068">
              <w:rPr>
                <w:rFonts w:ascii="Times New Roman" w:eastAsia="Arial Unicode MS" w:hAnsi="Times New Roman" w:cs="Times New Roman"/>
                <w:b/>
                <w:color w:val="000000"/>
                <w:sz w:val="26"/>
                <w:szCs w:val="26"/>
                <w:lang w:val="uk-UA" w:eastAsia="uk-UA"/>
              </w:rPr>
              <w:t>________________</w:t>
            </w:r>
          </w:p>
        </w:tc>
        <w:tc>
          <w:tcPr>
            <w:tcW w:w="5043" w:type="dxa"/>
          </w:tcPr>
          <w:p w:rsidR="00DA7068" w:rsidRPr="00DA7068" w:rsidRDefault="00DA7068" w:rsidP="00DA7068">
            <w:pPr>
              <w:tabs>
                <w:tab w:val="left" w:pos="7111"/>
              </w:tabs>
              <w:spacing w:after="0" w:line="240" w:lineRule="auto"/>
              <w:rPr>
                <w:rFonts w:ascii="Times New Roman" w:eastAsia="Times New Roman" w:hAnsi="Times New Roman" w:cs="Times New Roman"/>
                <w:bCs/>
                <w:sz w:val="26"/>
                <w:szCs w:val="26"/>
                <w:lang w:val="uk-UA" w:eastAsia="ru-RU"/>
              </w:rPr>
            </w:pPr>
          </w:p>
          <w:p w:rsidR="00DA7068" w:rsidRPr="00DA7068" w:rsidRDefault="00DA7068" w:rsidP="00DA7068">
            <w:pPr>
              <w:tabs>
                <w:tab w:val="left" w:pos="7111"/>
              </w:tabs>
              <w:spacing w:after="0" w:line="240" w:lineRule="auto"/>
              <w:rPr>
                <w:rFonts w:ascii="Times New Roman" w:eastAsia="Times New Roman" w:hAnsi="Times New Roman" w:cs="Times New Roman"/>
                <w:bCs/>
                <w:sz w:val="26"/>
                <w:szCs w:val="26"/>
                <w:lang w:val="uk-UA" w:eastAsia="ru-RU"/>
              </w:rPr>
            </w:pPr>
            <w:r w:rsidRPr="00DA7068">
              <w:rPr>
                <w:rFonts w:ascii="Times New Roman" w:eastAsia="Times New Roman" w:hAnsi="Times New Roman" w:cs="Times New Roman"/>
                <w:bCs/>
                <w:sz w:val="26"/>
                <w:szCs w:val="26"/>
                <w:lang w:val="uk-UA" w:eastAsia="ru-RU"/>
              </w:rPr>
              <w:t>начальник відділу Центр надання адміністративних послуг</w:t>
            </w:r>
          </w:p>
          <w:p w:rsidR="00DA7068" w:rsidRPr="00DA7068" w:rsidRDefault="00DA7068" w:rsidP="00DA7068">
            <w:pPr>
              <w:tabs>
                <w:tab w:val="left" w:pos="7111"/>
              </w:tabs>
              <w:spacing w:after="0" w:line="240" w:lineRule="auto"/>
              <w:rPr>
                <w:rFonts w:ascii="Times New Roman" w:eastAsia="Times New Roman" w:hAnsi="Times New Roman" w:cs="Times New Roman"/>
                <w:bCs/>
                <w:sz w:val="26"/>
                <w:szCs w:val="26"/>
                <w:lang w:val="uk-UA" w:eastAsia="ru-RU"/>
              </w:rPr>
            </w:pPr>
          </w:p>
          <w:p w:rsidR="00DA7068" w:rsidRPr="00DA7068" w:rsidRDefault="00DA7068" w:rsidP="00DA7068">
            <w:pPr>
              <w:tabs>
                <w:tab w:val="left" w:pos="7111"/>
              </w:tabs>
              <w:spacing w:after="0" w:line="240" w:lineRule="auto"/>
              <w:rPr>
                <w:rFonts w:ascii="Times New Roman" w:eastAsia="Times New Roman" w:hAnsi="Times New Roman" w:cs="Times New Roman"/>
                <w:bCs/>
                <w:sz w:val="26"/>
                <w:szCs w:val="26"/>
                <w:lang w:val="uk-UA" w:eastAsia="ru-RU"/>
              </w:rPr>
            </w:pPr>
            <w:r w:rsidRPr="00DA7068">
              <w:rPr>
                <w:rFonts w:ascii="Times New Roman" w:eastAsia="Times New Roman" w:hAnsi="Times New Roman" w:cs="Times New Roman"/>
                <w:bCs/>
                <w:sz w:val="26"/>
                <w:szCs w:val="26"/>
                <w:lang w:val="uk-UA" w:eastAsia="ru-RU"/>
              </w:rPr>
              <w:t>начальник фінансового відділу</w:t>
            </w:r>
          </w:p>
          <w:p w:rsidR="00DA7068" w:rsidRPr="00DA7068" w:rsidRDefault="00DA7068" w:rsidP="00DA7068">
            <w:pPr>
              <w:tabs>
                <w:tab w:val="left" w:pos="7111"/>
              </w:tabs>
              <w:spacing w:after="0" w:line="240" w:lineRule="auto"/>
              <w:rPr>
                <w:rFonts w:ascii="Times New Roman" w:eastAsia="Times New Roman" w:hAnsi="Times New Roman" w:cs="Times New Roman"/>
                <w:bCs/>
                <w:sz w:val="26"/>
                <w:szCs w:val="26"/>
                <w:lang w:val="uk-UA" w:eastAsia="ru-RU"/>
              </w:rPr>
            </w:pPr>
          </w:p>
          <w:p w:rsidR="00DA7068" w:rsidRPr="00DA7068" w:rsidRDefault="00DA7068" w:rsidP="00DA7068">
            <w:pPr>
              <w:tabs>
                <w:tab w:val="left" w:pos="7111"/>
              </w:tabs>
              <w:spacing w:after="0" w:line="240" w:lineRule="auto"/>
              <w:rPr>
                <w:rFonts w:ascii="Times New Roman" w:eastAsia="Arial Unicode MS" w:hAnsi="Times New Roman" w:cs="Times New Roman"/>
                <w:color w:val="000000"/>
                <w:sz w:val="26"/>
                <w:szCs w:val="26"/>
                <w:lang w:val="uk-UA" w:eastAsia="uk-UA"/>
              </w:rPr>
            </w:pPr>
          </w:p>
        </w:tc>
      </w:tr>
    </w:tbl>
    <w:p w:rsidR="00DA7068" w:rsidRPr="00DA7068" w:rsidRDefault="00DA7068" w:rsidP="00DA7068">
      <w:pPr>
        <w:tabs>
          <w:tab w:val="left" w:pos="7111"/>
        </w:tabs>
        <w:spacing w:after="0" w:line="240" w:lineRule="auto"/>
        <w:rPr>
          <w:rFonts w:ascii="Times New Roman" w:eastAsia="Times New Roman" w:hAnsi="Times New Roman" w:cs="Times New Roman"/>
          <w:sz w:val="28"/>
          <w:szCs w:val="28"/>
          <w:lang w:val="uk-UA" w:eastAsia="ru-RU"/>
        </w:rPr>
      </w:pPr>
    </w:p>
    <w:p w:rsidR="00DA7068" w:rsidRPr="00DA7068" w:rsidRDefault="00DA7068" w:rsidP="00DA7068">
      <w:pPr>
        <w:tabs>
          <w:tab w:val="left" w:pos="7111"/>
        </w:tabs>
        <w:spacing w:after="0" w:line="240" w:lineRule="auto"/>
        <w:jc w:val="center"/>
        <w:rPr>
          <w:rFonts w:ascii="Times New Roman" w:eastAsia="Times New Roman" w:hAnsi="Times New Roman" w:cs="Times New Roman"/>
          <w:sz w:val="28"/>
          <w:szCs w:val="28"/>
          <w:lang w:val="uk-UA" w:eastAsia="ru-RU"/>
        </w:rPr>
      </w:pPr>
    </w:p>
    <w:p w:rsidR="00DA7068" w:rsidRPr="00DA7068" w:rsidRDefault="00DA7068" w:rsidP="00DA706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C04121" w:rsidRDefault="00DA7068" w:rsidP="00DA7068">
      <w:pPr>
        <w:tabs>
          <w:tab w:val="left" w:pos="8364"/>
          <w:tab w:val="left" w:pos="9356"/>
        </w:tabs>
        <w:spacing w:after="0" w:line="240" w:lineRule="auto"/>
        <w:jc w:val="center"/>
      </w:pPr>
      <w:r w:rsidRPr="00DA7068">
        <w:rPr>
          <w:rFonts w:ascii="Times New Roman" w:eastAsia="Times New Roman" w:hAnsi="Times New Roman" w:cs="Times New Roman"/>
          <w:sz w:val="28"/>
          <w:szCs w:val="28"/>
          <w:lang w:val="uk-UA" w:eastAsia="ru-RU"/>
        </w:rPr>
        <w:t>__________________________</w:t>
      </w:r>
      <w:bookmarkStart w:id="2" w:name="_GoBack"/>
      <w:bookmarkEnd w:id="2"/>
    </w:p>
    <w:sectPr w:rsidR="00C04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25A57"/>
    <w:multiLevelType w:val="hybridMultilevel"/>
    <w:tmpl w:val="FE52480A"/>
    <w:lvl w:ilvl="0" w:tplc="2D02096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36370AAB"/>
    <w:multiLevelType w:val="hybridMultilevel"/>
    <w:tmpl w:val="D5A25B68"/>
    <w:lvl w:ilvl="0" w:tplc="2D02096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52526BFF"/>
    <w:multiLevelType w:val="hybridMultilevel"/>
    <w:tmpl w:val="A8AEB70A"/>
    <w:lvl w:ilvl="0" w:tplc="2D02096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nsid w:val="6CEA27CA"/>
    <w:multiLevelType w:val="hybridMultilevel"/>
    <w:tmpl w:val="68E0C1B2"/>
    <w:lvl w:ilvl="0" w:tplc="2D02096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68"/>
    <w:rsid w:val="00591E5F"/>
    <w:rsid w:val="00C04121"/>
    <w:rsid w:val="00DA7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8785</Words>
  <Characters>5009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2025-12-26T09:29:00Z</dcterms:created>
  <dcterms:modified xsi:type="dcterms:W3CDTF">2025-12-26T09:29:00Z</dcterms:modified>
</cp:coreProperties>
</file>