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7F" w:rsidRPr="0068367F" w:rsidRDefault="0068367F" w:rsidP="0068367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36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1</w:t>
      </w:r>
      <w:r w:rsidRPr="006836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br/>
        <w:t xml:space="preserve">                                                                         до розпорядження</w:t>
      </w:r>
    </w:p>
    <w:p w:rsidR="0068367F" w:rsidRPr="0068367F" w:rsidRDefault="0068367F" w:rsidP="0068367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36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Великосеверинівського                </w:t>
      </w:r>
    </w:p>
    <w:p w:rsidR="0068367F" w:rsidRPr="0068367F" w:rsidRDefault="0068367F" w:rsidP="0068367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36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сільського голови                                                           </w:t>
      </w:r>
    </w:p>
    <w:p w:rsidR="0068367F" w:rsidRPr="0068367F" w:rsidRDefault="0068367F" w:rsidP="0068367F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8367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 11 » листопада 2025 року №157-од</w:t>
      </w:r>
    </w:p>
    <w:p w:rsidR="0068367F" w:rsidRPr="0068367F" w:rsidRDefault="0068367F" w:rsidP="0068367F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68367F" w:rsidRPr="0068367F" w:rsidRDefault="0068367F" w:rsidP="006836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68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Склад </w:t>
      </w:r>
    </w:p>
    <w:p w:rsidR="0068367F" w:rsidRPr="0068367F" w:rsidRDefault="0068367F" w:rsidP="006836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uk-UA" w:eastAsia="uk-UA" w:bidi="uk-UA"/>
        </w:rPr>
      </w:pPr>
      <w:r w:rsidRPr="0068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робочої групи для відпрацювання населених пунктів </w:t>
      </w:r>
      <w:r w:rsidRPr="006836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Великосеверинівської </w:t>
      </w:r>
      <w:proofErr w:type="spellStart"/>
      <w:r w:rsidRPr="006836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теріторіальної</w:t>
      </w:r>
      <w:proofErr w:type="spellEnd"/>
      <w:r w:rsidRPr="006836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громади</w:t>
      </w:r>
      <w:r w:rsidRPr="006836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 з метою проведення превентивної роботи щодо запобігання пожежам у житловому секторі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351"/>
      </w:tblGrid>
      <w:tr w:rsidR="0068367F" w:rsidRPr="0068367F" w:rsidTr="00BA4B75">
        <w:tc>
          <w:tcPr>
            <w:tcW w:w="9854" w:type="dxa"/>
            <w:gridSpan w:val="2"/>
          </w:tcPr>
          <w:p w:rsidR="0068367F" w:rsidRPr="0068367F" w:rsidRDefault="0068367F" w:rsidP="0068367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8367F" w:rsidRPr="0068367F" w:rsidTr="00BA4B75">
        <w:tc>
          <w:tcPr>
            <w:tcW w:w="4503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КОСАРЧУК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Лідія Георгіївна</w:t>
            </w:r>
          </w:p>
        </w:tc>
        <w:tc>
          <w:tcPr>
            <w:tcW w:w="5351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земельних відносин,  комунальної власності, інфраструктури та житлово-комунального господарства Великосеверинівської сільської ради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367F" w:rsidRPr="0068367F" w:rsidTr="00BA4B75">
        <w:trPr>
          <w:trHeight w:val="1718"/>
        </w:trPr>
        <w:tc>
          <w:tcPr>
            <w:tcW w:w="4503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ПАЛІЙ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Микола Володимирович</w:t>
            </w:r>
          </w:p>
        </w:tc>
        <w:tc>
          <w:tcPr>
            <w:tcW w:w="5351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спеціаліст відділу земельних відносин,  комунальної власності, інфраструктури та житлово-комунального господарства Великосеверинівської сільської ради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367F" w:rsidRPr="0068367F" w:rsidTr="00BA4B75">
        <w:tc>
          <w:tcPr>
            <w:tcW w:w="4503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БОЙЧУК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Іван Вікторович</w:t>
            </w:r>
          </w:p>
        </w:tc>
        <w:tc>
          <w:tcPr>
            <w:tcW w:w="5351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головний інспектор відділу № 2 Кропивницького районного управління цивільного захисту та превентивної діяльності ГУ ДСНС України у Кіровоградській області (за згодою)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367F" w:rsidRPr="0068367F" w:rsidTr="00BA4B75">
        <w:tc>
          <w:tcPr>
            <w:tcW w:w="4503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ГАВРИЛЕНКО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Тетяна Анатоліївна</w:t>
            </w:r>
          </w:p>
        </w:tc>
        <w:tc>
          <w:tcPr>
            <w:tcW w:w="5351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Високобайрацького старостинського округу  Великосеверинівської сільської ради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367F" w:rsidRPr="0068367F" w:rsidTr="00BA4B75">
        <w:tc>
          <w:tcPr>
            <w:tcW w:w="4503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ДВОРНІК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Андрій Іванович</w:t>
            </w:r>
          </w:p>
        </w:tc>
        <w:tc>
          <w:tcPr>
            <w:tcW w:w="5351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капітан поліції, поліцейський офіцер громади сектору взаємодії з громадами відділення поліції № 2 Кропивницького РУП ГУ НП в Кіровоградській області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(за згодою)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367F" w:rsidRPr="0068367F" w:rsidTr="00BA4B75">
        <w:tc>
          <w:tcPr>
            <w:tcW w:w="4503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КОЛІНЬКО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Віктор Олексійович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351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староста Созонівського старостинського округу Великосеверинівської сільської ради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367F" w:rsidRPr="0068367F" w:rsidTr="00BA4B75">
        <w:tc>
          <w:tcPr>
            <w:tcW w:w="4503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КОЛІНЬКО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Світлана Степанівна</w:t>
            </w:r>
          </w:p>
        </w:tc>
        <w:tc>
          <w:tcPr>
            <w:tcW w:w="5351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 соціального захисту населення та охорони здоров’я Великосеверинівської сільської ради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367F" w:rsidRPr="0068367F" w:rsidTr="00BA4B75">
        <w:tc>
          <w:tcPr>
            <w:tcW w:w="4503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ПЕРОВ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Іван Олександрович</w:t>
            </w:r>
          </w:p>
        </w:tc>
        <w:tc>
          <w:tcPr>
            <w:tcW w:w="5351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староста Оситнязького старостинського округу Великосеверинівської сільської </w:t>
            </w: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ради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8367F" w:rsidRPr="0068367F" w:rsidTr="00BA4B75">
        <w:tc>
          <w:tcPr>
            <w:tcW w:w="4503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lastRenderedPageBreak/>
              <w:t>ХАЙНАЦЬКА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Юлія Юліанівна</w:t>
            </w:r>
          </w:p>
        </w:tc>
        <w:tc>
          <w:tcPr>
            <w:tcW w:w="5351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начальника служби у справах дітей Великосеверинівської сільської ради 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</w:t>
            </w:r>
          </w:p>
        </w:tc>
      </w:tr>
      <w:tr w:rsidR="0068367F" w:rsidRPr="0068367F" w:rsidTr="00BA4B75">
        <w:tc>
          <w:tcPr>
            <w:tcW w:w="4503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ЯРЕМЕНКО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Олена Дмитрівна</w:t>
            </w:r>
          </w:p>
        </w:tc>
        <w:tc>
          <w:tcPr>
            <w:tcW w:w="5351" w:type="dxa"/>
          </w:tcPr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68367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Керівник КЗ ЦНСПН Великосеверинівської сільської ради</w:t>
            </w:r>
          </w:p>
          <w:p w:rsidR="0068367F" w:rsidRPr="0068367F" w:rsidRDefault="0068367F" w:rsidP="0068367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68367F" w:rsidRPr="0068367F" w:rsidRDefault="0068367F" w:rsidP="006836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68367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_______________________</w:t>
      </w:r>
    </w:p>
    <w:p w:rsidR="001B2AAD" w:rsidRDefault="001B2AAD">
      <w:bookmarkStart w:id="0" w:name="_GoBack"/>
      <w:bookmarkEnd w:id="0"/>
    </w:p>
    <w:sectPr w:rsidR="001B2AAD" w:rsidSect="001A2B9B">
      <w:headerReference w:type="default" r:id="rId5"/>
      <w:pgSz w:w="11906" w:h="16838"/>
      <w:pgMar w:top="284" w:right="567" w:bottom="851" w:left="1701" w:header="170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0983241"/>
      <w:docPartObj>
        <w:docPartGallery w:val="Page Numbers (Top of Page)"/>
        <w:docPartUnique/>
      </w:docPartObj>
    </w:sdtPr>
    <w:sdtEndPr/>
    <w:sdtContent>
      <w:p w:rsidR="001D212A" w:rsidRDefault="0068367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D212A" w:rsidRDefault="0068367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67F"/>
    <w:rsid w:val="001B2AAD"/>
    <w:rsid w:val="0068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36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36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83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836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68367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683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1189</Words>
  <Characters>678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2025-12-11T14:36:00Z</dcterms:created>
  <dcterms:modified xsi:type="dcterms:W3CDTF">2025-12-11T14:36:00Z</dcterms:modified>
</cp:coreProperties>
</file>