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C62EC" w14:textId="77777777" w:rsidR="00414FE5" w:rsidRPr="00E704FE" w:rsidRDefault="005E50CA" w:rsidP="00414FE5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</w:pPr>
      <w:r w:rsidRPr="00E704FE"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  <w:t>Додаток 1</w:t>
      </w:r>
    </w:p>
    <w:p w14:paraId="443BB2EE" w14:textId="77777777" w:rsidR="00414FE5" w:rsidRPr="00E704FE" w:rsidRDefault="00414FE5" w:rsidP="00414FE5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</w:pPr>
      <w:r w:rsidRPr="00E704F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>до розпорядження</w:t>
      </w:r>
      <w:r w:rsidR="005E50CA" w:rsidRPr="00E704F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 xml:space="preserve"> </w:t>
      </w:r>
      <w:r w:rsidRPr="00E704F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>сільського</w:t>
      </w:r>
      <w:r w:rsidR="005E50CA" w:rsidRPr="00E704F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 xml:space="preserve"> голови</w:t>
      </w:r>
    </w:p>
    <w:p w14:paraId="414C1AF8" w14:textId="3752C216" w:rsidR="00414FE5" w:rsidRPr="00E704FE" w:rsidRDefault="005E50CA" w:rsidP="00414FE5">
      <w:pPr>
        <w:shd w:val="clear" w:color="auto" w:fill="FFFFFF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</w:pPr>
      <w:r w:rsidRPr="00E704F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>від</w:t>
      </w:r>
      <w:r w:rsidR="00E704FE" w:rsidRPr="00E704F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 xml:space="preserve"> </w:t>
      </w:r>
      <w:r w:rsidR="003F2F5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>19</w:t>
      </w:r>
      <w:r w:rsidR="00E704FE" w:rsidRPr="00E704F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>.01.202</w:t>
      </w:r>
      <w:r w:rsidR="004D530A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>6</w:t>
      </w:r>
      <w:r w:rsidRPr="00E704F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 xml:space="preserve"> № </w:t>
      </w:r>
      <w:r w:rsidR="003F2F5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>7</w:t>
      </w:r>
      <w:bookmarkStart w:id="0" w:name="_GoBack"/>
      <w:bookmarkEnd w:id="0"/>
      <w:r w:rsidR="00414FE5" w:rsidRPr="00E704FE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>-</w:t>
      </w:r>
      <w:r w:rsidR="004D530A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  <w:t>од</w:t>
      </w:r>
    </w:p>
    <w:p w14:paraId="4250088A" w14:textId="3FA60923" w:rsidR="005E50CA" w:rsidRPr="00B464D7" w:rsidRDefault="005E50CA" w:rsidP="00E00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uk-UA" w:eastAsia="ru-RU"/>
        </w:rPr>
      </w:pPr>
      <w:r w:rsidRPr="00E704FE"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  <w:br/>
      </w:r>
      <w:r w:rsidR="00E00AB7" w:rsidRPr="003F2F5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                                                           </w:t>
      </w:r>
      <w:r w:rsidRPr="00B464D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uk-UA" w:eastAsia="ru-RU"/>
        </w:rPr>
        <w:t>АНАЛІЗ</w:t>
      </w:r>
      <w:r w:rsidR="00E00AB7" w:rsidRPr="003F2F5E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  </w:t>
      </w:r>
      <w:r w:rsidRPr="00B464D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uk-UA" w:eastAsia="ru-RU"/>
        </w:rPr>
        <w:br/>
        <w:t xml:space="preserve">стану військового обліку на території </w:t>
      </w:r>
      <w:r w:rsidR="00414FE5" w:rsidRPr="00B464D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uk-UA" w:eastAsia="ru-RU"/>
        </w:rPr>
        <w:t>громади за підсумками 202</w:t>
      </w:r>
      <w:r w:rsidR="004D530A" w:rsidRPr="00B464D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uk-UA" w:eastAsia="ru-RU"/>
        </w:rPr>
        <w:t>5</w:t>
      </w:r>
      <w:r w:rsidRPr="00B464D7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val="uk-UA" w:eastAsia="ru-RU"/>
        </w:rPr>
        <w:t xml:space="preserve"> року</w:t>
      </w:r>
    </w:p>
    <w:p w14:paraId="136476CB" w14:textId="77777777" w:rsidR="00EA34CD" w:rsidRPr="00E704FE" w:rsidRDefault="00EA34CD" w:rsidP="00EA34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</w:pPr>
    </w:p>
    <w:p w14:paraId="5129F06D" w14:textId="4506E0B2" w:rsidR="00AB2416" w:rsidRPr="004D530A" w:rsidRDefault="00E00AB7" w:rsidP="004D530A">
      <w:pPr>
        <w:pStyle w:val="a5"/>
        <w:shd w:val="clear" w:color="auto" w:fill="FFFFFF"/>
        <w:ind w:left="0"/>
        <w:jc w:val="both"/>
        <w:textAlignment w:val="baseline"/>
        <w:rPr>
          <w:bCs/>
          <w:sz w:val="28"/>
          <w:szCs w:val="28"/>
          <w:lang w:val="uk-UA"/>
        </w:rPr>
      </w:pPr>
      <w:r w:rsidRPr="003F2F5E">
        <w:rPr>
          <w:sz w:val="28"/>
          <w:szCs w:val="28"/>
          <w:shd w:val="clear" w:color="auto" w:fill="FFFFFF"/>
        </w:rPr>
        <w:t xml:space="preserve">           </w:t>
      </w:r>
      <w:r w:rsidR="004D530A">
        <w:rPr>
          <w:sz w:val="28"/>
          <w:szCs w:val="28"/>
          <w:shd w:val="clear" w:color="auto" w:fill="FFFFFF"/>
          <w:lang w:val="uk-UA"/>
        </w:rPr>
        <w:t>Розпорядженням сільського голови від 18.12.2023</w:t>
      </w:r>
      <w:r w:rsidR="00AB2416" w:rsidRPr="00E704FE">
        <w:rPr>
          <w:sz w:val="28"/>
          <w:szCs w:val="28"/>
          <w:shd w:val="clear" w:color="auto" w:fill="FFFFFF"/>
          <w:lang w:val="uk-UA"/>
        </w:rPr>
        <w:t xml:space="preserve"> рок</w:t>
      </w:r>
      <w:r w:rsidR="004D530A">
        <w:rPr>
          <w:sz w:val="28"/>
          <w:szCs w:val="28"/>
          <w:shd w:val="clear" w:color="auto" w:fill="FFFFFF"/>
          <w:lang w:val="uk-UA"/>
        </w:rPr>
        <w:t>у № 93-к обов’язки відповідальної</w:t>
      </w:r>
      <w:r w:rsidR="00AB2416" w:rsidRPr="00E704FE">
        <w:rPr>
          <w:sz w:val="28"/>
          <w:szCs w:val="28"/>
          <w:shd w:val="clear" w:color="auto" w:fill="FFFFFF"/>
          <w:lang w:val="uk-UA"/>
        </w:rPr>
        <w:t xml:space="preserve"> </w:t>
      </w:r>
      <w:r w:rsidR="004D530A">
        <w:rPr>
          <w:sz w:val="28"/>
          <w:szCs w:val="28"/>
          <w:shd w:val="clear" w:color="auto" w:fill="FFFFFF"/>
          <w:lang w:val="uk-UA"/>
        </w:rPr>
        <w:t>особи за ведення військового обліку на території сільської ради та ведення військового обліку і бронювання працівників сільсько</w:t>
      </w:r>
      <w:r w:rsidR="002C25A0">
        <w:rPr>
          <w:sz w:val="28"/>
          <w:szCs w:val="28"/>
          <w:shd w:val="clear" w:color="auto" w:fill="FFFFFF"/>
          <w:lang w:val="uk-UA"/>
        </w:rPr>
        <w:t>ї</w:t>
      </w:r>
      <w:r w:rsidR="004D530A">
        <w:rPr>
          <w:sz w:val="28"/>
          <w:szCs w:val="28"/>
          <w:shd w:val="clear" w:color="auto" w:fill="FFFFFF"/>
          <w:lang w:val="uk-UA"/>
        </w:rPr>
        <w:t xml:space="preserve"> ради покладено на головного спеціаліста відділу організаційної роботи, інформаційної діяльності та комунікацій з громадськістю .</w:t>
      </w:r>
    </w:p>
    <w:p w14:paraId="50F975EA" w14:textId="77777777" w:rsidR="00AB2416" w:rsidRPr="00E704FE" w:rsidRDefault="00AB2416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    У поточному році з метою організації і проведення заходів із військового обліку були розроблені такі документи:</w:t>
      </w:r>
    </w:p>
    <w:p w14:paraId="0193078E" w14:textId="0B201A5E" w:rsidR="00507FB0" w:rsidRDefault="00AB2416" w:rsidP="005B30B7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E704FE">
        <w:rPr>
          <w:sz w:val="28"/>
          <w:szCs w:val="28"/>
          <w:lang w:val="uk-UA"/>
        </w:rPr>
        <w:t>перспективний план з військового обліку військовозобов’язаних і призовників на 202</w:t>
      </w:r>
      <w:r w:rsidR="002C25A0">
        <w:rPr>
          <w:sz w:val="28"/>
          <w:szCs w:val="28"/>
          <w:lang w:val="uk-UA"/>
        </w:rPr>
        <w:t>6</w:t>
      </w:r>
      <w:r w:rsidR="00507FB0">
        <w:rPr>
          <w:sz w:val="28"/>
          <w:szCs w:val="28"/>
          <w:lang w:val="uk-UA"/>
        </w:rPr>
        <w:t xml:space="preserve"> рік</w:t>
      </w:r>
    </w:p>
    <w:p w14:paraId="0D2D7691" w14:textId="461038C9" w:rsidR="00AB2416" w:rsidRDefault="00507FB0" w:rsidP="005B30B7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 роботи по військовому обліку і бронюванню військовозобов’язаних працівників</w:t>
      </w:r>
      <w:r w:rsidR="00AB2416" w:rsidRPr="00E704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</w:t>
      </w:r>
      <w:r w:rsidR="002C25A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</w:t>
      </w:r>
    </w:p>
    <w:p w14:paraId="2CA9D75D" w14:textId="1D29CB0E" w:rsidR="00507FB0" w:rsidRPr="00E704FE" w:rsidRDefault="00507FB0" w:rsidP="005B30B7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місячні плани роботи січень- грудень 202</w:t>
      </w:r>
      <w:r w:rsidR="002C25A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14:paraId="242A4303" w14:textId="4FFF14EA" w:rsidR="00AB2416" w:rsidRPr="00507FB0" w:rsidRDefault="00507FB0" w:rsidP="00507FB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</w:t>
      </w:r>
      <w:r w:rsidRPr="00507F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AB2416" w:rsidRPr="00507FB0">
        <w:rPr>
          <w:rFonts w:ascii="Times New Roman" w:hAnsi="Times New Roman" w:cs="Times New Roman"/>
          <w:sz w:val="28"/>
          <w:szCs w:val="28"/>
          <w:lang w:val="uk-UA"/>
        </w:rPr>
        <w:t>графіки звірки облікових даних сільської ради з обліковими даними підприємств, установ і організацій, домов</w:t>
      </w:r>
      <w:r w:rsidRPr="00507FB0">
        <w:rPr>
          <w:rFonts w:ascii="Times New Roman" w:hAnsi="Times New Roman" w:cs="Times New Roman"/>
          <w:sz w:val="28"/>
          <w:szCs w:val="28"/>
          <w:lang w:val="uk-UA"/>
        </w:rPr>
        <w:t xml:space="preserve">ими книгами </w:t>
      </w:r>
      <w:r w:rsidR="00AB2416" w:rsidRPr="00507FB0">
        <w:rPr>
          <w:rFonts w:ascii="Times New Roman" w:hAnsi="Times New Roman" w:cs="Times New Roman"/>
          <w:sz w:val="28"/>
          <w:szCs w:val="28"/>
          <w:lang w:val="uk-UA"/>
        </w:rPr>
        <w:t xml:space="preserve"> та РТЦК та СП.</w:t>
      </w:r>
    </w:p>
    <w:p w14:paraId="3F676DD9" w14:textId="2B0016B2" w:rsidR="004C52D7" w:rsidRPr="004C52D7" w:rsidRDefault="004C52D7" w:rsidP="004C52D7">
      <w:pPr>
        <w:pStyle w:val="20"/>
        <w:shd w:val="clear" w:color="auto" w:fill="auto"/>
        <w:spacing w:before="0" w:after="0" w:line="326" w:lineRule="exact"/>
        <w:ind w:right="20" w:firstLine="0"/>
        <w:jc w:val="lef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-  </w:t>
      </w:r>
      <w:r w:rsidRPr="004C52D7">
        <w:rPr>
          <w:bCs/>
          <w:sz w:val="28"/>
          <w:szCs w:val="28"/>
          <w:lang w:val="uk-UA"/>
        </w:rPr>
        <w:t>план заходів  щодо забезпечення функціонування системи</w:t>
      </w:r>
      <w:r>
        <w:rPr>
          <w:bCs/>
          <w:sz w:val="28"/>
          <w:szCs w:val="28"/>
          <w:lang w:val="uk-UA"/>
        </w:rPr>
        <w:t xml:space="preserve"> </w:t>
      </w:r>
      <w:r w:rsidRPr="004C52D7">
        <w:rPr>
          <w:bCs/>
          <w:sz w:val="28"/>
          <w:szCs w:val="28"/>
          <w:lang w:val="uk-UA"/>
        </w:rPr>
        <w:t>військового обліку   та організації бронювання військовозобов’язаних на період мобілізації та на воєнний час</w:t>
      </w:r>
      <w:r>
        <w:rPr>
          <w:bCs/>
          <w:sz w:val="28"/>
          <w:szCs w:val="28"/>
          <w:lang w:val="uk-UA"/>
        </w:rPr>
        <w:t>.</w:t>
      </w:r>
    </w:p>
    <w:p w14:paraId="0459959F" w14:textId="77777777" w:rsidR="00AB2416" w:rsidRPr="00E704FE" w:rsidRDefault="00AB2416" w:rsidP="005B3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BCDABD5" w14:textId="0161A984" w:rsidR="00AB2416" w:rsidRPr="00E704FE" w:rsidRDefault="00AB2416" w:rsidP="004C52D7">
      <w:pPr>
        <w:pStyle w:val="a5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E704FE">
        <w:rPr>
          <w:rStyle w:val="a6"/>
          <w:sz w:val="28"/>
          <w:szCs w:val="28"/>
          <w:lang w:val="uk-UA"/>
        </w:rPr>
        <w:t>Стан військового обліку призовників.</w:t>
      </w:r>
    </w:p>
    <w:p w14:paraId="1C45F7A0" w14:textId="77765806" w:rsidR="00EA34CD" w:rsidRPr="00E704FE" w:rsidRDefault="00AB2416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 На території </w:t>
      </w:r>
      <w:r w:rsidR="00507FB0">
        <w:rPr>
          <w:rFonts w:ascii="Times New Roman" w:hAnsi="Times New Roman" w:cs="Times New Roman"/>
          <w:sz w:val="28"/>
          <w:szCs w:val="28"/>
          <w:lang w:val="uk-UA"/>
        </w:rPr>
        <w:t>Великосеверинівської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перебуває на військовому обліку призовників </w:t>
      </w:r>
      <w:r w:rsidR="00B52F89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AB49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52F89">
        <w:rPr>
          <w:rFonts w:ascii="Times New Roman" w:hAnsi="Times New Roman" w:cs="Times New Roman"/>
          <w:sz w:val="28"/>
          <w:szCs w:val="28"/>
          <w:lang w:val="uk-UA"/>
        </w:rPr>
        <w:t xml:space="preserve"> юнаків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, які проживають у </w:t>
      </w:r>
      <w:r w:rsidR="009179E9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> населених пунктах гро</w:t>
      </w:r>
      <w:r w:rsidR="00507FB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>ади.</w:t>
      </w:r>
    </w:p>
    <w:p w14:paraId="433988AC" w14:textId="77777777" w:rsidR="00AB2416" w:rsidRPr="00E704FE" w:rsidRDefault="00AB2416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3CF645" w14:textId="661B259C" w:rsidR="00EA34CD" w:rsidRPr="00E704FE" w:rsidRDefault="00EA34CD" w:rsidP="005B30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</w:t>
      </w:r>
      <w:r w:rsidRPr="004C52D7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2</w:t>
      </w:r>
      <w:r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. </w:t>
      </w:r>
      <w:r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="009179E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Постановка на військовий облік </w:t>
      </w:r>
      <w:r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громадян  200</w:t>
      </w:r>
      <w:r w:rsidR="009179E9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8</w:t>
      </w:r>
      <w:r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року народження </w:t>
      </w:r>
    </w:p>
    <w:p w14:paraId="07A2AD63" w14:textId="77777777" w:rsidR="002C25A0" w:rsidRDefault="00AB2416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>Список громадян 200</w:t>
      </w:r>
      <w:r w:rsidR="009179E9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року, які підлягають </w:t>
      </w:r>
      <w:r w:rsidR="009179E9">
        <w:rPr>
          <w:rFonts w:ascii="Times New Roman" w:hAnsi="Times New Roman" w:cs="Times New Roman"/>
          <w:sz w:val="28"/>
          <w:szCs w:val="28"/>
          <w:lang w:val="uk-UA"/>
        </w:rPr>
        <w:t xml:space="preserve">взяттю на військовий облік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9179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 році подано до РТЦК та СП своєчасно</w:t>
      </w:r>
      <w:r w:rsidR="009179E9">
        <w:rPr>
          <w:rFonts w:ascii="Times New Roman" w:hAnsi="Times New Roman" w:cs="Times New Roman"/>
          <w:sz w:val="28"/>
          <w:szCs w:val="28"/>
          <w:lang w:val="uk-UA"/>
        </w:rPr>
        <w:t xml:space="preserve">, посадовою особою сформовані та направлені до РТЦК та СП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9E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>собові справи призовників</w:t>
      </w:r>
      <w:r w:rsidR="009179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AC068FD" w14:textId="5A4E4465" w:rsidR="00AB2416" w:rsidRPr="00E704FE" w:rsidRDefault="009179E9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розпорядження Кропивницького РТЦК та СП та в супроводі відповідальної особи юнаки пройшли медичне обстеження. </w:t>
      </w:r>
    </w:p>
    <w:p w14:paraId="7288AD64" w14:textId="160D40AD" w:rsidR="00AB2416" w:rsidRPr="00E704FE" w:rsidRDefault="00AB2416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роботи </w:t>
      </w:r>
      <w:r w:rsidR="009179E9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B52F89">
        <w:rPr>
          <w:rFonts w:ascii="Times New Roman" w:hAnsi="Times New Roman" w:cs="Times New Roman"/>
          <w:sz w:val="28"/>
          <w:szCs w:val="28"/>
          <w:lang w:val="uk-UA"/>
        </w:rPr>
        <w:t xml:space="preserve">військовий облік у 2025 році </w:t>
      </w:r>
      <w:r w:rsidR="002C25A0">
        <w:rPr>
          <w:rFonts w:ascii="Times New Roman" w:hAnsi="Times New Roman" w:cs="Times New Roman"/>
          <w:sz w:val="28"/>
          <w:szCs w:val="28"/>
          <w:lang w:val="uk-UA"/>
        </w:rPr>
        <w:t>поставлено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79E9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 </w:t>
      </w:r>
      <w:r w:rsidR="00B52F89">
        <w:rPr>
          <w:rFonts w:ascii="Times New Roman" w:hAnsi="Times New Roman" w:cs="Times New Roman"/>
          <w:sz w:val="28"/>
          <w:szCs w:val="28"/>
          <w:lang w:val="uk-UA"/>
        </w:rPr>
        <w:t>призовників</w:t>
      </w:r>
      <w:r w:rsidR="002C25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70BC5C" w14:textId="77777777" w:rsidR="005B30B7" w:rsidRPr="00E704FE" w:rsidRDefault="005B30B7" w:rsidP="005B30B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14:paraId="7FF6BF9A" w14:textId="77777777" w:rsidR="00AB2416" w:rsidRPr="00E704FE" w:rsidRDefault="00AB2416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04FE">
        <w:rPr>
          <w:rStyle w:val="a6"/>
          <w:rFonts w:ascii="Times New Roman" w:hAnsi="Times New Roman" w:cs="Times New Roman"/>
          <w:sz w:val="28"/>
          <w:szCs w:val="28"/>
          <w:lang w:val="uk-UA"/>
        </w:rPr>
        <w:t>3. Призов громадян на строкову військову службу.</w:t>
      </w:r>
    </w:p>
    <w:p w14:paraId="38218144" w14:textId="77777777" w:rsidR="00AB2416" w:rsidRPr="00E704FE" w:rsidRDefault="00AB2416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 Згідно з законом України від 18 жовтня № 8109 "Про внесення зміни до Закону України "Про військовий обов'язок і військову службу" щодо особливостей призову на строкову військову службу та діяльності призовних комісій під час дії воєнного стану"., під час дії воєнного стану: призов на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строкову військову службу не проводиться; призовні комісії створюються для розгляду питань щодо організації медичного огляду осіб, які перебувають на військовому обліку".</w:t>
      </w:r>
    </w:p>
    <w:p w14:paraId="03230050" w14:textId="77777777" w:rsidR="004C52D7" w:rsidRDefault="004C52D7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67080" w14:textId="30428632" w:rsidR="005B30B7" w:rsidRPr="00E704FE" w:rsidRDefault="005B30B7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b/>
          <w:sz w:val="28"/>
          <w:szCs w:val="28"/>
          <w:lang w:val="uk-UA"/>
        </w:rPr>
        <w:t>4. Стан військового обліку військовозобов’язаних.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61B9FE6F" w14:textId="644F8057" w:rsidR="00087F59" w:rsidRPr="007065DE" w:rsidRDefault="00087F59" w:rsidP="00087F59">
      <w:pPr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065DE">
        <w:rPr>
          <w:rFonts w:ascii="Times New Roman" w:hAnsi="Times New Roman"/>
          <w:b/>
          <w:sz w:val="28"/>
          <w:szCs w:val="28"/>
          <w:lang w:val="uk-UA"/>
        </w:rPr>
        <w:t>Загальні відомості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Pr="007065DE">
        <w:rPr>
          <w:rFonts w:ascii="Times New Roman" w:hAnsi="Times New Roman"/>
          <w:b/>
          <w:sz w:val="28"/>
          <w:szCs w:val="28"/>
          <w:lang w:val="uk-UA"/>
        </w:rPr>
        <w:t xml:space="preserve"> по військовому обліку </w:t>
      </w:r>
    </w:p>
    <w:tbl>
      <w:tblPr>
        <w:tblpPr w:leftFromText="180" w:rightFromText="180" w:vertAnchor="text" w:tblpX="-356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282"/>
        <w:gridCol w:w="1421"/>
        <w:gridCol w:w="1839"/>
        <w:gridCol w:w="992"/>
      </w:tblGrid>
      <w:tr w:rsidR="00087F59" w:rsidRPr="007065DE" w14:paraId="54763B32" w14:textId="77777777" w:rsidTr="00287DBB">
        <w:trPr>
          <w:trHeight w:val="416"/>
        </w:trPr>
        <w:tc>
          <w:tcPr>
            <w:tcW w:w="2263" w:type="dxa"/>
          </w:tcPr>
          <w:p w14:paraId="3762E3CF" w14:textId="40712FC2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CA3CDC" w14:textId="4AA0661A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Велика</w:t>
            </w:r>
            <w:r w:rsidR="00287DB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Северинка </w:t>
            </w:r>
          </w:p>
        </w:tc>
        <w:tc>
          <w:tcPr>
            <w:tcW w:w="1282" w:type="dxa"/>
          </w:tcPr>
          <w:p w14:paraId="548DBAC2" w14:textId="77777777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Созонівка </w:t>
            </w:r>
          </w:p>
        </w:tc>
        <w:tc>
          <w:tcPr>
            <w:tcW w:w="1421" w:type="dxa"/>
          </w:tcPr>
          <w:p w14:paraId="7E6D75AA" w14:textId="0B679C11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Оситняжка</w:t>
            </w:r>
          </w:p>
        </w:tc>
        <w:tc>
          <w:tcPr>
            <w:tcW w:w="1839" w:type="dxa"/>
          </w:tcPr>
          <w:p w14:paraId="4847E6E1" w14:textId="5433B08C" w:rsidR="00087F59" w:rsidRPr="00087F59" w:rsidRDefault="00087F59" w:rsidP="00287DBB">
            <w:pPr>
              <w:pStyle w:val="a7"/>
              <w:rPr>
                <w:bCs/>
                <w:lang w:val="uk-UA"/>
              </w:rPr>
            </w:pPr>
            <w:r w:rsidRPr="00087F59">
              <w:rPr>
                <w:bCs/>
                <w:lang w:val="uk-UA"/>
              </w:rPr>
              <w:t xml:space="preserve"> Високі</w:t>
            </w:r>
            <w:r w:rsidR="00287DBB">
              <w:rPr>
                <w:bCs/>
                <w:lang w:val="uk-UA"/>
              </w:rPr>
              <w:t xml:space="preserve"> </w:t>
            </w:r>
            <w:r w:rsidRPr="00087F59">
              <w:rPr>
                <w:bCs/>
                <w:lang w:val="uk-UA"/>
              </w:rPr>
              <w:t xml:space="preserve">Байраки </w:t>
            </w:r>
          </w:p>
        </w:tc>
        <w:tc>
          <w:tcPr>
            <w:tcW w:w="992" w:type="dxa"/>
          </w:tcPr>
          <w:p w14:paraId="097123C7" w14:textId="77777777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Всього </w:t>
            </w:r>
          </w:p>
        </w:tc>
      </w:tr>
      <w:tr w:rsidR="00087F59" w:rsidRPr="007065DE" w14:paraId="0B9AC52F" w14:textId="77777777" w:rsidTr="00287DBB">
        <w:trPr>
          <w:trHeight w:val="227"/>
        </w:trPr>
        <w:tc>
          <w:tcPr>
            <w:tcW w:w="2263" w:type="dxa"/>
          </w:tcPr>
          <w:p w14:paraId="56C9C5F4" w14:textId="4F9DB5E3" w:rsidR="00087F59" w:rsidRPr="00087F59" w:rsidRDefault="00087F59" w:rsidP="00287DBB">
            <w:pPr>
              <w:pStyle w:val="a7"/>
              <w:rPr>
                <w:bCs/>
                <w:lang w:val="uk-UA"/>
              </w:rPr>
            </w:pPr>
            <w:proofErr w:type="spellStart"/>
            <w:r w:rsidRPr="00087F59">
              <w:rPr>
                <w:bCs/>
              </w:rPr>
              <w:t>Офіце</w:t>
            </w:r>
            <w:r w:rsidRPr="00087F59">
              <w:rPr>
                <w:bCs/>
                <w:lang w:val="uk-UA"/>
              </w:rPr>
              <w:t>ри</w:t>
            </w:r>
            <w:proofErr w:type="spellEnd"/>
          </w:p>
        </w:tc>
        <w:tc>
          <w:tcPr>
            <w:tcW w:w="2268" w:type="dxa"/>
          </w:tcPr>
          <w:p w14:paraId="15BC04D9" w14:textId="121BDBFD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282" w:type="dxa"/>
          </w:tcPr>
          <w:p w14:paraId="6912BF30" w14:textId="5DF786EA" w:rsidR="00087F59" w:rsidRPr="00AB49A2" w:rsidRDefault="00AB49A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421" w:type="dxa"/>
          </w:tcPr>
          <w:p w14:paraId="0F3D83C9" w14:textId="166F4A44" w:rsidR="00087F59" w:rsidRPr="00087F59" w:rsidRDefault="00BA397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839" w:type="dxa"/>
          </w:tcPr>
          <w:p w14:paraId="45F56659" w14:textId="697F7543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Моб</w:t>
            </w:r>
            <w:proofErr w:type="spellEnd"/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992" w:type="dxa"/>
          </w:tcPr>
          <w:p w14:paraId="7264443D" w14:textId="59BA73E4" w:rsidR="00087F59" w:rsidRPr="00087F59" w:rsidRDefault="00960063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18</w:t>
            </w:r>
          </w:p>
        </w:tc>
      </w:tr>
      <w:tr w:rsidR="00087F59" w:rsidRPr="007065DE" w14:paraId="155073E1" w14:textId="77777777" w:rsidTr="00287DBB">
        <w:trPr>
          <w:trHeight w:val="456"/>
        </w:trPr>
        <w:tc>
          <w:tcPr>
            <w:tcW w:w="2263" w:type="dxa"/>
          </w:tcPr>
          <w:p w14:paraId="4B8B5AA4" w14:textId="1BAE908C" w:rsidR="00087F59" w:rsidRPr="00087F59" w:rsidRDefault="00087F59" w:rsidP="00287DBB">
            <w:pPr>
              <w:pStyle w:val="a7"/>
              <w:rPr>
                <w:bCs/>
                <w:lang w:val="uk-UA"/>
              </w:rPr>
            </w:pPr>
            <w:r w:rsidRPr="00087F59">
              <w:rPr>
                <w:bCs/>
              </w:rPr>
              <w:t>Солдат</w:t>
            </w:r>
            <w:r w:rsidRPr="00087F59">
              <w:rPr>
                <w:bCs/>
                <w:lang w:val="uk-UA"/>
              </w:rPr>
              <w:t>и</w:t>
            </w:r>
            <w:r w:rsidRPr="00087F59">
              <w:rPr>
                <w:bCs/>
              </w:rPr>
              <w:t xml:space="preserve"> та сержант</w:t>
            </w:r>
            <w:r w:rsidRPr="00087F59">
              <w:rPr>
                <w:bCs/>
                <w:lang w:val="uk-UA"/>
              </w:rPr>
              <w:t>и</w:t>
            </w:r>
          </w:p>
        </w:tc>
        <w:tc>
          <w:tcPr>
            <w:tcW w:w="2268" w:type="dxa"/>
          </w:tcPr>
          <w:p w14:paraId="3C2112C1" w14:textId="37EAFD20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  <w:r w:rsidR="00C22F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1282" w:type="dxa"/>
          </w:tcPr>
          <w:p w14:paraId="5BD95366" w14:textId="5B0FB59B" w:rsidR="00087F59" w:rsidRPr="00C22FE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22FE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55</w:t>
            </w:r>
          </w:p>
        </w:tc>
        <w:tc>
          <w:tcPr>
            <w:tcW w:w="1421" w:type="dxa"/>
          </w:tcPr>
          <w:p w14:paraId="3B614F5D" w14:textId="42FD59DF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BA39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839" w:type="dxa"/>
          </w:tcPr>
          <w:p w14:paraId="1F2E7E6D" w14:textId="27AB96FA" w:rsidR="00087F59" w:rsidRPr="00087F59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107</w:t>
            </w:r>
          </w:p>
        </w:tc>
        <w:tc>
          <w:tcPr>
            <w:tcW w:w="992" w:type="dxa"/>
          </w:tcPr>
          <w:p w14:paraId="55B4D4B1" w14:textId="35CDBEAA" w:rsidR="00087F59" w:rsidRPr="00087F59" w:rsidRDefault="00C22FE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796</w:t>
            </w:r>
          </w:p>
        </w:tc>
      </w:tr>
      <w:tr w:rsidR="00087F59" w:rsidRPr="007065DE" w14:paraId="3F91C41A" w14:textId="77777777" w:rsidTr="00287DBB">
        <w:trPr>
          <w:trHeight w:val="277"/>
        </w:trPr>
        <w:tc>
          <w:tcPr>
            <w:tcW w:w="2263" w:type="dxa"/>
          </w:tcPr>
          <w:p w14:paraId="4A7A2F97" w14:textId="53A28BF2" w:rsidR="00087F59" w:rsidRPr="00087F59" w:rsidRDefault="00087F59" w:rsidP="00287DBB">
            <w:pPr>
              <w:pStyle w:val="a7"/>
              <w:rPr>
                <w:bCs/>
                <w:lang w:val="uk-UA"/>
              </w:rPr>
            </w:pPr>
            <w:proofErr w:type="spellStart"/>
            <w:r w:rsidRPr="00087F59">
              <w:rPr>
                <w:bCs/>
              </w:rPr>
              <w:t>жінк</w:t>
            </w:r>
            <w:proofErr w:type="spellEnd"/>
            <w:r w:rsidRPr="00087F59">
              <w:rPr>
                <w:bCs/>
                <w:lang w:val="uk-UA"/>
              </w:rPr>
              <w:t>и</w:t>
            </w:r>
          </w:p>
        </w:tc>
        <w:tc>
          <w:tcPr>
            <w:tcW w:w="2268" w:type="dxa"/>
          </w:tcPr>
          <w:p w14:paraId="4C809E2E" w14:textId="4787E400" w:rsidR="00087F59" w:rsidRPr="00087F59" w:rsidRDefault="00AB49A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  <w:tc>
          <w:tcPr>
            <w:tcW w:w="1282" w:type="dxa"/>
          </w:tcPr>
          <w:p w14:paraId="7D411AE1" w14:textId="5FE61010" w:rsidR="00087F59" w:rsidRPr="00AB49A2" w:rsidRDefault="00AB49A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32(4 оф.)</w:t>
            </w:r>
          </w:p>
        </w:tc>
        <w:tc>
          <w:tcPr>
            <w:tcW w:w="1421" w:type="dxa"/>
          </w:tcPr>
          <w:p w14:paraId="45B13794" w14:textId="552C1E82" w:rsidR="00087F59" w:rsidRPr="00087F59" w:rsidRDefault="00BA397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839" w:type="dxa"/>
          </w:tcPr>
          <w:p w14:paraId="3AADFCC3" w14:textId="49D2CC4A" w:rsidR="00087F59" w:rsidRPr="00087F59" w:rsidRDefault="00BA397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</w:tcPr>
          <w:p w14:paraId="3FC69011" w14:textId="5F9AEB65" w:rsidR="00087F59" w:rsidRPr="00087F59" w:rsidRDefault="00AB49A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  <w:r w:rsidR="004C52D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</w:t>
            </w:r>
          </w:p>
        </w:tc>
      </w:tr>
      <w:tr w:rsidR="00087F59" w:rsidRPr="007065DE" w14:paraId="4D925547" w14:textId="77777777" w:rsidTr="00287DBB">
        <w:trPr>
          <w:trHeight w:val="227"/>
        </w:trPr>
        <w:tc>
          <w:tcPr>
            <w:tcW w:w="2263" w:type="dxa"/>
          </w:tcPr>
          <w:p w14:paraId="561CF0D0" w14:textId="2C115F93" w:rsidR="00087F59" w:rsidRPr="00087F59" w:rsidRDefault="00087F59" w:rsidP="00287DBB">
            <w:pPr>
              <w:pStyle w:val="a7"/>
              <w:rPr>
                <w:bCs/>
                <w:lang w:val="uk-UA"/>
              </w:rPr>
            </w:pPr>
            <w:proofErr w:type="spellStart"/>
            <w:r w:rsidRPr="00087F59">
              <w:rPr>
                <w:bCs/>
              </w:rPr>
              <w:t>Призовник</w:t>
            </w:r>
            <w:proofErr w:type="spellEnd"/>
            <w:r w:rsidRPr="00087F59">
              <w:rPr>
                <w:bCs/>
                <w:lang w:val="uk-UA"/>
              </w:rPr>
              <w:t xml:space="preserve">и </w:t>
            </w:r>
          </w:p>
        </w:tc>
        <w:tc>
          <w:tcPr>
            <w:tcW w:w="2268" w:type="dxa"/>
          </w:tcPr>
          <w:p w14:paraId="2F4F2D76" w14:textId="5672208E" w:rsidR="00087F59" w:rsidRPr="00AB49A2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AB49A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282" w:type="dxa"/>
          </w:tcPr>
          <w:p w14:paraId="0B8FCFCD" w14:textId="5FB3C09D" w:rsidR="00087F59" w:rsidRPr="00BA3972" w:rsidRDefault="00087F59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87F5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A397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421" w:type="dxa"/>
          </w:tcPr>
          <w:p w14:paraId="2723AD56" w14:textId="2849EAD9" w:rsidR="00087F59" w:rsidRPr="00BA3972" w:rsidRDefault="00BA397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1839" w:type="dxa"/>
          </w:tcPr>
          <w:p w14:paraId="1EBD891F" w14:textId="1CE2C0D2" w:rsidR="00087F59" w:rsidRPr="00BA3972" w:rsidRDefault="00BA397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992" w:type="dxa"/>
          </w:tcPr>
          <w:p w14:paraId="68422BAC" w14:textId="378BF13E" w:rsidR="00087F59" w:rsidRPr="00AB49A2" w:rsidRDefault="00AB49A2" w:rsidP="00287DBB">
            <w:pPr>
              <w:tabs>
                <w:tab w:val="left" w:pos="2100"/>
              </w:tabs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</w:t>
            </w:r>
          </w:p>
        </w:tc>
      </w:tr>
    </w:tbl>
    <w:p w14:paraId="6FD80101" w14:textId="77777777" w:rsidR="00287DBB" w:rsidRDefault="00087F59" w:rsidP="00087F59">
      <w:pPr>
        <w:pStyle w:val="a7"/>
        <w:rPr>
          <w:lang w:val="uk-UA"/>
        </w:rPr>
      </w:pPr>
      <w:r>
        <w:t xml:space="preserve">      </w:t>
      </w:r>
      <w:r w:rsidR="00287DBB">
        <w:rPr>
          <w:lang w:val="uk-UA"/>
        </w:rPr>
        <w:t xml:space="preserve"> </w:t>
      </w:r>
    </w:p>
    <w:p w14:paraId="05CF38E0" w14:textId="0EC88551" w:rsidR="00087F59" w:rsidRPr="00287DBB" w:rsidRDefault="00087F59" w:rsidP="00087F59">
      <w:pPr>
        <w:pStyle w:val="a7"/>
        <w:rPr>
          <w:rFonts w:ascii="Times New Roman" w:hAnsi="Times New Roman"/>
          <w:sz w:val="28"/>
          <w:szCs w:val="28"/>
          <w:lang w:val="uk-UA"/>
        </w:rPr>
      </w:pPr>
      <w:r>
        <w:t xml:space="preserve">   </w:t>
      </w:r>
      <w:proofErr w:type="spellStart"/>
      <w:r w:rsidRPr="00DA04C8">
        <w:rPr>
          <w:rFonts w:ascii="Times New Roman" w:hAnsi="Times New Roman"/>
          <w:sz w:val="28"/>
          <w:szCs w:val="28"/>
        </w:rPr>
        <w:t>Загальна</w:t>
      </w:r>
      <w:proofErr w:type="spellEnd"/>
      <w:r w:rsidRPr="00DA0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4C8">
        <w:rPr>
          <w:rFonts w:ascii="Times New Roman" w:hAnsi="Times New Roman"/>
          <w:sz w:val="28"/>
          <w:szCs w:val="28"/>
        </w:rPr>
        <w:t>кількість</w:t>
      </w:r>
      <w:proofErr w:type="spellEnd"/>
      <w:r w:rsidRPr="00DA0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4C8">
        <w:rPr>
          <w:rFonts w:ascii="Times New Roman" w:hAnsi="Times New Roman"/>
          <w:sz w:val="28"/>
          <w:szCs w:val="28"/>
        </w:rPr>
        <w:t>військовозобов’язаних</w:t>
      </w:r>
      <w:proofErr w:type="spellEnd"/>
      <w:r w:rsidRPr="00DA04C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A04C8">
        <w:rPr>
          <w:rFonts w:ascii="Times New Roman" w:hAnsi="Times New Roman"/>
          <w:sz w:val="28"/>
          <w:szCs w:val="28"/>
        </w:rPr>
        <w:t>призовникі</w:t>
      </w:r>
      <w:proofErr w:type="gramStart"/>
      <w:r w:rsidRPr="00DA04C8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DA04C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A04C8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DA04C8">
        <w:rPr>
          <w:rFonts w:ascii="Times New Roman" w:hAnsi="Times New Roman"/>
          <w:sz w:val="28"/>
          <w:szCs w:val="28"/>
        </w:rPr>
        <w:t xml:space="preserve"> Великосеверинівської </w:t>
      </w:r>
      <w:proofErr w:type="spellStart"/>
      <w:r w:rsidRPr="00DA04C8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DA04C8">
        <w:rPr>
          <w:rFonts w:ascii="Times New Roman" w:hAnsi="Times New Roman"/>
          <w:sz w:val="28"/>
          <w:szCs w:val="28"/>
        </w:rPr>
        <w:t xml:space="preserve"> ради    станом на 01.01.202</w:t>
      </w:r>
      <w:r w:rsidR="00E00AB7" w:rsidRPr="003F2F5E">
        <w:rPr>
          <w:rFonts w:ascii="Times New Roman" w:hAnsi="Times New Roman"/>
          <w:sz w:val="28"/>
          <w:szCs w:val="28"/>
        </w:rPr>
        <w:t xml:space="preserve">6  </w:t>
      </w:r>
      <w:r w:rsidRPr="00DA04C8">
        <w:rPr>
          <w:rFonts w:ascii="Times New Roman" w:hAnsi="Times New Roman"/>
          <w:sz w:val="28"/>
          <w:szCs w:val="28"/>
        </w:rPr>
        <w:t>року становить</w:t>
      </w:r>
      <w:r w:rsidRPr="00394F25">
        <w:rPr>
          <w:rFonts w:ascii="Times New Roman" w:hAnsi="Times New Roman"/>
          <w:sz w:val="28"/>
          <w:szCs w:val="28"/>
        </w:rPr>
        <w:t xml:space="preserve"> </w:t>
      </w:r>
      <w:r w:rsidR="00C22FE9">
        <w:rPr>
          <w:rFonts w:ascii="Times New Roman" w:hAnsi="Times New Roman"/>
          <w:color w:val="FF0000"/>
          <w:sz w:val="28"/>
          <w:szCs w:val="28"/>
          <w:lang w:val="uk-UA"/>
        </w:rPr>
        <w:t>11</w:t>
      </w:r>
      <w:r w:rsidR="004C52D7">
        <w:rPr>
          <w:rFonts w:ascii="Times New Roman" w:hAnsi="Times New Roman"/>
          <w:color w:val="FF0000"/>
          <w:sz w:val="28"/>
          <w:szCs w:val="28"/>
          <w:lang w:val="uk-UA"/>
        </w:rPr>
        <w:t>14</w:t>
      </w:r>
      <w:r w:rsidRPr="00394F25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DA04C8">
        <w:rPr>
          <w:rFonts w:ascii="Times New Roman" w:hAnsi="Times New Roman"/>
          <w:sz w:val="28"/>
          <w:szCs w:val="28"/>
        </w:rPr>
        <w:t>чоловік</w:t>
      </w:r>
      <w:proofErr w:type="spellEnd"/>
      <w:r w:rsidRPr="00DA04C8">
        <w:rPr>
          <w:rFonts w:ascii="Times New Roman" w:hAnsi="Times New Roman"/>
          <w:sz w:val="28"/>
          <w:szCs w:val="28"/>
        </w:rPr>
        <w:t>.</w:t>
      </w:r>
      <w:r w:rsidR="00287DBB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495CA63E" w14:textId="2552D128" w:rsidR="002C25A0" w:rsidRPr="00B464D7" w:rsidRDefault="00E00AB7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артки первинного обліку заведені на усіх військовозобов’язаних. Картотека карток первинного обліку, як встановлено за результатами перевірки, побудована </w:t>
      </w:r>
      <w:r w:rsidR="00B52F89">
        <w:rPr>
          <w:rFonts w:ascii="Times New Roman" w:hAnsi="Times New Roman" w:cs="Times New Roman"/>
          <w:sz w:val="28"/>
          <w:szCs w:val="28"/>
          <w:lang w:val="uk-UA"/>
        </w:rPr>
        <w:t>без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порушен</w:t>
      </w:r>
      <w:r w:rsidR="00B52F89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вимог </w:t>
      </w:r>
      <w:r w:rsidR="005B30B7" w:rsidRPr="00B464D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0970ACA" w14:textId="568432D6" w:rsidR="005B30B7" w:rsidRPr="00E704FE" w:rsidRDefault="005B30B7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85D60D" w14:textId="77777777" w:rsidR="005B30B7" w:rsidRPr="00E704FE" w:rsidRDefault="005B30B7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b/>
          <w:sz w:val="28"/>
          <w:szCs w:val="28"/>
          <w:lang w:val="uk-UA"/>
        </w:rPr>
        <w:t>5. Результати перевірок стану військового обліку військовозобов’язаних і призовників.</w:t>
      </w:r>
    </w:p>
    <w:p w14:paraId="1E61768B" w14:textId="7CFBAB0E" w:rsidR="002C25A0" w:rsidRDefault="005B30B7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підпункту 11 пункту 24  Порядку організації та ведення військового обліку призовників, військовозобов’язаних та резервістів, затверджених  Постановою Кабінету Міністрів України від 30 грудня 2022 року № 1487 </w:t>
      </w:r>
      <w:r w:rsidR="00B64268">
        <w:rPr>
          <w:rFonts w:ascii="Times New Roman" w:hAnsi="Times New Roman" w:cs="Times New Roman"/>
          <w:sz w:val="28"/>
          <w:szCs w:val="28"/>
          <w:lang w:val="uk-UA"/>
        </w:rPr>
        <w:t>на підставі розпорядження Кропивницької районної військової адміністрації від 27.12.2024р.№269-</w:t>
      </w:r>
      <w:r w:rsidR="007A4FB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642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>за звітний період</w:t>
      </w:r>
      <w:r w:rsidR="002C25A0">
        <w:rPr>
          <w:rFonts w:ascii="Times New Roman" w:hAnsi="Times New Roman" w:cs="Times New Roman"/>
          <w:sz w:val="28"/>
          <w:szCs w:val="28"/>
          <w:lang w:val="uk-UA"/>
        </w:rPr>
        <w:t xml:space="preserve"> в лютому та липні місяці поточного року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</w:t>
      </w:r>
      <w:r w:rsidR="002C25A0">
        <w:rPr>
          <w:rFonts w:ascii="Times New Roman" w:hAnsi="Times New Roman" w:cs="Times New Roman"/>
          <w:sz w:val="28"/>
          <w:szCs w:val="28"/>
          <w:lang w:val="uk-UA"/>
        </w:rPr>
        <w:t xml:space="preserve">ою особою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проведен</w:t>
      </w:r>
      <w:r w:rsidR="002C25A0">
        <w:rPr>
          <w:rFonts w:ascii="Times New Roman" w:hAnsi="Times New Roman" w:cs="Times New Roman"/>
          <w:sz w:val="28"/>
          <w:szCs w:val="28"/>
          <w:lang w:val="uk-UA"/>
        </w:rPr>
        <w:t xml:space="preserve">о звіряння карток первинного обліку військовозобов’язаних з даними Кропивницького районного територіального центру комплектування та соціальної підтримки та 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2C25A0">
        <w:rPr>
          <w:rFonts w:ascii="Times New Roman" w:hAnsi="Times New Roman" w:cs="Times New Roman"/>
          <w:sz w:val="28"/>
          <w:szCs w:val="28"/>
          <w:lang w:val="uk-UA"/>
        </w:rPr>
        <w:t>несено до карток первинного обліку данні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 xml:space="preserve"> про проходження  військовозобов’язаними ВЛК. </w:t>
      </w:r>
    </w:p>
    <w:p w14:paraId="1F8E402F" w14:textId="24F9D21B" w:rsidR="002C25A0" w:rsidRDefault="005B30B7" w:rsidP="0083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Відповідно до графіка звіряння, затвердженого розпорядженням сільського голови №153-од від 25 грудня 2024р проведено звіряння даних  карток первинного обліку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 з обліковими даними, що містяться у </w:t>
      </w:r>
      <w:r w:rsidR="002C2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списках персонального військового обліку призовників, військовозобов’язаних та резервістів   підприємств, установ та організацій, що 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>розташовані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   </w:t>
      </w:r>
      <w:r w:rsidR="00B52F89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835C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CB62FE" w14:textId="55662856" w:rsidR="00B64268" w:rsidRPr="00E5263D" w:rsidRDefault="005B30B7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263D">
        <w:rPr>
          <w:rFonts w:ascii="Times New Roman" w:hAnsi="Times New Roman" w:cs="Times New Roman"/>
          <w:sz w:val="28"/>
          <w:szCs w:val="28"/>
          <w:lang w:val="uk-UA"/>
        </w:rPr>
        <w:t xml:space="preserve"> У звітному періоді у сільській раді було проведено дві перевірки</w:t>
      </w:r>
      <w:r w:rsidR="00B64268" w:rsidRPr="00E5263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9E1EBD7" w14:textId="38DF18BC" w:rsidR="005B30B7" w:rsidRPr="007A4FB7" w:rsidRDefault="00496B4B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підставі розпорядження Кропивницької районної військової адміністрації від 27.12.2024 року №269- Р 0</w:t>
      </w:r>
      <w:r w:rsidR="00B64268">
        <w:rPr>
          <w:rFonts w:ascii="Times New Roman" w:hAnsi="Times New Roman" w:cs="Times New Roman"/>
          <w:sz w:val="28"/>
          <w:szCs w:val="28"/>
          <w:lang w:val="uk-UA"/>
        </w:rPr>
        <w:t>6 червня 2025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>сільській раді була проведена  перевірка</w:t>
      </w:r>
      <w:r w:rsidR="00B64268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ведення військового обліку та бронювання  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військовозобов’язаних  комісією </w:t>
      </w:r>
      <w:r w:rsidR="00577FF5">
        <w:rPr>
          <w:rFonts w:ascii="Times New Roman" w:hAnsi="Times New Roman" w:cs="Times New Roman"/>
          <w:sz w:val="28"/>
          <w:szCs w:val="28"/>
          <w:lang w:val="uk-UA"/>
        </w:rPr>
        <w:t xml:space="preserve">Кропивницької 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577FF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А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Кропивницького 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>РТЦК та С</w:t>
      </w:r>
      <w:r w:rsidR="00577FF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7FF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а результатами якої було складено акт, яким  стан організації та ведення військового обліку та бронювання </w:t>
      </w:r>
      <w:r w:rsidR="007A4FB7">
        <w:rPr>
          <w:rFonts w:ascii="Times New Roman" w:hAnsi="Times New Roman" w:cs="Times New Roman"/>
          <w:sz w:val="28"/>
          <w:szCs w:val="28"/>
          <w:lang w:val="uk-UA"/>
        </w:rPr>
        <w:t>оцінюється «добре»</w:t>
      </w:r>
    </w:p>
    <w:p w14:paraId="34F50721" w14:textId="77777777" w:rsidR="00496B4B" w:rsidRDefault="007A4FB7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 вересня 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496B4B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496B4B" w:rsidRPr="00496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B4B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 w:rsidR="00496B4B" w:rsidRPr="007A4F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6B4B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Кропивницької районної військової адміністрації від 12.06.2025р.№107-Р </w:t>
      </w:r>
      <w:r w:rsidR="00496B4B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комісією </w:t>
      </w:r>
      <w:r w:rsidR="00496B4B">
        <w:rPr>
          <w:rFonts w:ascii="Times New Roman" w:hAnsi="Times New Roman" w:cs="Times New Roman"/>
          <w:sz w:val="28"/>
          <w:szCs w:val="28"/>
          <w:lang w:val="uk-UA"/>
        </w:rPr>
        <w:t>Кропивницької</w:t>
      </w:r>
      <w:r w:rsidR="00496B4B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96B4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496B4B" w:rsidRPr="00E704FE">
        <w:rPr>
          <w:rFonts w:ascii="Times New Roman" w:hAnsi="Times New Roman" w:cs="Times New Roman"/>
          <w:sz w:val="28"/>
          <w:szCs w:val="28"/>
          <w:lang w:val="uk-UA"/>
        </w:rPr>
        <w:t>А та РТЦК та СП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була проведена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позапланова </w:t>
      </w:r>
      <w:r w:rsidR="005B30B7"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перевірка стану організації та ведення </w:t>
      </w:r>
      <w:r w:rsidR="00496B4B">
        <w:rPr>
          <w:rFonts w:ascii="Times New Roman" w:hAnsi="Times New Roman" w:cs="Times New Roman"/>
          <w:sz w:val="28"/>
          <w:szCs w:val="28"/>
          <w:lang w:val="uk-UA"/>
        </w:rPr>
        <w:t xml:space="preserve"> персонально -первинного обліку військовозобов’язаних.</w:t>
      </w:r>
    </w:p>
    <w:p w14:paraId="1B2197E9" w14:textId="580E3ADD" w:rsidR="005B30B7" w:rsidRPr="00E704FE" w:rsidRDefault="005B30B7" w:rsidP="005B30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перевірки стан</w:t>
      </w:r>
      <w:r w:rsidR="007A4FB7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організації та ведення персонально – первинного </w:t>
      </w: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 обліку військовозобов’язаних і призовників</w:t>
      </w:r>
      <w:r w:rsidR="007A4FB7">
        <w:rPr>
          <w:rFonts w:ascii="Times New Roman" w:hAnsi="Times New Roman" w:cs="Times New Roman"/>
          <w:sz w:val="28"/>
          <w:szCs w:val="28"/>
          <w:lang w:val="uk-UA"/>
        </w:rPr>
        <w:t xml:space="preserve"> у сільській раді оцінюється «ДОБРЕ».</w:t>
      </w:r>
    </w:p>
    <w:p w14:paraId="510DFC07" w14:textId="35798F2C" w:rsidR="00EA34CD" w:rsidRPr="00E704FE" w:rsidRDefault="005B30B7" w:rsidP="00EA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70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08A69D8" w14:textId="77777777" w:rsidR="00EA34CD" w:rsidRPr="00E704FE" w:rsidRDefault="005B30B7" w:rsidP="00EA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6</w:t>
      </w:r>
      <w:r w:rsidR="00EA34CD"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  Оповіщення військовозобов’язаних для проходження медичної комісії  та уточнення облікових даних.</w:t>
      </w:r>
    </w:p>
    <w:p w14:paraId="790B3A03" w14:textId="729B6EC9" w:rsidR="00EA34CD" w:rsidRPr="00E704FE" w:rsidRDefault="00496B4B" w:rsidP="00EA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Протягом 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</w:t>
      </w:r>
      <w:r w:rsidR="007A4FB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опрацьовано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44</w:t>
      </w:r>
      <w:r w:rsidR="00EA34CD" w:rsidRPr="00E704FE">
        <w:rPr>
          <w:rFonts w:ascii="Times New Roman" w:eastAsia="Calibri" w:hAnsi="Times New Roman" w:cs="Times New Roman"/>
          <w:color w:val="993300"/>
          <w:sz w:val="28"/>
          <w:szCs w:val="28"/>
          <w:lang w:val="uk-UA" w:eastAsia="ru-RU"/>
        </w:rPr>
        <w:t> 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розпоряджен</w:t>
      </w:r>
      <w:r w:rsidR="007A4FB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я про виклик військовозобов'язаних до </w:t>
      </w:r>
      <w:r w:rsidR="007A4FB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Кропивницького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РТЦК та СП для проходження медичної комісії  та уточнення облікових даних.  Відповідно до</w:t>
      </w:r>
      <w:r w:rsidR="0051194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розпоряджен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ь 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A6217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здійснено оповіщення </w:t>
      </w:r>
      <w:r w:rsidR="0051194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210  </w:t>
      </w:r>
      <w:r w:rsidR="005A6217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осіб</w:t>
      </w:r>
      <w:r w:rsidR="0051194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</w:p>
    <w:p w14:paraId="3EBD8E49" w14:textId="71CD2A84" w:rsidR="00EA34CD" w:rsidRPr="00E704FE" w:rsidRDefault="00C0179F" w:rsidP="00EA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</w:t>
      </w:r>
      <w:r w:rsidR="0051194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53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ос</w:t>
      </w:r>
      <w:r w:rsidR="0051194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оби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направлено довідки, що підтверджують не проживання на території сільської ради.</w:t>
      </w:r>
    </w:p>
    <w:p w14:paraId="0908507A" w14:textId="77777777" w:rsidR="00EA34CD" w:rsidRPr="00E704FE" w:rsidRDefault="00EA34CD" w:rsidP="00EA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F041683" w14:textId="77777777" w:rsidR="00EA34CD" w:rsidRPr="00E704FE" w:rsidRDefault="005B30B7" w:rsidP="00EA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7</w:t>
      </w:r>
      <w:r w:rsidR="00EA34CD"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 Облікові дані військовозобов’язаних</w:t>
      </w:r>
    </w:p>
    <w:p w14:paraId="3B3DA395" w14:textId="4C8004FC" w:rsidR="00EA34CD" w:rsidRPr="00E704FE" w:rsidRDefault="00EA34CD" w:rsidP="005119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Проведено моніторинг змін облікових даних, до особових карток призовників і військовозобов’язаних,  </w:t>
      </w:r>
      <w:r w:rsidR="00511945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внесені</w:t>
      </w:r>
      <w:r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паспортні дані, ідентифікаційні коди та  зміни щодо їх сімейного стану, місця проживання (перебування), освіти, місця роботи і посади.  </w:t>
      </w:r>
    </w:p>
    <w:p w14:paraId="0476A567" w14:textId="77777777" w:rsidR="00EE5080" w:rsidRDefault="00EA34CD" w:rsidP="00EE50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  Складено акти на знищення карток первинного обліку військовозобов’язаних, встановлений термін зберігання  яких вже завершився.</w:t>
      </w:r>
      <w:r w:rsidR="00EE508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  <w:r w:rsidR="005A6217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="00EE508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616D4EF4" w14:textId="305D4040" w:rsidR="00EE5080" w:rsidRDefault="005A6217" w:rsidP="00EE50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 202</w:t>
      </w:r>
      <w:r w:rsidR="00C0179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році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5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зареєстрували місце проживання </w:t>
      </w:r>
      <w:r w:rsidR="00445EB5" w:rsidRPr="00EE5080">
        <w:rPr>
          <w:rFonts w:ascii="Times New Roman" w:eastAsia="Calibri" w:hAnsi="Times New Roman" w:cs="Times New Roman"/>
          <w:sz w:val="28"/>
          <w:szCs w:val="28"/>
          <w:lang w:val="uk-UA"/>
        </w:rPr>
        <w:t>16</w:t>
      </w:r>
      <w:r w:rsidR="00EE5080" w:rsidRPr="00EE5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E5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військовозобов’язаних </w:t>
      </w:r>
      <w:r w:rsidR="00EE508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EA34CD" w:rsidRPr="00C0179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 зня</w:t>
      </w:r>
      <w:r w:rsidR="00EE5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лись 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обліку </w:t>
      </w:r>
      <w:r w:rsidR="00EE5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зв’язку зі зміною місця проживання </w:t>
      </w:r>
      <w:r w:rsidR="00EE5080" w:rsidRPr="00EE50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24 </w:t>
      </w:r>
      <w:proofErr w:type="spellStart"/>
      <w:r w:rsidR="00EE5080">
        <w:rPr>
          <w:rFonts w:ascii="Times New Roman" w:eastAsia="Calibri" w:hAnsi="Times New Roman" w:cs="Times New Roman"/>
          <w:sz w:val="28"/>
          <w:szCs w:val="28"/>
          <w:lang w:val="uk-UA"/>
        </w:rPr>
        <w:t>осби</w:t>
      </w:r>
      <w:proofErr w:type="spellEnd"/>
      <w:r w:rsidR="00EA34CD" w:rsidRPr="00E704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 відомості про яких надано до </w:t>
      </w:r>
      <w:r w:rsidR="00C0179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Кропивницького </w:t>
      </w:r>
      <w:r w:rsidR="008767BA" w:rsidRPr="00E704FE">
        <w:rPr>
          <w:rFonts w:ascii="Times New Roman" w:eastAsia="Calibri" w:hAnsi="Times New Roman" w:cs="Times New Roman"/>
          <w:sz w:val="28"/>
          <w:szCs w:val="28"/>
          <w:lang w:val="uk-UA"/>
        </w:rPr>
        <w:t>РТЦК та СП</w:t>
      </w:r>
      <w:r w:rsidRPr="00E704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14:paraId="4E8C107C" w14:textId="1A1E761C" w:rsidR="005A6217" w:rsidRPr="00E704FE" w:rsidRDefault="00EE5080" w:rsidP="00EA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Вибули за досягненням віку 11  осіб,</w:t>
      </w:r>
      <w:r w:rsidR="005A6217" w:rsidRPr="00E704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поновлено на військовому обліку 77 осіб.</w:t>
      </w:r>
    </w:p>
    <w:p w14:paraId="435AACE3" w14:textId="77777777" w:rsidR="00EA34CD" w:rsidRPr="00E704FE" w:rsidRDefault="00EA34CD" w:rsidP="00EA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A74F25" w14:textId="5DBE3400" w:rsidR="00EA34CD" w:rsidRPr="00E704FE" w:rsidRDefault="005B30B7" w:rsidP="00EA34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8</w:t>
      </w:r>
      <w:r w:rsidR="00EA34CD"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. Звітність </w:t>
      </w:r>
      <w:r w:rsidR="00C017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роботи </w:t>
      </w:r>
      <w:r w:rsidR="00EA34CD"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з обліку і бронювання військовозобов’язаних</w:t>
      </w:r>
    </w:p>
    <w:p w14:paraId="661C6868" w14:textId="795E8BA8" w:rsidR="00EA34CD" w:rsidRPr="00E704FE" w:rsidRDefault="00EA34CD" w:rsidP="00C017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704F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</w:t>
      </w:r>
    </w:p>
    <w:p w14:paraId="6ADE40E9" w14:textId="53977C2A" w:rsidR="00EA34CD" w:rsidRDefault="00C0179F" w:rsidP="00C017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01.03.</w:t>
      </w:r>
      <w:r w:rsidR="00EA34CD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5A6217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5A6217" w:rsidRPr="00E704F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оку відповідно до Порядку бронювання </w:t>
      </w:r>
      <w:r w:rsidR="0051194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( Постанова КМУ №76 )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оформлено бронювання 1 працівника через додаток «ДІЯ» .</w:t>
      </w:r>
    </w:p>
    <w:p w14:paraId="75833F8E" w14:textId="270D643C" w:rsidR="00511945" w:rsidRDefault="00511945" w:rsidP="00C017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464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Виконано та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464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одано до Кропивницької ОВА </w:t>
      </w:r>
      <w:r w:rsidR="00B464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погодженням Кропивницького РТЦК та СП  «Звіт  про чисельність працюючих та військовозобов’язаних які заброньовані на період мобілізації та на воєнний час» (ДСК).</w:t>
      </w:r>
    </w:p>
    <w:p w14:paraId="7612C6F9" w14:textId="496833B8" w:rsidR="00511945" w:rsidRDefault="00511945" w:rsidP="00C017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9444FEF" w14:textId="77777777" w:rsidR="00287DBB" w:rsidRDefault="00287DBB" w:rsidP="00511945">
      <w:pPr>
        <w:pStyle w:val="a7"/>
        <w:ind w:left="-14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1CED02A" w14:textId="69847333" w:rsidR="00511945" w:rsidRPr="00511945" w:rsidRDefault="00E00AB7" w:rsidP="00511945">
      <w:pPr>
        <w:pStyle w:val="a7"/>
        <w:ind w:left="-14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</w:t>
      </w:r>
      <w:r w:rsidR="00511945" w:rsidRPr="00511945">
        <w:rPr>
          <w:rFonts w:ascii="Times New Roman" w:hAnsi="Times New Roman"/>
          <w:b/>
          <w:sz w:val="28"/>
          <w:szCs w:val="28"/>
          <w:lang w:val="uk-UA"/>
        </w:rPr>
        <w:t xml:space="preserve">оловний спеціаліст відділу організаційної </w:t>
      </w:r>
    </w:p>
    <w:p w14:paraId="0614BC12" w14:textId="77777777" w:rsidR="00511945" w:rsidRPr="00511945" w:rsidRDefault="00511945" w:rsidP="00511945">
      <w:pPr>
        <w:pStyle w:val="a7"/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511945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роботи, інформаційної діяльності та </w:t>
      </w:r>
    </w:p>
    <w:p w14:paraId="647FB41C" w14:textId="77777777" w:rsidR="00511945" w:rsidRPr="00511945" w:rsidRDefault="00511945" w:rsidP="00511945">
      <w:pPr>
        <w:pStyle w:val="a7"/>
        <w:ind w:left="-142"/>
        <w:rPr>
          <w:rFonts w:ascii="Times New Roman" w:hAnsi="Times New Roman"/>
          <w:b/>
          <w:sz w:val="28"/>
          <w:szCs w:val="28"/>
          <w:lang w:val="uk-UA"/>
        </w:rPr>
      </w:pPr>
      <w:r w:rsidRPr="00511945">
        <w:rPr>
          <w:rFonts w:ascii="Times New Roman" w:hAnsi="Times New Roman"/>
          <w:b/>
          <w:sz w:val="28"/>
          <w:szCs w:val="28"/>
          <w:lang w:val="uk-UA"/>
        </w:rPr>
        <w:t>комунікацій з громадськістю,</w:t>
      </w:r>
    </w:p>
    <w:p w14:paraId="122D9182" w14:textId="153EDF6C" w:rsidR="00511945" w:rsidRPr="00511945" w:rsidRDefault="00511945" w:rsidP="00511945">
      <w:pPr>
        <w:pStyle w:val="a7"/>
        <w:ind w:hanging="142"/>
        <w:rPr>
          <w:rFonts w:ascii="Times New Roman" w:hAnsi="Times New Roman"/>
          <w:b/>
          <w:sz w:val="28"/>
          <w:szCs w:val="28"/>
          <w:lang w:val="uk-UA"/>
        </w:rPr>
      </w:pPr>
      <w:r w:rsidRPr="00511945">
        <w:rPr>
          <w:rFonts w:ascii="Times New Roman" w:hAnsi="Times New Roman"/>
          <w:b/>
          <w:sz w:val="28"/>
          <w:szCs w:val="28"/>
          <w:lang w:val="uk-UA"/>
        </w:rPr>
        <w:t>відповідальна за військовий облік                                Людмила ЗЕЛЕНСЬКА</w:t>
      </w:r>
    </w:p>
    <w:p w14:paraId="7933DAF3" w14:textId="77777777" w:rsidR="00511945" w:rsidRPr="00511945" w:rsidRDefault="00511945" w:rsidP="00511945">
      <w:pPr>
        <w:rPr>
          <w:b/>
          <w:sz w:val="28"/>
          <w:szCs w:val="28"/>
          <w:lang w:val="uk-UA"/>
        </w:rPr>
      </w:pPr>
    </w:p>
    <w:p w14:paraId="7CD6048E" w14:textId="77777777" w:rsidR="00C0179F" w:rsidRDefault="00C0179F" w:rsidP="00B76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</w:pPr>
    </w:p>
    <w:p w14:paraId="0B7FB031" w14:textId="77777777" w:rsidR="00C0179F" w:rsidRDefault="00C0179F" w:rsidP="00B76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val="uk-UA" w:eastAsia="ru-RU"/>
        </w:rPr>
      </w:pPr>
    </w:p>
    <w:p w14:paraId="6D0222AA" w14:textId="5D695DEF" w:rsidR="005B30B7" w:rsidRPr="00E704FE" w:rsidRDefault="00B76297" w:rsidP="00B762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</w:pPr>
      <w:r w:rsidRPr="00E704FE"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  <w:t xml:space="preserve">                                                              </w:t>
      </w:r>
    </w:p>
    <w:p w14:paraId="05F8B5EB" w14:textId="77777777" w:rsidR="005B30B7" w:rsidRPr="00E704FE" w:rsidRDefault="005B30B7">
      <w:pPr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</w:pPr>
      <w:r w:rsidRPr="00E704FE">
        <w:rPr>
          <w:rFonts w:ascii="Times New Roman" w:eastAsia="Times New Roman" w:hAnsi="Times New Roman" w:cs="Times New Roman"/>
          <w:color w:val="000000"/>
          <w:sz w:val="28"/>
          <w:szCs w:val="27"/>
          <w:lang w:val="uk-UA" w:eastAsia="ru-RU"/>
        </w:rPr>
        <w:br w:type="page"/>
      </w:r>
    </w:p>
    <w:sectPr w:rsidR="005B30B7" w:rsidRPr="00E704FE" w:rsidSect="0069239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199"/>
    <w:multiLevelType w:val="hybridMultilevel"/>
    <w:tmpl w:val="F2843344"/>
    <w:lvl w:ilvl="0" w:tplc="6E8C5C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00E1A"/>
    <w:multiLevelType w:val="hybridMultilevel"/>
    <w:tmpl w:val="349CC266"/>
    <w:lvl w:ilvl="0" w:tplc="3032512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802FAE"/>
    <w:multiLevelType w:val="hybridMultilevel"/>
    <w:tmpl w:val="30020E16"/>
    <w:lvl w:ilvl="0" w:tplc="708E91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77ADE"/>
    <w:multiLevelType w:val="hybridMultilevel"/>
    <w:tmpl w:val="CA1E93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E13E95"/>
    <w:multiLevelType w:val="hybridMultilevel"/>
    <w:tmpl w:val="989C2DFA"/>
    <w:lvl w:ilvl="0" w:tplc="4EA0E8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61561F8"/>
    <w:multiLevelType w:val="hybridMultilevel"/>
    <w:tmpl w:val="CDBC4372"/>
    <w:lvl w:ilvl="0" w:tplc="FF32D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D4D4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CA"/>
    <w:rsid w:val="00087F59"/>
    <w:rsid w:val="001A0087"/>
    <w:rsid w:val="00287DBB"/>
    <w:rsid w:val="002C25A0"/>
    <w:rsid w:val="00326042"/>
    <w:rsid w:val="00374F44"/>
    <w:rsid w:val="003E6A3A"/>
    <w:rsid w:val="003F2F5E"/>
    <w:rsid w:val="00414FE5"/>
    <w:rsid w:val="00445EB5"/>
    <w:rsid w:val="004802BD"/>
    <w:rsid w:val="00496B4B"/>
    <w:rsid w:val="004B5826"/>
    <w:rsid w:val="004C52D7"/>
    <w:rsid w:val="004D530A"/>
    <w:rsid w:val="0050281D"/>
    <w:rsid w:val="00507FB0"/>
    <w:rsid w:val="00511945"/>
    <w:rsid w:val="00577FF5"/>
    <w:rsid w:val="005A6217"/>
    <w:rsid w:val="005B30B7"/>
    <w:rsid w:val="005E50CA"/>
    <w:rsid w:val="00650710"/>
    <w:rsid w:val="00692398"/>
    <w:rsid w:val="00782F28"/>
    <w:rsid w:val="007A4FB7"/>
    <w:rsid w:val="00835C6D"/>
    <w:rsid w:val="008767BA"/>
    <w:rsid w:val="009179E9"/>
    <w:rsid w:val="00944183"/>
    <w:rsid w:val="00960063"/>
    <w:rsid w:val="00973444"/>
    <w:rsid w:val="009D55BB"/>
    <w:rsid w:val="00AB2416"/>
    <w:rsid w:val="00AB49A2"/>
    <w:rsid w:val="00B14347"/>
    <w:rsid w:val="00B4148B"/>
    <w:rsid w:val="00B464D7"/>
    <w:rsid w:val="00B52F89"/>
    <w:rsid w:val="00B64268"/>
    <w:rsid w:val="00B76297"/>
    <w:rsid w:val="00BA3972"/>
    <w:rsid w:val="00C0179F"/>
    <w:rsid w:val="00C22FE9"/>
    <w:rsid w:val="00C470C7"/>
    <w:rsid w:val="00D64DDB"/>
    <w:rsid w:val="00E00AB7"/>
    <w:rsid w:val="00E5263D"/>
    <w:rsid w:val="00E704FE"/>
    <w:rsid w:val="00EA34CD"/>
    <w:rsid w:val="00EE5080"/>
    <w:rsid w:val="00F5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6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андарт"/>
    <w:rsid w:val="00AB241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B24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2416"/>
    <w:rPr>
      <w:b/>
      <w:bCs/>
    </w:rPr>
  </w:style>
  <w:style w:type="paragraph" w:styleId="a7">
    <w:name w:val="No Spacing"/>
    <w:uiPriority w:val="1"/>
    <w:qFormat/>
    <w:rsid w:val="009D55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4C52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52D7"/>
    <w:pPr>
      <w:widowControl w:val="0"/>
      <w:shd w:val="clear" w:color="auto" w:fill="FFFFFF"/>
      <w:spacing w:before="420" w:after="240" w:line="0" w:lineRule="atLeas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андарт"/>
    <w:rsid w:val="00AB2416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B24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2416"/>
    <w:rPr>
      <w:b/>
      <w:bCs/>
    </w:rPr>
  </w:style>
  <w:style w:type="paragraph" w:styleId="a7">
    <w:name w:val="No Spacing"/>
    <w:uiPriority w:val="1"/>
    <w:qFormat/>
    <w:rsid w:val="009D55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link w:val="20"/>
    <w:rsid w:val="004C52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52D7"/>
    <w:pPr>
      <w:widowControl w:val="0"/>
      <w:shd w:val="clear" w:color="auto" w:fill="FFFFFF"/>
      <w:spacing w:before="420" w:after="240" w:line="0" w:lineRule="atLeast"/>
      <w:ind w:hanging="3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4408</Words>
  <Characters>2513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Васильчук</dc:creator>
  <cp:lastModifiedBy>Алла</cp:lastModifiedBy>
  <cp:revision>2</cp:revision>
  <cp:lastPrinted>2024-04-02T09:42:00Z</cp:lastPrinted>
  <dcterms:created xsi:type="dcterms:W3CDTF">2026-01-27T09:16:00Z</dcterms:created>
  <dcterms:modified xsi:type="dcterms:W3CDTF">2026-01-27T09:16:00Z</dcterms:modified>
</cp:coreProperties>
</file>