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E940" w14:textId="5C78E27F" w:rsidR="007D3A4E" w:rsidRDefault="0002297B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32"/>
          <w:szCs w:val="32"/>
          <w:lang w:val="uk-UA"/>
        </w:rPr>
      </w:pPr>
      <w:r>
        <w:rPr>
          <w:rFonts w:eastAsia="Kozuka Gothic Pro M"/>
          <w:b/>
          <w:sz w:val="32"/>
          <w:szCs w:val="32"/>
          <w:lang w:val="uk-UA"/>
        </w:rPr>
        <w:t xml:space="preserve">ПРОТОКОЛ № </w:t>
      </w:r>
      <w:r w:rsidR="00DB0953">
        <w:rPr>
          <w:rFonts w:eastAsia="Kozuka Gothic Pro M"/>
          <w:b/>
          <w:sz w:val="32"/>
          <w:szCs w:val="32"/>
          <w:lang w:val="uk-UA"/>
        </w:rPr>
        <w:t>9</w:t>
      </w:r>
    </w:p>
    <w:p w14:paraId="46262E97" w14:textId="1D4CCB3A" w:rsidR="0002297B" w:rsidRDefault="0002297B" w:rsidP="0002297B">
      <w:pPr>
        <w:suppressAutoHyphens w:val="0"/>
        <w:jc w:val="center"/>
        <w:rPr>
          <w:rFonts w:eastAsia="Kozuka Gothic Pro M"/>
          <w:bCs/>
          <w:sz w:val="32"/>
          <w:szCs w:val="32"/>
          <w:lang w:val="uk-UA"/>
        </w:rPr>
      </w:pPr>
      <w:bookmarkStart w:id="0" w:name="_Hlk218859051"/>
      <w:r w:rsidRPr="0002297B">
        <w:rPr>
          <w:rFonts w:eastAsia="Kozuka Gothic Pro M"/>
          <w:bCs/>
          <w:sz w:val="32"/>
          <w:szCs w:val="32"/>
          <w:lang w:val="uk-UA"/>
        </w:rPr>
        <w:t xml:space="preserve">засідання </w:t>
      </w:r>
      <w:r w:rsidR="00A32B41">
        <w:rPr>
          <w:rFonts w:eastAsia="Kozuka Gothic Pro M"/>
          <w:bCs/>
          <w:sz w:val="32"/>
          <w:szCs w:val="32"/>
          <w:lang w:val="uk-UA"/>
        </w:rPr>
        <w:t>р</w:t>
      </w:r>
      <w:r w:rsidRPr="0002297B">
        <w:rPr>
          <w:rFonts w:eastAsia="Kozuka Gothic Pro M"/>
          <w:bCs/>
          <w:sz w:val="32"/>
          <w:szCs w:val="32"/>
          <w:lang w:val="uk-UA"/>
        </w:rPr>
        <w:t xml:space="preserve">ади безбар’єрності </w:t>
      </w:r>
      <w:bookmarkStart w:id="1" w:name="_Hlk197502862"/>
    </w:p>
    <w:p w14:paraId="513EA2EC" w14:textId="4EF6E463" w:rsidR="0002297B" w:rsidRDefault="0002297B" w:rsidP="0002297B">
      <w:pPr>
        <w:suppressAutoHyphens w:val="0"/>
        <w:jc w:val="center"/>
        <w:rPr>
          <w:bCs/>
          <w:sz w:val="28"/>
          <w:szCs w:val="28"/>
          <w:lang w:val="uk-UA" w:eastAsia="ru-RU"/>
        </w:rPr>
      </w:pPr>
      <w:r w:rsidRPr="0002297B">
        <w:rPr>
          <w:bCs/>
          <w:sz w:val="28"/>
          <w:szCs w:val="28"/>
          <w:lang w:val="uk-UA" w:eastAsia="ru-RU"/>
        </w:rPr>
        <w:t>Великосеверинівської сільської</w:t>
      </w:r>
      <w:r>
        <w:rPr>
          <w:bCs/>
          <w:sz w:val="28"/>
          <w:szCs w:val="28"/>
          <w:lang w:val="uk-UA" w:eastAsia="ru-RU"/>
        </w:rPr>
        <w:t xml:space="preserve"> р</w:t>
      </w:r>
      <w:r w:rsidRPr="0002297B">
        <w:rPr>
          <w:bCs/>
          <w:sz w:val="28"/>
          <w:szCs w:val="28"/>
          <w:lang w:val="uk-UA" w:eastAsia="ru-RU"/>
        </w:rPr>
        <w:t>ади</w:t>
      </w:r>
      <w:bookmarkEnd w:id="1"/>
    </w:p>
    <w:bookmarkEnd w:id="0"/>
    <w:p w14:paraId="6093333E" w14:textId="77777777" w:rsidR="0002297B" w:rsidRPr="0002297B" w:rsidRDefault="0002297B" w:rsidP="0002297B">
      <w:pPr>
        <w:suppressAutoHyphens w:val="0"/>
        <w:jc w:val="center"/>
        <w:rPr>
          <w:rFonts w:eastAsia="Arial Unicode MS" w:cs="Tahoma"/>
          <w:bCs/>
          <w:kern w:val="1"/>
          <w:sz w:val="28"/>
          <w:szCs w:val="28"/>
          <w:lang w:val="uk-UA" w:eastAsia="en-US" w:bidi="en-US"/>
        </w:rPr>
      </w:pPr>
    </w:p>
    <w:p w14:paraId="76F0D64C" w14:textId="4F7DD2F9" w:rsidR="0002297B" w:rsidRDefault="007D3A4E" w:rsidP="0002297B">
      <w:pPr>
        <w:widowControl w:val="0"/>
        <w:tabs>
          <w:tab w:val="left" w:pos="180"/>
        </w:tabs>
        <w:spacing w:line="100" w:lineRule="atLeast"/>
        <w:rPr>
          <w:rFonts w:cs="font456"/>
          <w:sz w:val="28"/>
          <w:szCs w:val="28"/>
          <w:lang w:val="uk-UA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від </w:t>
      </w:r>
      <w:r w:rsidR="00DB0953">
        <w:rPr>
          <w:rFonts w:eastAsia="Arial Unicode MS" w:cs="Tahoma"/>
          <w:kern w:val="1"/>
          <w:sz w:val="28"/>
          <w:szCs w:val="28"/>
          <w:lang w:val="uk-UA" w:eastAsia="en-US" w:bidi="en-US"/>
        </w:rPr>
        <w:t>30 січ</w:t>
      </w:r>
      <w:r w:rsidR="00061278">
        <w:rPr>
          <w:rFonts w:eastAsia="Arial Unicode MS" w:cs="Tahoma"/>
          <w:kern w:val="1"/>
          <w:sz w:val="28"/>
          <w:szCs w:val="28"/>
          <w:lang w:val="uk-UA" w:eastAsia="en-US" w:bidi="en-US"/>
        </w:rPr>
        <w:t>ня 202</w:t>
      </w:r>
      <w:r w:rsidR="00DB0953">
        <w:rPr>
          <w:rFonts w:eastAsia="Arial Unicode MS" w:cs="Tahoma"/>
          <w:kern w:val="1"/>
          <w:sz w:val="28"/>
          <w:szCs w:val="28"/>
          <w:lang w:val="uk-UA" w:eastAsia="en-US" w:bidi="en-US"/>
        </w:rPr>
        <w:t>6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року             </w:t>
      </w:r>
      <w:r w:rsidR="0002297B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                  </w:t>
      </w:r>
      <w:r w:rsidR="0002297B"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 w:rsidR="0002297B">
        <w:rPr>
          <w:rFonts w:cs="font456"/>
          <w:sz w:val="28"/>
          <w:szCs w:val="28"/>
          <w:lang w:val="uk-UA"/>
        </w:rPr>
        <w:t xml:space="preserve"> Велика Северинка</w:t>
      </w:r>
    </w:p>
    <w:p w14:paraId="6F33D16C" w14:textId="77777777" w:rsidR="007D3A4E" w:rsidRDefault="007D3A4E" w:rsidP="007D3A4E">
      <w:pPr>
        <w:suppressAutoHyphens w:val="0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</w:p>
    <w:p w14:paraId="3CEA7B2B" w14:textId="77777777" w:rsidR="00666DA8" w:rsidRDefault="00666DA8" w:rsidP="00666DA8">
      <w:pPr>
        <w:suppressAutoHyphens w:val="0"/>
        <w:jc w:val="both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ПРИСУТНІ:</w:t>
      </w:r>
    </w:p>
    <w:p w14:paraId="0A84046E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  <w:bookmarkStart w:id="2" w:name="_Hlk200006732"/>
      <w:r w:rsidRPr="00A071A8">
        <w:rPr>
          <w:sz w:val="28"/>
          <w:szCs w:val="28"/>
          <w:lang w:val="uk-UA"/>
        </w:rPr>
        <w:t>Голова ради</w:t>
      </w:r>
    </w:p>
    <w:p w14:paraId="05AAB858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Гаркава І</w:t>
      </w:r>
      <w:r w:rsidRPr="00CD272D">
        <w:rPr>
          <w:sz w:val="28"/>
          <w:szCs w:val="28"/>
          <w:lang w:val="uk-UA"/>
        </w:rPr>
        <w:t xml:space="preserve">.В. – </w:t>
      </w:r>
      <w:r>
        <w:rPr>
          <w:sz w:val="28"/>
          <w:szCs w:val="28"/>
          <w:lang w:val="uk-UA"/>
        </w:rPr>
        <w:t xml:space="preserve">заступник сільського </w:t>
      </w:r>
      <w:r w:rsidRPr="00CD272D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 з питань діяльності виконавчих органів</w:t>
      </w:r>
      <w:r w:rsidRPr="00CD272D">
        <w:rPr>
          <w:sz w:val="28"/>
          <w:szCs w:val="28"/>
          <w:lang w:val="uk-UA"/>
        </w:rPr>
        <w:t xml:space="preserve"> Великосеверинівської сільської ради</w:t>
      </w:r>
      <w:r w:rsidRPr="00A071A8">
        <w:rPr>
          <w:sz w:val="28"/>
          <w:szCs w:val="28"/>
          <w:lang w:val="uk-UA"/>
        </w:rPr>
        <w:t>;</w:t>
      </w:r>
    </w:p>
    <w:bookmarkEnd w:id="2"/>
    <w:p w14:paraId="016ECD48" w14:textId="77777777" w:rsidR="00666DA8" w:rsidRPr="00A071A8" w:rsidRDefault="00666DA8" w:rsidP="00666DA8">
      <w:pPr>
        <w:jc w:val="both"/>
        <w:rPr>
          <w:sz w:val="28"/>
          <w:szCs w:val="28"/>
          <w:lang w:val="uk-UA"/>
        </w:rPr>
      </w:pPr>
    </w:p>
    <w:p w14:paraId="12C5F74F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Заступник голови Ради</w:t>
      </w:r>
    </w:p>
    <w:p w14:paraId="4FAD555C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Косарчук Л.Г. – начальник відділу земельних відносин, комунальної власності, інфраструктури та житлово-комунального господарства Великосеверинівської сільської ради;</w:t>
      </w:r>
    </w:p>
    <w:p w14:paraId="47B09096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</w:p>
    <w:p w14:paraId="5BA7AAB3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Секретар Ради</w:t>
      </w:r>
    </w:p>
    <w:p w14:paraId="4A4C778F" w14:textId="77777777" w:rsidR="00666DA8" w:rsidRPr="00CD272D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Мосієнко Т.В.</w:t>
      </w:r>
      <w:r w:rsidRPr="00CD272D">
        <w:rPr>
          <w:sz w:val="28"/>
          <w:szCs w:val="28"/>
          <w:lang w:val="uk-UA"/>
        </w:rPr>
        <w:t xml:space="preserve"> – </w:t>
      </w:r>
      <w:r w:rsidRPr="0063772D">
        <w:rPr>
          <w:sz w:val="28"/>
          <w:szCs w:val="28"/>
          <w:lang w:val="uk-UA"/>
        </w:rPr>
        <w:t xml:space="preserve">головний спеціаліст відділу </w:t>
      </w:r>
      <w:r w:rsidRPr="00441EBF">
        <w:rPr>
          <w:sz w:val="28"/>
          <w:szCs w:val="28"/>
          <w:lang w:val="uk-UA"/>
        </w:rPr>
        <w:t xml:space="preserve">земельних відносин, комунальної власності, інфраструктури та житлово-комунального господарства </w:t>
      </w:r>
      <w:r w:rsidRPr="0063772D">
        <w:rPr>
          <w:sz w:val="28"/>
          <w:szCs w:val="28"/>
          <w:lang w:val="uk-UA"/>
        </w:rPr>
        <w:t>Великосеверинівської сільської ради</w:t>
      </w:r>
      <w:r w:rsidRPr="00CD272D">
        <w:rPr>
          <w:sz w:val="28"/>
          <w:szCs w:val="28"/>
          <w:lang w:val="uk-UA"/>
        </w:rPr>
        <w:t>;</w:t>
      </w:r>
    </w:p>
    <w:p w14:paraId="72937D51" w14:textId="77777777" w:rsidR="00666DA8" w:rsidRPr="00CD272D" w:rsidRDefault="00666DA8" w:rsidP="00666DA8">
      <w:pPr>
        <w:jc w:val="both"/>
        <w:rPr>
          <w:sz w:val="28"/>
          <w:szCs w:val="28"/>
          <w:lang w:val="uk-UA"/>
        </w:rPr>
      </w:pPr>
    </w:p>
    <w:p w14:paraId="1F3B7A7F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Члени Ради:</w:t>
      </w:r>
    </w:p>
    <w:p w14:paraId="47D72D88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Коломієць Г.С. - </w:t>
      </w:r>
      <w:r w:rsidRPr="00BD2824">
        <w:rPr>
          <w:sz w:val="28"/>
          <w:szCs w:val="28"/>
          <w:lang w:val="uk-UA"/>
        </w:rPr>
        <w:t>секретар Великосеверинівської сільської ради, 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24FA9A9E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Пілюгін Р.Л. - </w:t>
      </w:r>
      <w:r w:rsidRPr="00BD2824">
        <w:rPr>
          <w:sz w:val="28"/>
          <w:szCs w:val="28"/>
          <w:lang w:val="uk-UA"/>
        </w:rPr>
        <w:t>начальник відділу освіти, молоді та спорту, культури та туризму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3D0A5B91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Хайнацька Ю.Ю. - </w:t>
      </w:r>
      <w:r w:rsidRPr="00BD2824">
        <w:rPr>
          <w:sz w:val="28"/>
          <w:szCs w:val="28"/>
          <w:lang w:val="uk-UA"/>
        </w:rPr>
        <w:t>начальник служби у справах дітей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51679E0B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Кошкіна К.П. - </w:t>
      </w:r>
      <w:r w:rsidRPr="00BD2824">
        <w:rPr>
          <w:sz w:val="28"/>
          <w:szCs w:val="28"/>
          <w:lang w:val="uk-UA"/>
        </w:rPr>
        <w:t>начальник відділу організаційної роботи, інформаційної діяльності та комунікації з громадськістю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0F26FA12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Волошина Т.В. - начальник фінансового відділу </w:t>
      </w:r>
      <w:r w:rsidRPr="00CD5E9C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, керівник ГО «Спільно до дії»;</w:t>
      </w:r>
    </w:p>
    <w:p w14:paraId="6554317E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С.С. - в.о. начальника відділу </w:t>
      </w:r>
      <w:r w:rsidRPr="00D32FC9">
        <w:rPr>
          <w:sz w:val="28"/>
          <w:szCs w:val="28"/>
          <w:lang w:val="uk-UA"/>
        </w:rPr>
        <w:t>соціального захисту населення та охорони здоров’я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9FBAE60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Кохан Н.В. - начальник</w:t>
      </w:r>
      <w:r w:rsidRPr="00D32FC9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>бухгалтерського обліку, звітності та економіки</w:t>
      </w:r>
      <w:r w:rsidRPr="00D32FC9">
        <w:rPr>
          <w:sz w:val="28"/>
          <w:szCs w:val="28"/>
          <w:lang w:val="uk-UA"/>
        </w:rPr>
        <w:t xml:space="preserve">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775D7F86" w14:textId="77777777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Л.В. - начальник відділу ЦНАП </w:t>
      </w:r>
      <w:r w:rsidRPr="005D56FD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58F23209" w14:textId="18DF4EAA" w:rsidR="00666DA8" w:rsidRDefault="00666DA8" w:rsidP="00666D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0195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</w:t>
      </w:r>
      <w:r w:rsidR="0020195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ченко С.В. - </w:t>
      </w:r>
      <w:r w:rsidRPr="007630F1">
        <w:rPr>
          <w:sz w:val="28"/>
          <w:szCs w:val="28"/>
          <w:lang w:val="uk-UA"/>
        </w:rPr>
        <w:t>начальник відділу правового забезпечення та проектно-інвестиційної діяльності Великосеверинівської сільської ради</w:t>
      </w:r>
      <w:r>
        <w:rPr>
          <w:sz w:val="28"/>
          <w:szCs w:val="28"/>
          <w:lang w:val="uk-UA"/>
        </w:rPr>
        <w:t xml:space="preserve">; </w:t>
      </w:r>
    </w:p>
    <w:p w14:paraId="5E7674EF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Гавриленко Т.А. - </w:t>
      </w:r>
      <w:r w:rsidRPr="007630F1">
        <w:rPr>
          <w:sz w:val="28"/>
          <w:szCs w:val="28"/>
          <w:lang w:val="uk-UA"/>
        </w:rPr>
        <w:t>староста Високобайрацького старостинського округу</w:t>
      </w:r>
      <w:r>
        <w:rPr>
          <w:sz w:val="28"/>
          <w:szCs w:val="28"/>
          <w:lang w:val="uk-UA"/>
        </w:rPr>
        <w:t>;</w:t>
      </w:r>
    </w:p>
    <w:p w14:paraId="0170E3B9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Перов І.О. - </w:t>
      </w:r>
      <w:r w:rsidRPr="007630F1">
        <w:rPr>
          <w:sz w:val="28"/>
          <w:szCs w:val="28"/>
          <w:lang w:val="uk-UA"/>
        </w:rPr>
        <w:t>староста Оситняжського старостинського округу</w:t>
      </w:r>
      <w:r>
        <w:rPr>
          <w:sz w:val="28"/>
          <w:szCs w:val="28"/>
          <w:lang w:val="uk-UA"/>
        </w:rPr>
        <w:t>;</w:t>
      </w:r>
    </w:p>
    <w:p w14:paraId="62DCDD16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В.О. - </w:t>
      </w:r>
      <w:r w:rsidRPr="007630F1">
        <w:rPr>
          <w:sz w:val="28"/>
          <w:szCs w:val="28"/>
          <w:lang w:val="uk-UA"/>
        </w:rPr>
        <w:t>староста Созонівського старостинського округу</w:t>
      </w:r>
      <w:r>
        <w:rPr>
          <w:sz w:val="28"/>
          <w:szCs w:val="28"/>
          <w:lang w:val="uk-UA"/>
        </w:rPr>
        <w:t>;</w:t>
      </w:r>
    </w:p>
    <w:p w14:paraId="4E1A8DA1" w14:textId="77777777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Салов С.В. - </w:t>
      </w:r>
      <w:r w:rsidRPr="007630F1">
        <w:rPr>
          <w:sz w:val="28"/>
          <w:szCs w:val="28"/>
          <w:lang w:val="uk-UA"/>
        </w:rPr>
        <w:t>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BB8295C" w14:textId="58987FAD" w:rsidR="00666DA8" w:rsidRDefault="00666DA8" w:rsidP="00666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Яременко О.Д. - </w:t>
      </w:r>
      <w:r w:rsidRPr="007630F1">
        <w:rPr>
          <w:sz w:val="28"/>
          <w:szCs w:val="28"/>
          <w:lang w:val="uk-UA"/>
        </w:rPr>
        <w:t>директор КП «Центр надання соціальних послуг населенню Великосеверинівської сільської ради Кропивницького району Кіровоградської області»</w:t>
      </w:r>
      <w:r>
        <w:rPr>
          <w:sz w:val="28"/>
          <w:szCs w:val="28"/>
          <w:lang w:val="uk-UA"/>
        </w:rPr>
        <w:t>.</w:t>
      </w:r>
    </w:p>
    <w:p w14:paraId="1317A064" w14:textId="77777777" w:rsidR="00666DA8" w:rsidRDefault="00666DA8" w:rsidP="00666DA8">
      <w:pPr>
        <w:jc w:val="both"/>
        <w:rPr>
          <w:sz w:val="28"/>
          <w:szCs w:val="28"/>
          <w:lang w:val="uk-UA"/>
        </w:rPr>
      </w:pPr>
    </w:p>
    <w:p w14:paraId="1799D472" w14:textId="77777777" w:rsidR="00A071A8" w:rsidRPr="00A071A8" w:rsidRDefault="00A071A8" w:rsidP="00A071A8">
      <w:pPr>
        <w:jc w:val="both"/>
        <w:rPr>
          <w:sz w:val="28"/>
          <w:szCs w:val="28"/>
          <w:lang w:val="uk-UA"/>
        </w:rPr>
      </w:pPr>
    </w:p>
    <w:p w14:paraId="0E1E1E9E" w14:textId="73D27412" w:rsidR="00666DA8" w:rsidRDefault="00A071A8" w:rsidP="00666DA8">
      <w:pPr>
        <w:jc w:val="both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>ЗАПРОШЕНІ:</w:t>
      </w:r>
      <w:r w:rsidR="00666DA8">
        <w:rPr>
          <w:sz w:val="28"/>
          <w:szCs w:val="28"/>
          <w:lang w:val="uk-UA"/>
        </w:rPr>
        <w:t xml:space="preserve"> керівники підприємств громади</w:t>
      </w:r>
      <w:r w:rsidR="00BC26A3">
        <w:rPr>
          <w:sz w:val="28"/>
          <w:szCs w:val="28"/>
          <w:lang w:val="uk-UA"/>
        </w:rPr>
        <w:t>.</w:t>
      </w:r>
    </w:p>
    <w:p w14:paraId="12794527" w14:textId="77777777" w:rsidR="00666DA8" w:rsidRPr="00A071A8" w:rsidRDefault="00666DA8" w:rsidP="00A071A8">
      <w:pPr>
        <w:rPr>
          <w:sz w:val="28"/>
          <w:szCs w:val="28"/>
          <w:lang w:val="uk-UA"/>
        </w:rPr>
      </w:pPr>
    </w:p>
    <w:p w14:paraId="62D88ECF" w14:textId="71BB2EB4" w:rsidR="00C15744" w:rsidRDefault="00A071A8" w:rsidP="007446B3">
      <w:pPr>
        <w:jc w:val="center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>ПОРЯДОК ДЕННИЙ</w:t>
      </w:r>
    </w:p>
    <w:p w14:paraId="1C8139B8" w14:textId="77777777" w:rsidR="007446B3" w:rsidRDefault="007446B3" w:rsidP="00A071A8">
      <w:pPr>
        <w:ind w:firstLine="601"/>
        <w:jc w:val="both"/>
        <w:rPr>
          <w:sz w:val="28"/>
          <w:szCs w:val="28"/>
          <w:lang w:val="uk-UA"/>
        </w:rPr>
      </w:pPr>
    </w:p>
    <w:p w14:paraId="716C0953" w14:textId="582067A5" w:rsidR="00276A8E" w:rsidRDefault="00A071A8" w:rsidP="00A071A8">
      <w:pPr>
        <w:ind w:firstLine="601"/>
        <w:jc w:val="both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t xml:space="preserve">1. </w:t>
      </w:r>
      <w:r w:rsidR="00276A8E">
        <w:rPr>
          <w:sz w:val="28"/>
          <w:szCs w:val="28"/>
          <w:lang w:val="uk-UA"/>
        </w:rPr>
        <w:t xml:space="preserve">Про визначення основних напрямків роботи </w:t>
      </w:r>
      <w:r w:rsidR="00276A8E" w:rsidRPr="00A071A8">
        <w:rPr>
          <w:sz w:val="28"/>
          <w:szCs w:val="28"/>
          <w:lang w:val="uk-UA"/>
        </w:rPr>
        <w:t>Ради безбар’єрності</w:t>
      </w:r>
      <w:r w:rsidR="00276A8E">
        <w:rPr>
          <w:sz w:val="28"/>
          <w:szCs w:val="28"/>
          <w:lang w:val="uk-UA"/>
        </w:rPr>
        <w:t xml:space="preserve"> </w:t>
      </w:r>
      <w:r w:rsidR="00276A8E" w:rsidRPr="00A071A8">
        <w:rPr>
          <w:sz w:val="28"/>
          <w:szCs w:val="28"/>
          <w:lang w:val="uk-UA"/>
        </w:rPr>
        <w:t>Великосеверинівської сільської ради</w:t>
      </w:r>
      <w:r w:rsidR="00276A8E">
        <w:rPr>
          <w:sz w:val="28"/>
          <w:szCs w:val="28"/>
          <w:lang w:val="uk-UA"/>
        </w:rPr>
        <w:t xml:space="preserve"> на 2026 рік.</w:t>
      </w:r>
    </w:p>
    <w:p w14:paraId="37C00035" w14:textId="798327A0" w:rsidR="00A071A8" w:rsidRDefault="00A071A8" w:rsidP="00A071A8">
      <w:pPr>
        <w:ind w:firstLine="6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76A8E">
        <w:rPr>
          <w:sz w:val="28"/>
          <w:szCs w:val="28"/>
          <w:lang w:val="uk-UA"/>
        </w:rPr>
        <w:t xml:space="preserve">Про </w:t>
      </w:r>
      <w:bookmarkStart w:id="3" w:name="_Hlk218859292"/>
      <w:r w:rsidR="00276A8E">
        <w:rPr>
          <w:sz w:val="28"/>
          <w:szCs w:val="28"/>
          <w:lang w:val="uk-UA"/>
        </w:rPr>
        <w:t xml:space="preserve">укладення меморандумів про співпрацю з метою створення на території громади </w:t>
      </w:r>
      <w:r w:rsidR="00276A8E" w:rsidRPr="00116421">
        <w:rPr>
          <w:sz w:val="28"/>
          <w:szCs w:val="28"/>
          <w:lang w:val="uk-UA"/>
        </w:rPr>
        <w:t>безбар’єрного середовища</w:t>
      </w:r>
      <w:r w:rsidR="00276A8E">
        <w:rPr>
          <w:sz w:val="28"/>
          <w:szCs w:val="28"/>
          <w:lang w:val="uk-UA"/>
        </w:rPr>
        <w:t>.</w:t>
      </w:r>
    </w:p>
    <w:p w14:paraId="7A76F3E8" w14:textId="66AD67D0" w:rsidR="0026596D" w:rsidRDefault="0026596D" w:rsidP="00A071A8">
      <w:pPr>
        <w:ind w:firstLine="6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 </w:t>
      </w:r>
      <w:bookmarkStart w:id="4" w:name="_Hlk219453425"/>
      <w:r>
        <w:rPr>
          <w:sz w:val="28"/>
          <w:szCs w:val="28"/>
          <w:lang w:val="uk-UA"/>
        </w:rPr>
        <w:t>створення умов для безперешкодного доступу осіб з інвалідністю та інших маломоб</w:t>
      </w:r>
      <w:r w:rsidR="00095EC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льних груп населення до об’єктів фізичного оточення</w:t>
      </w:r>
      <w:bookmarkEnd w:id="4"/>
      <w:r>
        <w:rPr>
          <w:sz w:val="28"/>
          <w:szCs w:val="28"/>
          <w:lang w:val="uk-UA"/>
        </w:rPr>
        <w:t>.</w:t>
      </w:r>
    </w:p>
    <w:p w14:paraId="6D762446" w14:textId="77777777" w:rsidR="00666DA8" w:rsidRDefault="00666DA8" w:rsidP="00A071A8">
      <w:pPr>
        <w:ind w:firstLine="601"/>
        <w:jc w:val="both"/>
        <w:rPr>
          <w:sz w:val="28"/>
          <w:szCs w:val="28"/>
          <w:lang w:val="uk-UA"/>
        </w:rPr>
      </w:pPr>
    </w:p>
    <w:p w14:paraId="06FC3E4F" w14:textId="77777777" w:rsidR="00E97A85" w:rsidRDefault="00E97A85" w:rsidP="00E97A85">
      <w:pPr>
        <w:jc w:val="both"/>
        <w:rPr>
          <w:sz w:val="28"/>
          <w:szCs w:val="28"/>
          <w:u w:val="single"/>
          <w:lang w:val="uk-UA"/>
        </w:rPr>
      </w:pPr>
      <w:bookmarkStart w:id="5" w:name="_Hlk218848339"/>
      <w:bookmarkEnd w:id="3"/>
      <w:r w:rsidRPr="00DF423C">
        <w:rPr>
          <w:sz w:val="28"/>
          <w:szCs w:val="28"/>
          <w:u w:val="single"/>
          <w:lang w:val="uk-UA"/>
        </w:rPr>
        <w:t xml:space="preserve">По першому питанню </w:t>
      </w:r>
    </w:p>
    <w:p w14:paraId="0459E03D" w14:textId="77777777" w:rsidR="00E97A85" w:rsidRDefault="00E97A85" w:rsidP="00A071A8">
      <w:pPr>
        <w:ind w:firstLine="601"/>
        <w:jc w:val="both"/>
        <w:rPr>
          <w:sz w:val="28"/>
          <w:szCs w:val="28"/>
          <w:lang w:val="uk-UA"/>
        </w:rPr>
      </w:pPr>
    </w:p>
    <w:p w14:paraId="2334F8AA" w14:textId="2AA0EA39" w:rsidR="00547DA8" w:rsidRDefault="00F95C27" w:rsidP="00F95C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Pr="00767268">
        <w:rPr>
          <w:sz w:val="28"/>
          <w:szCs w:val="28"/>
          <w:lang w:val="uk-UA"/>
        </w:rPr>
        <w:t xml:space="preserve">Голову Ради – </w:t>
      </w:r>
      <w:r w:rsidRPr="00EF0F2F">
        <w:rPr>
          <w:sz w:val="28"/>
          <w:szCs w:val="28"/>
          <w:lang w:val="uk-UA"/>
        </w:rPr>
        <w:t xml:space="preserve">Гаркаву І.В., </w:t>
      </w:r>
      <w:r>
        <w:rPr>
          <w:sz w:val="28"/>
          <w:szCs w:val="28"/>
          <w:lang w:val="uk-UA"/>
        </w:rPr>
        <w:t xml:space="preserve"> яка </w:t>
      </w:r>
      <w:bookmarkEnd w:id="5"/>
      <w:r>
        <w:rPr>
          <w:sz w:val="28"/>
          <w:szCs w:val="28"/>
          <w:lang w:val="uk-UA"/>
        </w:rPr>
        <w:t>окреслила стан</w:t>
      </w:r>
      <w:r w:rsidRPr="00DF423C">
        <w:rPr>
          <w:sz w:val="28"/>
          <w:szCs w:val="28"/>
          <w:lang w:val="uk-UA"/>
        </w:rPr>
        <w:t xml:space="preserve"> виконання Плану заходів на </w:t>
      </w:r>
      <w:r w:rsidRPr="008976A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8976A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8976A6">
        <w:rPr>
          <w:sz w:val="28"/>
          <w:szCs w:val="28"/>
          <w:lang w:val="uk-UA"/>
        </w:rPr>
        <w:t xml:space="preserve"> роки </w:t>
      </w:r>
      <w:r w:rsidRPr="00DF423C">
        <w:rPr>
          <w:sz w:val="28"/>
          <w:szCs w:val="28"/>
          <w:lang w:val="uk-UA"/>
        </w:rPr>
        <w:t>з реалізації Національної стратегії із створення безбар'єрного простору в Україні на період до 2030 року</w:t>
      </w:r>
      <w:r>
        <w:rPr>
          <w:sz w:val="28"/>
          <w:szCs w:val="28"/>
          <w:lang w:val="uk-UA"/>
        </w:rPr>
        <w:t xml:space="preserve"> та вжиті заходи щодо </w:t>
      </w:r>
      <w:r w:rsidR="00547DA8">
        <w:rPr>
          <w:sz w:val="28"/>
          <w:szCs w:val="28"/>
          <w:lang w:val="uk-UA"/>
        </w:rPr>
        <w:t>облаштування стратегічно важливих об’єктів по населеним пунктам громади  (</w:t>
      </w:r>
      <w:r w:rsidR="00547DA8" w:rsidRPr="006E0D09">
        <w:rPr>
          <w:sz w:val="28"/>
          <w:szCs w:val="28"/>
          <w:lang w:val="uk-UA"/>
        </w:rPr>
        <w:t>медичних, адміністративних, освітніх, культурних та інших важливих послуг</w:t>
      </w:r>
      <w:r w:rsidR="00547DA8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усунення недоліків з доступності об’єктів, за результатами проведеного моніторингу та оцінки ступеня безбар’єрності об’єктів фізичного оточення і послуг для осіб з інвалідністю у 2025 році. </w:t>
      </w:r>
    </w:p>
    <w:p w14:paraId="6CC94404" w14:textId="77777777" w:rsidR="00547DA8" w:rsidRDefault="00F95C27" w:rsidP="00F95C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зазначила, що залишилися невирішеними питання в</w:t>
      </w:r>
      <w:r w:rsidRPr="00020EA0">
        <w:rPr>
          <w:sz w:val="28"/>
          <w:szCs w:val="28"/>
          <w:lang w:val="uk-UA"/>
        </w:rPr>
        <w:t>иготовлення проектно-кошторисної документації для проведення реконструкції</w:t>
      </w:r>
      <w:r>
        <w:rPr>
          <w:sz w:val="28"/>
          <w:szCs w:val="28"/>
          <w:lang w:val="uk-UA"/>
        </w:rPr>
        <w:t>,</w:t>
      </w:r>
      <w:r w:rsidRPr="00020E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020EA0">
        <w:rPr>
          <w:sz w:val="28"/>
          <w:szCs w:val="28"/>
          <w:lang w:val="uk-UA"/>
        </w:rPr>
        <w:t>блаштування доступності до адмін</w:t>
      </w:r>
      <w:r>
        <w:rPr>
          <w:sz w:val="28"/>
          <w:szCs w:val="28"/>
          <w:lang w:val="uk-UA"/>
        </w:rPr>
        <w:t>будівлі</w:t>
      </w:r>
      <w:r w:rsidRPr="00020EA0">
        <w:rPr>
          <w:sz w:val="28"/>
          <w:szCs w:val="28"/>
          <w:lang w:val="uk-UA"/>
        </w:rPr>
        <w:t xml:space="preserve"> ЦНАПу</w:t>
      </w:r>
      <w:r>
        <w:rPr>
          <w:sz w:val="28"/>
          <w:szCs w:val="28"/>
          <w:lang w:val="uk-UA"/>
        </w:rPr>
        <w:t xml:space="preserve"> </w:t>
      </w:r>
      <w:r w:rsidRPr="00020EA0">
        <w:rPr>
          <w:sz w:val="28"/>
          <w:szCs w:val="28"/>
          <w:lang w:val="uk-UA"/>
        </w:rPr>
        <w:t>в межах технічних та фінансових можливостей</w:t>
      </w:r>
      <w:r>
        <w:rPr>
          <w:sz w:val="28"/>
          <w:szCs w:val="28"/>
          <w:lang w:val="uk-UA"/>
        </w:rPr>
        <w:t>,</w:t>
      </w:r>
      <w:r w:rsidRPr="00020EA0">
        <w:rPr>
          <w:sz w:val="28"/>
          <w:szCs w:val="28"/>
          <w:lang w:val="uk-UA"/>
        </w:rPr>
        <w:t xml:space="preserve"> з урахуванням вимог </w:t>
      </w:r>
      <w:r>
        <w:rPr>
          <w:sz w:val="28"/>
          <w:szCs w:val="28"/>
          <w:lang w:val="uk-UA"/>
        </w:rPr>
        <w:t xml:space="preserve">чинного законодавства. </w:t>
      </w:r>
    </w:p>
    <w:p w14:paraId="7B267C33" w14:textId="0E3FF080" w:rsidR="00F95C27" w:rsidRDefault="00840263" w:rsidP="00F95C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Наголосила на </w:t>
      </w:r>
      <w:r w:rsidR="00F95C27">
        <w:rPr>
          <w:sz w:val="28"/>
          <w:szCs w:val="28"/>
          <w:lang w:val="uk-UA"/>
        </w:rPr>
        <w:t>необхідно</w:t>
      </w:r>
      <w:r>
        <w:rPr>
          <w:sz w:val="28"/>
          <w:szCs w:val="28"/>
          <w:lang w:val="uk-UA"/>
        </w:rPr>
        <w:t>сті</w:t>
      </w:r>
      <w:r w:rsidR="00F95C27">
        <w:rPr>
          <w:sz w:val="28"/>
          <w:szCs w:val="28"/>
          <w:lang w:val="uk-UA"/>
        </w:rPr>
        <w:t xml:space="preserve">  організ</w:t>
      </w:r>
      <w:r>
        <w:rPr>
          <w:sz w:val="28"/>
          <w:szCs w:val="28"/>
          <w:lang w:val="uk-UA"/>
        </w:rPr>
        <w:t>ації</w:t>
      </w:r>
      <w:r w:rsidR="00F95C27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="00F95C27">
        <w:rPr>
          <w:sz w:val="28"/>
          <w:szCs w:val="28"/>
          <w:lang w:val="uk-UA"/>
        </w:rPr>
        <w:t xml:space="preserve"> з  в</w:t>
      </w:r>
      <w:r w:rsidR="00F95C27" w:rsidRPr="00020EA0">
        <w:rPr>
          <w:sz w:val="28"/>
          <w:szCs w:val="28"/>
          <w:lang w:val="uk-UA"/>
        </w:rPr>
        <w:t>иготовлення технічного паспорту, реєстраці</w:t>
      </w:r>
      <w:r>
        <w:rPr>
          <w:sz w:val="28"/>
          <w:szCs w:val="28"/>
          <w:lang w:val="uk-UA"/>
        </w:rPr>
        <w:t>ї</w:t>
      </w:r>
      <w:r w:rsidR="00F95C27" w:rsidRPr="00020EA0">
        <w:rPr>
          <w:sz w:val="28"/>
          <w:szCs w:val="28"/>
          <w:lang w:val="uk-UA"/>
        </w:rPr>
        <w:t xml:space="preserve"> права власності в Державному реєстрі речових прав на майно</w:t>
      </w:r>
      <w:r w:rsidR="00F95C27">
        <w:rPr>
          <w:sz w:val="28"/>
          <w:szCs w:val="28"/>
          <w:lang w:val="uk-UA"/>
        </w:rPr>
        <w:t xml:space="preserve"> та </w:t>
      </w:r>
      <w:r w:rsidR="00F95C27" w:rsidRPr="00020EA0">
        <w:rPr>
          <w:sz w:val="28"/>
          <w:szCs w:val="28"/>
          <w:lang w:val="uk-UA"/>
        </w:rPr>
        <w:t>проектно-кошторисної документації для проведення реконструкції</w:t>
      </w:r>
      <w:r w:rsidR="00F95C27">
        <w:rPr>
          <w:sz w:val="28"/>
          <w:szCs w:val="28"/>
          <w:lang w:val="uk-UA"/>
        </w:rPr>
        <w:t>, о</w:t>
      </w:r>
      <w:r w:rsidR="00F95C27" w:rsidRPr="00020EA0">
        <w:rPr>
          <w:sz w:val="28"/>
          <w:szCs w:val="28"/>
          <w:lang w:val="uk-UA"/>
        </w:rPr>
        <w:t>блаштування доступності до Созонівської лікарської амбулаторії загальної практики сімейної медицини, в межах технічних та фінансових можливостей</w:t>
      </w:r>
      <w:r w:rsidR="00F95C27">
        <w:rPr>
          <w:sz w:val="28"/>
          <w:szCs w:val="28"/>
          <w:lang w:val="uk-UA"/>
        </w:rPr>
        <w:t>,</w:t>
      </w:r>
      <w:r w:rsidR="00F95C27" w:rsidRPr="00020EA0">
        <w:rPr>
          <w:sz w:val="28"/>
          <w:szCs w:val="28"/>
          <w:lang w:val="uk-UA"/>
        </w:rPr>
        <w:t xml:space="preserve"> з урахуванням вимог </w:t>
      </w:r>
      <w:r w:rsidR="00F95C27">
        <w:rPr>
          <w:sz w:val="28"/>
          <w:szCs w:val="28"/>
          <w:lang w:val="uk-UA"/>
        </w:rPr>
        <w:t xml:space="preserve">чинного законодавства. </w:t>
      </w:r>
    </w:p>
    <w:p w14:paraId="5C18BB9B" w14:textId="77777777" w:rsidR="00D92A75" w:rsidRDefault="00D92A75" w:rsidP="00D92A75">
      <w:pPr>
        <w:ind w:firstLine="708"/>
        <w:jc w:val="both"/>
        <w:rPr>
          <w:sz w:val="28"/>
          <w:szCs w:val="28"/>
          <w:lang w:val="uk-UA"/>
        </w:rPr>
      </w:pPr>
    </w:p>
    <w:p w14:paraId="6992F137" w14:textId="1CF86FBC" w:rsidR="00F95C27" w:rsidRDefault="00D92A75" w:rsidP="00F95C27">
      <w:pPr>
        <w:ind w:firstLine="6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Pr="00B919BB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 xml:space="preserve">Гаркави І.В. взяти до відома, </w:t>
      </w:r>
      <w:r w:rsidR="00B80003">
        <w:rPr>
          <w:sz w:val="28"/>
          <w:szCs w:val="28"/>
          <w:lang w:val="uk-UA"/>
        </w:rPr>
        <w:t>в</w:t>
      </w:r>
      <w:r w:rsidR="00F95C27">
        <w:rPr>
          <w:sz w:val="28"/>
          <w:szCs w:val="28"/>
          <w:lang w:val="uk-UA"/>
        </w:rPr>
        <w:t xml:space="preserve">жити необхідних </w:t>
      </w:r>
      <w:r w:rsidR="00F95C27" w:rsidRPr="006E4EE5">
        <w:rPr>
          <w:sz w:val="28"/>
          <w:szCs w:val="28"/>
          <w:lang w:val="uk-UA"/>
        </w:rPr>
        <w:t xml:space="preserve">ефективних та дієвих </w:t>
      </w:r>
      <w:r w:rsidR="00F95C27">
        <w:rPr>
          <w:sz w:val="28"/>
          <w:szCs w:val="28"/>
          <w:lang w:val="uk-UA"/>
        </w:rPr>
        <w:t xml:space="preserve">заходів </w:t>
      </w:r>
      <w:r w:rsidR="00F95C27" w:rsidRPr="006E4EE5">
        <w:rPr>
          <w:sz w:val="28"/>
          <w:szCs w:val="28"/>
          <w:lang w:val="uk-UA"/>
        </w:rPr>
        <w:t>для</w:t>
      </w:r>
      <w:r w:rsidR="00547DA8">
        <w:rPr>
          <w:sz w:val="28"/>
          <w:szCs w:val="28"/>
          <w:lang w:val="uk-UA"/>
        </w:rPr>
        <w:t xml:space="preserve"> створення безбар’</w:t>
      </w:r>
      <w:r w:rsidR="00B80003">
        <w:rPr>
          <w:sz w:val="28"/>
          <w:szCs w:val="28"/>
          <w:lang w:val="uk-UA"/>
        </w:rPr>
        <w:t>є</w:t>
      </w:r>
      <w:r w:rsidR="00547DA8">
        <w:rPr>
          <w:sz w:val="28"/>
          <w:szCs w:val="28"/>
          <w:lang w:val="uk-UA"/>
        </w:rPr>
        <w:t xml:space="preserve">рного простору </w:t>
      </w:r>
      <w:r w:rsidR="00B80003">
        <w:rPr>
          <w:sz w:val="28"/>
          <w:szCs w:val="28"/>
          <w:lang w:val="uk-UA"/>
        </w:rPr>
        <w:t>на території громади у 2026 році.</w:t>
      </w:r>
    </w:p>
    <w:p w14:paraId="453CBF0B" w14:textId="77777777" w:rsidR="00F95C27" w:rsidRDefault="00F95C27" w:rsidP="00F95C27">
      <w:pPr>
        <w:ind w:firstLine="601"/>
        <w:jc w:val="both"/>
        <w:rPr>
          <w:sz w:val="28"/>
          <w:szCs w:val="28"/>
          <w:lang w:val="uk-UA"/>
        </w:rPr>
      </w:pPr>
    </w:p>
    <w:p w14:paraId="5D8EB4E9" w14:textId="1586315D" w:rsidR="00E97A85" w:rsidRPr="00B919BB" w:rsidRDefault="00E97A85" w:rsidP="00E97A85">
      <w:pPr>
        <w:jc w:val="both"/>
        <w:rPr>
          <w:sz w:val="28"/>
          <w:szCs w:val="28"/>
          <w:u w:val="single"/>
          <w:lang w:val="uk-UA"/>
        </w:rPr>
      </w:pPr>
      <w:r w:rsidRPr="00B919BB">
        <w:rPr>
          <w:sz w:val="28"/>
          <w:szCs w:val="28"/>
          <w:u w:val="single"/>
          <w:lang w:val="uk-UA"/>
        </w:rPr>
        <w:t xml:space="preserve">По </w:t>
      </w:r>
      <w:r>
        <w:rPr>
          <w:sz w:val="28"/>
          <w:szCs w:val="28"/>
          <w:u w:val="single"/>
          <w:lang w:val="uk-UA"/>
        </w:rPr>
        <w:t>друг</w:t>
      </w:r>
      <w:r w:rsidRPr="00B919BB">
        <w:rPr>
          <w:sz w:val="28"/>
          <w:szCs w:val="28"/>
          <w:u w:val="single"/>
          <w:lang w:val="uk-UA"/>
        </w:rPr>
        <w:t xml:space="preserve">ому питанню </w:t>
      </w:r>
    </w:p>
    <w:p w14:paraId="2E97EDAF" w14:textId="77777777" w:rsidR="00E97A85" w:rsidRDefault="00E97A85" w:rsidP="00666DA8">
      <w:pPr>
        <w:ind w:firstLine="708"/>
        <w:jc w:val="both"/>
        <w:rPr>
          <w:sz w:val="28"/>
          <w:szCs w:val="28"/>
          <w:lang w:val="uk-UA"/>
        </w:rPr>
      </w:pPr>
    </w:p>
    <w:p w14:paraId="7EA242D8" w14:textId="47B4C2D3" w:rsidR="00666DA8" w:rsidRPr="006E0D09" w:rsidRDefault="00666DA8" w:rsidP="00666D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Pr="00767268">
        <w:rPr>
          <w:sz w:val="28"/>
          <w:szCs w:val="28"/>
          <w:lang w:val="uk-UA"/>
        </w:rPr>
        <w:t xml:space="preserve">Голову Ради – </w:t>
      </w:r>
      <w:r w:rsidR="00276A8E" w:rsidRPr="00EF0F2F">
        <w:rPr>
          <w:sz w:val="28"/>
          <w:szCs w:val="28"/>
          <w:lang w:val="uk-UA"/>
        </w:rPr>
        <w:t xml:space="preserve">Гаркаву І.В., </w:t>
      </w:r>
      <w:r w:rsidRPr="00767268">
        <w:rPr>
          <w:sz w:val="28"/>
          <w:szCs w:val="28"/>
          <w:lang w:val="uk-UA"/>
        </w:rPr>
        <w:t>як</w:t>
      </w:r>
      <w:r w:rsidR="00276A8E">
        <w:rPr>
          <w:sz w:val="28"/>
          <w:szCs w:val="28"/>
          <w:lang w:val="uk-UA"/>
        </w:rPr>
        <w:t>а</w:t>
      </w:r>
      <w:r w:rsidRPr="00767268">
        <w:rPr>
          <w:sz w:val="28"/>
          <w:szCs w:val="28"/>
          <w:lang w:val="uk-UA"/>
        </w:rPr>
        <w:t xml:space="preserve"> </w:t>
      </w:r>
      <w:r w:rsidR="00276A8E">
        <w:rPr>
          <w:sz w:val="28"/>
          <w:szCs w:val="28"/>
          <w:lang w:val="uk-UA"/>
        </w:rPr>
        <w:t>доповіла</w:t>
      </w:r>
      <w:r w:rsidR="00E44339">
        <w:rPr>
          <w:sz w:val="28"/>
          <w:szCs w:val="28"/>
          <w:lang w:val="uk-UA"/>
        </w:rPr>
        <w:t xml:space="preserve">, що у 2025 році не було укладено жодного меморандуму про співпрацю з представниками бізнесу. Тому, потрібно донести до населення громади інформацію </w:t>
      </w:r>
      <w:r>
        <w:rPr>
          <w:sz w:val="28"/>
          <w:szCs w:val="28"/>
          <w:lang w:val="uk-UA"/>
        </w:rPr>
        <w:t xml:space="preserve"> про важливість залучення до співпраці  </w:t>
      </w:r>
      <w:r w:rsidRPr="00C05D98">
        <w:rPr>
          <w:sz w:val="28"/>
          <w:szCs w:val="28"/>
          <w:lang w:val="uk-UA"/>
        </w:rPr>
        <w:t>громадськи</w:t>
      </w:r>
      <w:r>
        <w:rPr>
          <w:sz w:val="28"/>
          <w:szCs w:val="28"/>
          <w:lang w:val="uk-UA"/>
        </w:rPr>
        <w:t>х</w:t>
      </w:r>
      <w:r w:rsidRPr="00C05D98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й та представників бізнесу</w:t>
      </w:r>
      <w:r w:rsidR="00276A8E">
        <w:rPr>
          <w:sz w:val="28"/>
          <w:szCs w:val="28"/>
          <w:lang w:val="uk-UA"/>
        </w:rPr>
        <w:t xml:space="preserve"> в рамках стоврення на території Великосеверинівської сільської ради безбар’єрного простору</w:t>
      </w:r>
      <w:r>
        <w:rPr>
          <w:sz w:val="28"/>
          <w:szCs w:val="28"/>
          <w:lang w:val="uk-UA"/>
        </w:rPr>
        <w:t>. П</w:t>
      </w:r>
      <w:r w:rsidRPr="006E0D09">
        <w:rPr>
          <w:sz w:val="28"/>
          <w:szCs w:val="28"/>
          <w:lang w:val="uk-UA"/>
        </w:rPr>
        <w:t xml:space="preserve">артнерство з </w:t>
      </w:r>
      <w:r>
        <w:rPr>
          <w:sz w:val="28"/>
          <w:szCs w:val="28"/>
          <w:lang w:val="uk-UA"/>
        </w:rPr>
        <w:t xml:space="preserve">громадами та </w:t>
      </w:r>
      <w:r w:rsidRPr="006E0D09">
        <w:rPr>
          <w:sz w:val="28"/>
          <w:szCs w:val="28"/>
          <w:lang w:val="uk-UA"/>
        </w:rPr>
        <w:t>місцевим бізнесом</w:t>
      </w:r>
      <w:r>
        <w:rPr>
          <w:sz w:val="28"/>
          <w:szCs w:val="28"/>
          <w:lang w:val="uk-UA"/>
        </w:rPr>
        <w:t xml:space="preserve">, а також підписання з ними </w:t>
      </w:r>
      <w:r w:rsidRPr="006E0D09">
        <w:rPr>
          <w:sz w:val="28"/>
          <w:szCs w:val="28"/>
          <w:lang w:val="uk-UA"/>
        </w:rPr>
        <w:t>меморандумів про співпрацю</w:t>
      </w:r>
      <w:r>
        <w:rPr>
          <w:sz w:val="28"/>
          <w:szCs w:val="28"/>
          <w:lang w:val="uk-UA"/>
        </w:rPr>
        <w:t>,</w:t>
      </w:r>
      <w:r w:rsidRPr="006E0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6E0D09">
        <w:rPr>
          <w:sz w:val="28"/>
          <w:szCs w:val="28"/>
          <w:lang w:val="uk-UA"/>
        </w:rPr>
        <w:t xml:space="preserve">е важливий крок у напрямку створення </w:t>
      </w:r>
      <w:r w:rsidRPr="006E0D09">
        <w:rPr>
          <w:sz w:val="28"/>
          <w:szCs w:val="28"/>
          <w:lang w:val="uk-UA"/>
        </w:rPr>
        <w:lastRenderedPageBreak/>
        <w:t xml:space="preserve">безбар’єрного середовища у </w:t>
      </w:r>
      <w:r>
        <w:rPr>
          <w:sz w:val="28"/>
          <w:szCs w:val="28"/>
          <w:lang w:val="uk-UA"/>
        </w:rPr>
        <w:t>громаді</w:t>
      </w:r>
      <w:r w:rsidRPr="006E0D09">
        <w:rPr>
          <w:sz w:val="28"/>
          <w:szCs w:val="28"/>
          <w:lang w:val="uk-UA"/>
        </w:rPr>
        <w:t>.</w:t>
      </w:r>
      <w:r w:rsidR="00E44339">
        <w:rPr>
          <w:sz w:val="28"/>
          <w:szCs w:val="28"/>
          <w:lang w:val="uk-UA"/>
        </w:rPr>
        <w:t xml:space="preserve">  Ключовою метою меморандумів є о</w:t>
      </w:r>
      <w:r w:rsidRPr="006E0D09">
        <w:rPr>
          <w:sz w:val="28"/>
          <w:szCs w:val="28"/>
          <w:lang w:val="uk-UA"/>
        </w:rPr>
        <w:t>б’єднання зусиль органів місцевого самоврядування та бізнесу задля розбудови зручних, безпечних і доступних маршрутів</w:t>
      </w:r>
      <w:r w:rsidR="00E44339">
        <w:rPr>
          <w:sz w:val="28"/>
          <w:szCs w:val="28"/>
          <w:lang w:val="uk-UA"/>
        </w:rPr>
        <w:t xml:space="preserve">, де </w:t>
      </w:r>
      <w:r w:rsidRPr="006E0D09">
        <w:rPr>
          <w:sz w:val="28"/>
          <w:szCs w:val="28"/>
          <w:lang w:val="uk-UA"/>
        </w:rPr>
        <w:t>кожна людина — незалежно від віку, стану здоров’я чи фізичних можливостей — може безперешкодно дістатися до медичних, адміністративних, освітніх, культурних та інших важливих послуг. Серед партнерів</w:t>
      </w:r>
      <w:r w:rsidR="00E97A85">
        <w:rPr>
          <w:sz w:val="28"/>
          <w:szCs w:val="28"/>
          <w:lang w:val="uk-UA"/>
        </w:rPr>
        <w:t xml:space="preserve"> -</w:t>
      </w:r>
      <w:r w:rsidRPr="006E0D09">
        <w:rPr>
          <w:sz w:val="28"/>
          <w:szCs w:val="28"/>
          <w:lang w:val="uk-UA"/>
        </w:rPr>
        <w:t xml:space="preserve"> представники бізнесу, що працюють у сферах торгівлі, послуг, логістики</w:t>
      </w:r>
      <w:r>
        <w:rPr>
          <w:sz w:val="28"/>
          <w:szCs w:val="28"/>
          <w:lang w:val="uk-UA"/>
        </w:rPr>
        <w:t>, тощо</w:t>
      </w:r>
      <w:r w:rsidRPr="006E0D09">
        <w:rPr>
          <w:sz w:val="28"/>
          <w:szCs w:val="28"/>
          <w:lang w:val="uk-UA"/>
        </w:rPr>
        <w:t>.</w:t>
      </w:r>
    </w:p>
    <w:p w14:paraId="5BC511DE" w14:textId="77777777" w:rsidR="00666DA8" w:rsidRDefault="00666DA8" w:rsidP="00666DA8">
      <w:pPr>
        <w:ind w:firstLine="708"/>
        <w:jc w:val="both"/>
        <w:rPr>
          <w:sz w:val="28"/>
          <w:szCs w:val="28"/>
          <w:lang w:val="uk-UA"/>
        </w:rPr>
      </w:pPr>
    </w:p>
    <w:p w14:paraId="4C88567A" w14:textId="72EF0F2D" w:rsidR="00E44339" w:rsidRDefault="00E44339" w:rsidP="00E44339">
      <w:pPr>
        <w:ind w:firstLine="708"/>
        <w:jc w:val="both"/>
        <w:rPr>
          <w:sz w:val="28"/>
          <w:szCs w:val="28"/>
          <w:lang w:val="uk-UA"/>
        </w:rPr>
      </w:pPr>
      <w:r w:rsidRPr="00B919BB">
        <w:rPr>
          <w:sz w:val="28"/>
          <w:szCs w:val="28"/>
          <w:lang w:val="uk-UA"/>
        </w:rPr>
        <w:t xml:space="preserve">ВИРІШИЛИ: </w:t>
      </w:r>
      <w:bookmarkStart w:id="6" w:name="_Hlk218607338"/>
      <w:r w:rsidRPr="00B919BB">
        <w:rPr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 xml:space="preserve">Гаркави І.В. </w:t>
      </w:r>
      <w:bookmarkEnd w:id="6"/>
      <w:r>
        <w:rPr>
          <w:sz w:val="28"/>
          <w:szCs w:val="28"/>
          <w:lang w:val="uk-UA"/>
        </w:rPr>
        <w:t>взяти до відома</w:t>
      </w:r>
      <w:r w:rsidRPr="00B919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посилити роботу із залучення до співпраці та укладення меморандумів </w:t>
      </w:r>
      <w:r w:rsidRPr="006E0D09">
        <w:rPr>
          <w:sz w:val="28"/>
          <w:szCs w:val="28"/>
          <w:lang w:val="uk-UA"/>
        </w:rPr>
        <w:t>про співпрацю</w:t>
      </w:r>
      <w:r>
        <w:rPr>
          <w:sz w:val="28"/>
          <w:szCs w:val="28"/>
          <w:lang w:val="uk-UA"/>
        </w:rPr>
        <w:t xml:space="preserve"> між громадою </w:t>
      </w:r>
      <w:r w:rsidRPr="0070017B">
        <w:rPr>
          <w:sz w:val="28"/>
          <w:szCs w:val="28"/>
          <w:lang w:val="uk-UA"/>
        </w:rPr>
        <w:t>та представник</w:t>
      </w:r>
      <w:r>
        <w:rPr>
          <w:sz w:val="28"/>
          <w:szCs w:val="28"/>
          <w:lang w:val="uk-UA"/>
        </w:rPr>
        <w:t>ами</w:t>
      </w:r>
      <w:r w:rsidRPr="0070017B">
        <w:rPr>
          <w:sz w:val="28"/>
          <w:szCs w:val="28"/>
          <w:lang w:val="uk-UA"/>
        </w:rPr>
        <w:t xml:space="preserve"> бізнесу</w:t>
      </w:r>
      <w:r>
        <w:rPr>
          <w:sz w:val="28"/>
          <w:szCs w:val="28"/>
          <w:lang w:val="uk-UA"/>
        </w:rPr>
        <w:t>.</w:t>
      </w:r>
    </w:p>
    <w:p w14:paraId="6F02767C" w14:textId="77777777" w:rsidR="00E44339" w:rsidRDefault="00E44339" w:rsidP="00666DA8">
      <w:pPr>
        <w:ind w:firstLine="708"/>
        <w:jc w:val="both"/>
        <w:rPr>
          <w:sz w:val="28"/>
          <w:szCs w:val="28"/>
          <w:lang w:val="uk-UA"/>
        </w:rPr>
      </w:pPr>
    </w:p>
    <w:p w14:paraId="02A76C1F" w14:textId="1A4D7EC1" w:rsidR="0026596D" w:rsidRDefault="0026596D" w:rsidP="0026596D">
      <w:pPr>
        <w:jc w:val="both"/>
        <w:rPr>
          <w:sz w:val="28"/>
          <w:szCs w:val="28"/>
          <w:u w:val="single"/>
          <w:lang w:val="uk-UA"/>
        </w:rPr>
      </w:pPr>
      <w:r w:rsidRPr="00DF423C">
        <w:rPr>
          <w:sz w:val="28"/>
          <w:szCs w:val="28"/>
          <w:u w:val="single"/>
          <w:lang w:val="uk-UA"/>
        </w:rPr>
        <w:t xml:space="preserve">По </w:t>
      </w:r>
      <w:r>
        <w:rPr>
          <w:sz w:val="28"/>
          <w:szCs w:val="28"/>
          <w:u w:val="single"/>
          <w:lang w:val="uk-UA"/>
        </w:rPr>
        <w:t>треть</w:t>
      </w:r>
      <w:r w:rsidRPr="00DF423C">
        <w:rPr>
          <w:sz w:val="28"/>
          <w:szCs w:val="28"/>
          <w:u w:val="single"/>
          <w:lang w:val="uk-UA"/>
        </w:rPr>
        <w:t xml:space="preserve">ому питанню </w:t>
      </w:r>
    </w:p>
    <w:p w14:paraId="6BEBA525" w14:textId="77777777" w:rsidR="0026596D" w:rsidRDefault="0026596D" w:rsidP="0026596D">
      <w:pPr>
        <w:ind w:firstLine="601"/>
        <w:jc w:val="both"/>
        <w:rPr>
          <w:sz w:val="28"/>
          <w:szCs w:val="28"/>
          <w:lang w:val="uk-UA"/>
        </w:rPr>
      </w:pPr>
    </w:p>
    <w:p w14:paraId="4A7110AD" w14:textId="3F1B6E78" w:rsidR="007F3682" w:rsidRDefault="0026596D" w:rsidP="00B80E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Заступника голови </w:t>
      </w:r>
      <w:r w:rsidRPr="007672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767268">
        <w:rPr>
          <w:sz w:val="28"/>
          <w:szCs w:val="28"/>
          <w:lang w:val="uk-UA"/>
        </w:rPr>
        <w:t xml:space="preserve">ади – </w:t>
      </w:r>
      <w:r>
        <w:rPr>
          <w:sz w:val="28"/>
          <w:szCs w:val="28"/>
          <w:lang w:val="uk-UA"/>
        </w:rPr>
        <w:t>Косарчук Л.Г</w:t>
      </w:r>
      <w:r w:rsidRPr="00EF0F2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 xml:space="preserve"> яка поінформувала, </w:t>
      </w:r>
      <w:r w:rsidR="007F3682">
        <w:rPr>
          <w:sz w:val="28"/>
          <w:szCs w:val="28"/>
          <w:lang w:val="uk-UA"/>
        </w:rPr>
        <w:t xml:space="preserve">про вимоги </w:t>
      </w:r>
      <w:r w:rsidR="00B80EDB">
        <w:rPr>
          <w:sz w:val="28"/>
          <w:szCs w:val="28"/>
          <w:lang w:val="uk-UA"/>
        </w:rPr>
        <w:t xml:space="preserve">Закон України «Про основи соціальної захищеності осіб з інвалідністю в Україні», </w:t>
      </w:r>
      <w:r w:rsidR="007F3682" w:rsidRPr="0026596D">
        <w:rPr>
          <w:sz w:val="28"/>
          <w:szCs w:val="28"/>
          <w:lang w:val="uk-UA"/>
        </w:rPr>
        <w:t>постанов Кабінету Міністрів України від 07.06.2017 № 406</w:t>
      </w:r>
      <w:r w:rsidR="007F3682">
        <w:rPr>
          <w:sz w:val="28"/>
          <w:szCs w:val="28"/>
          <w:lang w:val="uk-UA"/>
        </w:rPr>
        <w:t xml:space="preserve"> «</w:t>
      </w:r>
      <w:r w:rsidR="007F3682" w:rsidRPr="007F3682">
        <w:rPr>
          <w:sz w:val="28"/>
          <w:szCs w:val="28"/>
          <w:lang w:val="uk-UA"/>
        </w:rPr>
        <w:t>Про затвердження переліку будівельних робіт, які не потребують документів, що дають право на їх виконання, та після закінчення яких об’єкт не підлягає прийняттю в експлуатацію</w:t>
      </w:r>
      <w:r w:rsidR="007F3682">
        <w:rPr>
          <w:sz w:val="28"/>
          <w:szCs w:val="28"/>
          <w:lang w:val="uk-UA"/>
        </w:rPr>
        <w:t xml:space="preserve">» та </w:t>
      </w:r>
      <w:r w:rsidR="007F3682" w:rsidRPr="007F3682">
        <w:rPr>
          <w:sz w:val="28"/>
          <w:szCs w:val="28"/>
          <w:lang w:val="uk-UA"/>
        </w:rPr>
        <w:t>від 30.06.2021 № 668</w:t>
      </w:r>
      <w:r w:rsidR="007F3682">
        <w:rPr>
          <w:sz w:val="28"/>
          <w:szCs w:val="28"/>
          <w:lang w:val="uk-UA"/>
        </w:rPr>
        <w:t xml:space="preserve"> «Про затвердження</w:t>
      </w:r>
      <w:r w:rsidR="007F3682" w:rsidRPr="007F3682">
        <w:rPr>
          <w:sz w:val="28"/>
          <w:szCs w:val="28"/>
          <w:lang w:val="uk-UA"/>
        </w:rPr>
        <w:t xml:space="preserve"> Поряд</w:t>
      </w:r>
      <w:r w:rsidR="007F3682">
        <w:rPr>
          <w:sz w:val="28"/>
          <w:szCs w:val="28"/>
          <w:lang w:val="uk-UA"/>
        </w:rPr>
        <w:t>ку</w:t>
      </w:r>
      <w:r w:rsidR="007F3682" w:rsidRPr="007F3682">
        <w:rPr>
          <w:sz w:val="28"/>
          <w:szCs w:val="28"/>
          <w:lang w:val="uk-UA"/>
        </w:rPr>
        <w:t xml:space="preserve"> влаштування засобів безперешкодного доступу осіб з інвалідністю та інших маломобільних груп населення до будинків, будівель, споруд</w:t>
      </w:r>
      <w:r w:rsidR="00B80EDB" w:rsidRPr="00B80EDB">
        <w:t xml:space="preserve"> </w:t>
      </w:r>
      <w:r w:rsidR="00B80EDB" w:rsidRPr="00B80EDB">
        <w:rPr>
          <w:sz w:val="28"/>
          <w:szCs w:val="28"/>
          <w:lang w:val="uk-UA"/>
        </w:rPr>
        <w:t>будь-якого призначення, їх комплексів та частин, об’єктів інженерно-транспортної інфраструктури або їх розумного пристосування</w:t>
      </w:r>
      <w:r w:rsidR="007F3682">
        <w:rPr>
          <w:sz w:val="28"/>
          <w:szCs w:val="28"/>
          <w:lang w:val="uk-UA"/>
        </w:rPr>
        <w:t>»</w:t>
      </w:r>
      <w:r w:rsidR="00B80EDB">
        <w:rPr>
          <w:sz w:val="28"/>
          <w:szCs w:val="28"/>
          <w:lang w:val="uk-UA"/>
        </w:rPr>
        <w:t>.</w:t>
      </w:r>
    </w:p>
    <w:p w14:paraId="5F26C8F9" w14:textId="49FE8BF2" w:rsidR="00B80EDB" w:rsidRDefault="00B80EDB" w:rsidP="00B80E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повідомила</w:t>
      </w:r>
      <w:r w:rsidR="006B18EE">
        <w:rPr>
          <w:sz w:val="28"/>
          <w:szCs w:val="28"/>
          <w:lang w:val="uk-UA"/>
        </w:rPr>
        <w:t xml:space="preserve">, що </w:t>
      </w:r>
      <w:r w:rsidR="00F24E1A">
        <w:rPr>
          <w:sz w:val="28"/>
          <w:szCs w:val="28"/>
          <w:lang w:val="uk-UA"/>
        </w:rPr>
        <w:t xml:space="preserve">детальну </w:t>
      </w:r>
      <w:r w:rsidR="006B18EE">
        <w:rPr>
          <w:sz w:val="28"/>
          <w:szCs w:val="28"/>
          <w:lang w:val="uk-UA"/>
        </w:rPr>
        <w:t xml:space="preserve">інформацію про облаштування безбар’єрного доступу можна </w:t>
      </w:r>
      <w:r w:rsidR="00F24E1A">
        <w:rPr>
          <w:sz w:val="28"/>
          <w:szCs w:val="28"/>
          <w:lang w:val="uk-UA"/>
        </w:rPr>
        <w:t>знайти</w:t>
      </w:r>
      <w:r w:rsidR="006B18EE">
        <w:rPr>
          <w:sz w:val="28"/>
          <w:szCs w:val="28"/>
          <w:lang w:val="uk-UA"/>
        </w:rPr>
        <w:t xml:space="preserve"> на веб-сайті Мінрозвитку.</w:t>
      </w:r>
    </w:p>
    <w:p w14:paraId="127606AD" w14:textId="77777777" w:rsidR="006B18EE" w:rsidRDefault="006B18EE" w:rsidP="00B80EDB">
      <w:pPr>
        <w:ind w:firstLine="708"/>
        <w:jc w:val="both"/>
        <w:rPr>
          <w:sz w:val="28"/>
          <w:szCs w:val="28"/>
          <w:lang w:val="uk-UA"/>
        </w:rPr>
      </w:pPr>
    </w:p>
    <w:p w14:paraId="4CD8775B" w14:textId="730B9ADD" w:rsidR="006B18EE" w:rsidRDefault="006B18EE" w:rsidP="006B18EE">
      <w:pPr>
        <w:ind w:firstLine="708"/>
        <w:jc w:val="both"/>
        <w:rPr>
          <w:sz w:val="28"/>
          <w:szCs w:val="28"/>
          <w:lang w:val="uk-UA"/>
        </w:rPr>
      </w:pPr>
      <w:r w:rsidRPr="00B919BB">
        <w:rPr>
          <w:sz w:val="28"/>
          <w:szCs w:val="28"/>
          <w:lang w:val="uk-UA"/>
        </w:rPr>
        <w:t xml:space="preserve">ВИРІШИЛИ: Інформацію </w:t>
      </w:r>
      <w:r>
        <w:rPr>
          <w:sz w:val="28"/>
          <w:szCs w:val="28"/>
          <w:lang w:val="uk-UA"/>
        </w:rPr>
        <w:t>Косарчук Л.Г. взяти до відома</w:t>
      </w:r>
      <w:r w:rsidRPr="00B919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налагодити співпрацю з</w:t>
      </w:r>
      <w:r w:rsidRPr="0070017B">
        <w:rPr>
          <w:sz w:val="28"/>
          <w:szCs w:val="28"/>
          <w:lang w:val="uk-UA"/>
        </w:rPr>
        <w:t xml:space="preserve"> представник</w:t>
      </w:r>
      <w:r>
        <w:rPr>
          <w:sz w:val="28"/>
          <w:szCs w:val="28"/>
          <w:lang w:val="uk-UA"/>
        </w:rPr>
        <w:t>ами</w:t>
      </w:r>
      <w:r w:rsidRPr="0070017B">
        <w:rPr>
          <w:sz w:val="28"/>
          <w:szCs w:val="28"/>
          <w:lang w:val="uk-UA"/>
        </w:rPr>
        <w:t xml:space="preserve"> бізнесу</w:t>
      </w:r>
      <w:r w:rsidRPr="006B18EE">
        <w:rPr>
          <w:sz w:val="28"/>
          <w:szCs w:val="28"/>
          <w:lang w:val="uk-UA"/>
        </w:rPr>
        <w:t xml:space="preserve"> з метою облаштування безбар’єрності</w:t>
      </w:r>
      <w:r>
        <w:rPr>
          <w:sz w:val="28"/>
          <w:szCs w:val="28"/>
          <w:lang w:val="uk-UA"/>
        </w:rPr>
        <w:t xml:space="preserve"> </w:t>
      </w:r>
      <w:r w:rsidRPr="006B18EE">
        <w:rPr>
          <w:sz w:val="28"/>
          <w:szCs w:val="28"/>
          <w:lang w:val="uk-UA"/>
        </w:rPr>
        <w:t>будівель і споруд на території громади</w:t>
      </w:r>
      <w:r>
        <w:rPr>
          <w:sz w:val="28"/>
          <w:szCs w:val="28"/>
          <w:lang w:val="uk-UA"/>
        </w:rPr>
        <w:t xml:space="preserve">. </w:t>
      </w:r>
    </w:p>
    <w:p w14:paraId="6712872B" w14:textId="77777777" w:rsidR="006B18EE" w:rsidRDefault="006B18EE" w:rsidP="00B80EDB">
      <w:pPr>
        <w:ind w:firstLine="708"/>
        <w:jc w:val="both"/>
        <w:rPr>
          <w:sz w:val="28"/>
          <w:szCs w:val="28"/>
          <w:lang w:val="uk-UA"/>
        </w:rPr>
      </w:pPr>
    </w:p>
    <w:p w14:paraId="4F84119E" w14:textId="77777777" w:rsidR="006B18EE" w:rsidRDefault="006B18EE" w:rsidP="00B80EDB">
      <w:pPr>
        <w:ind w:firstLine="708"/>
        <w:jc w:val="both"/>
        <w:rPr>
          <w:sz w:val="28"/>
          <w:szCs w:val="28"/>
          <w:lang w:val="uk-UA"/>
        </w:rPr>
      </w:pPr>
    </w:p>
    <w:p w14:paraId="12297DA1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13FB9EF1" w14:textId="77777777" w:rsidR="00B80003" w:rsidRDefault="00B80003" w:rsidP="00B80003">
      <w:pPr>
        <w:ind w:firstLine="601"/>
        <w:jc w:val="both"/>
        <w:rPr>
          <w:sz w:val="28"/>
          <w:szCs w:val="28"/>
          <w:lang w:val="uk-UA"/>
        </w:rPr>
      </w:pPr>
    </w:p>
    <w:p w14:paraId="370D4989" w14:textId="77777777" w:rsidR="00B80003" w:rsidRPr="00886014" w:rsidRDefault="00B80003" w:rsidP="00B80003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 xml:space="preserve">Голова Ради 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 xml:space="preserve">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Інна ГАРКАВА</w:t>
      </w:r>
    </w:p>
    <w:p w14:paraId="13CAD946" w14:textId="77777777" w:rsidR="00B80003" w:rsidRPr="00886014" w:rsidRDefault="00B80003" w:rsidP="00B80003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67FE175D" w14:textId="77777777" w:rsidR="00B80003" w:rsidRPr="00886014" w:rsidRDefault="00B80003" w:rsidP="00B80003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19D328D3" w14:textId="77777777" w:rsidR="00B80003" w:rsidRPr="00886014" w:rsidRDefault="00B80003" w:rsidP="00B80003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>Секретар Ради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Тамара МОСІЄНКО</w:t>
      </w:r>
    </w:p>
    <w:p w14:paraId="14B54D6F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5E844191" w14:textId="77777777" w:rsidR="00A071A8" w:rsidRDefault="00A071A8" w:rsidP="00EA5584">
      <w:pPr>
        <w:ind w:left="5387"/>
        <w:rPr>
          <w:sz w:val="28"/>
          <w:szCs w:val="28"/>
          <w:lang w:val="uk-UA"/>
        </w:rPr>
      </w:pPr>
    </w:p>
    <w:p w14:paraId="72767B5F" w14:textId="77777777" w:rsidR="00A071A8" w:rsidRPr="00C15744" w:rsidRDefault="00A071A8" w:rsidP="00EA5584">
      <w:pPr>
        <w:ind w:left="5387"/>
        <w:rPr>
          <w:sz w:val="28"/>
          <w:szCs w:val="28"/>
          <w:lang w:val="uk-UA"/>
        </w:rPr>
      </w:pPr>
    </w:p>
    <w:p w14:paraId="6E467F9E" w14:textId="745F4497" w:rsidR="007D3A4E" w:rsidRPr="00C15744" w:rsidRDefault="007D3A4E" w:rsidP="00D6676E">
      <w:pPr>
        <w:pStyle w:val="a5"/>
        <w:jc w:val="center"/>
        <w:rPr>
          <w:sz w:val="28"/>
          <w:szCs w:val="28"/>
          <w:lang w:val="uk-UA"/>
        </w:rPr>
      </w:pPr>
    </w:p>
    <w:sectPr w:rsidR="007D3A4E" w:rsidRPr="00C15744" w:rsidSect="007446B3">
      <w:pgSz w:w="11910" w:h="16840"/>
      <w:pgMar w:top="851" w:right="570" w:bottom="851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56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 w15:restartNumberingAfterBreak="0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624C3FAF"/>
    <w:multiLevelType w:val="hybridMultilevel"/>
    <w:tmpl w:val="FC0CE11E"/>
    <w:lvl w:ilvl="0" w:tplc="53462E0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 w16cid:durableId="1624266050">
    <w:abstractNumId w:val="0"/>
  </w:num>
  <w:num w:numId="2" w16cid:durableId="141894110">
    <w:abstractNumId w:val="3"/>
  </w:num>
  <w:num w:numId="3" w16cid:durableId="738015307">
    <w:abstractNumId w:val="1"/>
  </w:num>
  <w:num w:numId="4" w16cid:durableId="2078093727">
    <w:abstractNumId w:val="6"/>
  </w:num>
  <w:num w:numId="5" w16cid:durableId="231700944">
    <w:abstractNumId w:val="2"/>
  </w:num>
  <w:num w:numId="6" w16cid:durableId="62801725">
    <w:abstractNumId w:val="4"/>
  </w:num>
  <w:num w:numId="7" w16cid:durableId="1005665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4E"/>
    <w:rsid w:val="000143B2"/>
    <w:rsid w:val="0002297B"/>
    <w:rsid w:val="00061278"/>
    <w:rsid w:val="00067E4F"/>
    <w:rsid w:val="000830BE"/>
    <w:rsid w:val="00090237"/>
    <w:rsid w:val="00095EC3"/>
    <w:rsid w:val="000A4C03"/>
    <w:rsid w:val="000C48EA"/>
    <w:rsid w:val="000C4983"/>
    <w:rsid w:val="000D6A2B"/>
    <w:rsid w:val="000E39F7"/>
    <w:rsid w:val="000F5533"/>
    <w:rsid w:val="00100F6E"/>
    <w:rsid w:val="001134CA"/>
    <w:rsid w:val="001D623E"/>
    <w:rsid w:val="001D6C91"/>
    <w:rsid w:val="00201956"/>
    <w:rsid w:val="00252E69"/>
    <w:rsid w:val="0026596D"/>
    <w:rsid w:val="00276A8E"/>
    <w:rsid w:val="002D04FD"/>
    <w:rsid w:val="002D0D06"/>
    <w:rsid w:val="00320EB0"/>
    <w:rsid w:val="0033515B"/>
    <w:rsid w:val="00354A27"/>
    <w:rsid w:val="003C2FEC"/>
    <w:rsid w:val="003E2DAC"/>
    <w:rsid w:val="00461DD2"/>
    <w:rsid w:val="00472708"/>
    <w:rsid w:val="00480A01"/>
    <w:rsid w:val="00485968"/>
    <w:rsid w:val="00487F56"/>
    <w:rsid w:val="004A6CF2"/>
    <w:rsid w:val="004D4312"/>
    <w:rsid w:val="0050479D"/>
    <w:rsid w:val="00547DA8"/>
    <w:rsid w:val="005D56FD"/>
    <w:rsid w:val="005E160A"/>
    <w:rsid w:val="005E4378"/>
    <w:rsid w:val="00612869"/>
    <w:rsid w:val="006235B5"/>
    <w:rsid w:val="0063772D"/>
    <w:rsid w:val="00666DA8"/>
    <w:rsid w:val="006B18EE"/>
    <w:rsid w:val="006C3224"/>
    <w:rsid w:val="00731FEA"/>
    <w:rsid w:val="0073319F"/>
    <w:rsid w:val="00734E51"/>
    <w:rsid w:val="007446B3"/>
    <w:rsid w:val="007A0E77"/>
    <w:rsid w:val="007D34A3"/>
    <w:rsid w:val="007D3A4E"/>
    <w:rsid w:val="007E320D"/>
    <w:rsid w:val="007F3682"/>
    <w:rsid w:val="00823EED"/>
    <w:rsid w:val="00840263"/>
    <w:rsid w:val="00853573"/>
    <w:rsid w:val="008976A6"/>
    <w:rsid w:val="008E7489"/>
    <w:rsid w:val="009B7553"/>
    <w:rsid w:val="009C51E3"/>
    <w:rsid w:val="00A071A8"/>
    <w:rsid w:val="00A2377C"/>
    <w:rsid w:val="00A32B41"/>
    <w:rsid w:val="00A452ED"/>
    <w:rsid w:val="00A5235E"/>
    <w:rsid w:val="00AC648A"/>
    <w:rsid w:val="00B2154D"/>
    <w:rsid w:val="00B760A5"/>
    <w:rsid w:val="00B80003"/>
    <w:rsid w:val="00B80EDB"/>
    <w:rsid w:val="00B919BB"/>
    <w:rsid w:val="00BB0302"/>
    <w:rsid w:val="00BC26A3"/>
    <w:rsid w:val="00BE12F4"/>
    <w:rsid w:val="00BF31A1"/>
    <w:rsid w:val="00C07298"/>
    <w:rsid w:val="00C15744"/>
    <w:rsid w:val="00C20835"/>
    <w:rsid w:val="00C223C6"/>
    <w:rsid w:val="00C33C06"/>
    <w:rsid w:val="00C96C2E"/>
    <w:rsid w:val="00CD06FB"/>
    <w:rsid w:val="00CD5E9C"/>
    <w:rsid w:val="00CF3D1D"/>
    <w:rsid w:val="00D32FC9"/>
    <w:rsid w:val="00D6676E"/>
    <w:rsid w:val="00D70767"/>
    <w:rsid w:val="00D713F2"/>
    <w:rsid w:val="00D92A75"/>
    <w:rsid w:val="00DA07BC"/>
    <w:rsid w:val="00DB0953"/>
    <w:rsid w:val="00DF423C"/>
    <w:rsid w:val="00E0477F"/>
    <w:rsid w:val="00E41B04"/>
    <w:rsid w:val="00E44339"/>
    <w:rsid w:val="00E75F68"/>
    <w:rsid w:val="00E83D26"/>
    <w:rsid w:val="00E96A10"/>
    <w:rsid w:val="00E97A85"/>
    <w:rsid w:val="00EA5584"/>
    <w:rsid w:val="00EF56B5"/>
    <w:rsid w:val="00F1184B"/>
    <w:rsid w:val="00F24E1A"/>
    <w:rsid w:val="00F5322C"/>
    <w:rsid w:val="00F5683B"/>
    <w:rsid w:val="00F95C27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AD5"/>
  <w15:chartTrackingRefBased/>
  <w15:docId w15:val="{9902A676-12FD-4BFC-92A8-2662EA32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60</cp:revision>
  <cp:lastPrinted>2026-01-09T09:50:00Z</cp:lastPrinted>
  <dcterms:created xsi:type="dcterms:W3CDTF">2024-09-04T09:53:00Z</dcterms:created>
  <dcterms:modified xsi:type="dcterms:W3CDTF">2026-01-30T11:34:00Z</dcterms:modified>
</cp:coreProperties>
</file>