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6E940" w14:textId="5AA5FF60" w:rsidR="007D3A4E" w:rsidRDefault="0002297B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  <w:bookmarkStart w:id="0" w:name="_GoBack"/>
      <w:r>
        <w:rPr>
          <w:rFonts w:eastAsia="Kozuka Gothic Pro M"/>
          <w:b/>
          <w:sz w:val="32"/>
          <w:szCs w:val="32"/>
          <w:lang w:val="uk-UA"/>
        </w:rPr>
        <w:t xml:space="preserve">ПРОТОКОЛ № </w:t>
      </w:r>
      <w:r w:rsidR="00C05348">
        <w:rPr>
          <w:rFonts w:eastAsia="Kozuka Gothic Pro M"/>
          <w:b/>
          <w:sz w:val="32"/>
          <w:szCs w:val="32"/>
          <w:lang w:val="uk-UA"/>
        </w:rPr>
        <w:t>10</w:t>
      </w:r>
    </w:p>
    <w:p w14:paraId="46262E97" w14:textId="1D4CCB3A" w:rsidR="0002297B" w:rsidRDefault="0002297B" w:rsidP="0002297B">
      <w:pPr>
        <w:suppressAutoHyphens w:val="0"/>
        <w:jc w:val="center"/>
        <w:rPr>
          <w:rFonts w:eastAsia="Kozuka Gothic Pro M"/>
          <w:bCs/>
          <w:sz w:val="32"/>
          <w:szCs w:val="32"/>
          <w:lang w:val="uk-UA"/>
        </w:rPr>
      </w:pPr>
      <w:bookmarkStart w:id="1" w:name="_Hlk218859051"/>
      <w:r w:rsidRPr="0002297B">
        <w:rPr>
          <w:rFonts w:eastAsia="Kozuka Gothic Pro M"/>
          <w:bCs/>
          <w:sz w:val="32"/>
          <w:szCs w:val="32"/>
          <w:lang w:val="uk-UA"/>
        </w:rPr>
        <w:t xml:space="preserve">засідання </w:t>
      </w:r>
      <w:r w:rsidR="00A32B41">
        <w:rPr>
          <w:rFonts w:eastAsia="Kozuka Gothic Pro M"/>
          <w:bCs/>
          <w:sz w:val="32"/>
          <w:szCs w:val="32"/>
          <w:lang w:val="uk-UA"/>
        </w:rPr>
        <w:t>р</w:t>
      </w:r>
      <w:r w:rsidRPr="0002297B">
        <w:rPr>
          <w:rFonts w:eastAsia="Kozuka Gothic Pro M"/>
          <w:bCs/>
          <w:sz w:val="32"/>
          <w:szCs w:val="32"/>
          <w:lang w:val="uk-UA"/>
        </w:rPr>
        <w:t xml:space="preserve">ади безбар’єрності </w:t>
      </w:r>
      <w:bookmarkStart w:id="2" w:name="_Hlk197502862"/>
    </w:p>
    <w:p w14:paraId="513EA2EC" w14:textId="4EF6E463" w:rsidR="0002297B" w:rsidRDefault="0002297B" w:rsidP="0002297B">
      <w:pPr>
        <w:suppressAutoHyphens w:val="0"/>
        <w:jc w:val="center"/>
        <w:rPr>
          <w:bCs/>
          <w:sz w:val="28"/>
          <w:szCs w:val="28"/>
          <w:lang w:val="uk-UA" w:eastAsia="ru-RU"/>
        </w:rPr>
      </w:pPr>
      <w:r w:rsidRPr="0002297B">
        <w:rPr>
          <w:bCs/>
          <w:sz w:val="28"/>
          <w:szCs w:val="28"/>
          <w:lang w:val="uk-UA" w:eastAsia="ru-RU"/>
        </w:rPr>
        <w:t>Великосеверинівської сільської</w:t>
      </w:r>
      <w:r>
        <w:rPr>
          <w:bCs/>
          <w:sz w:val="28"/>
          <w:szCs w:val="28"/>
          <w:lang w:val="uk-UA" w:eastAsia="ru-RU"/>
        </w:rPr>
        <w:t xml:space="preserve"> р</w:t>
      </w:r>
      <w:r w:rsidRPr="0002297B">
        <w:rPr>
          <w:bCs/>
          <w:sz w:val="28"/>
          <w:szCs w:val="28"/>
          <w:lang w:val="uk-UA" w:eastAsia="ru-RU"/>
        </w:rPr>
        <w:t>ади</w:t>
      </w:r>
      <w:bookmarkEnd w:id="2"/>
    </w:p>
    <w:bookmarkEnd w:id="1"/>
    <w:p w14:paraId="6093333E" w14:textId="77777777" w:rsidR="0002297B" w:rsidRPr="0002297B" w:rsidRDefault="0002297B" w:rsidP="0002297B">
      <w:pPr>
        <w:suppressAutoHyphens w:val="0"/>
        <w:jc w:val="center"/>
        <w:rPr>
          <w:rFonts w:eastAsia="Arial Unicode MS" w:cs="Tahoma"/>
          <w:bCs/>
          <w:kern w:val="1"/>
          <w:sz w:val="28"/>
          <w:szCs w:val="28"/>
          <w:lang w:val="uk-UA" w:eastAsia="en-US" w:bidi="en-US"/>
        </w:rPr>
      </w:pPr>
    </w:p>
    <w:p w14:paraId="76F0D64C" w14:textId="10AC0F7C" w:rsidR="0002297B" w:rsidRDefault="007D3A4E" w:rsidP="0002297B">
      <w:pPr>
        <w:widowControl w:val="0"/>
        <w:tabs>
          <w:tab w:val="left" w:pos="180"/>
        </w:tabs>
        <w:spacing w:line="100" w:lineRule="atLeast"/>
        <w:rPr>
          <w:rFonts w:cs="font456"/>
          <w:sz w:val="28"/>
          <w:szCs w:val="28"/>
          <w:lang w:val="uk-UA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C05348">
        <w:rPr>
          <w:rFonts w:eastAsia="Arial Unicode MS" w:cs="Tahoma"/>
          <w:kern w:val="1"/>
          <w:sz w:val="28"/>
          <w:szCs w:val="28"/>
          <w:lang w:val="uk-UA" w:eastAsia="en-US" w:bidi="en-US"/>
        </w:rPr>
        <w:t>19 лютого</w:t>
      </w:r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202</w:t>
      </w:r>
      <w:r w:rsidR="00DB0953">
        <w:rPr>
          <w:rFonts w:eastAsia="Arial Unicode MS" w:cs="Tahoma"/>
          <w:kern w:val="1"/>
          <w:sz w:val="28"/>
          <w:szCs w:val="28"/>
          <w:lang w:val="uk-UA" w:eastAsia="en-US" w:bidi="en-US"/>
        </w:rPr>
        <w:t>6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    </w:t>
      </w:r>
      <w:r w:rsidR="0002297B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                  </w:t>
      </w:r>
      <w:r w:rsidR="0002297B"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 w:rsidR="0002297B">
        <w:rPr>
          <w:rFonts w:cs="font456"/>
          <w:sz w:val="28"/>
          <w:szCs w:val="28"/>
          <w:lang w:val="uk-UA"/>
        </w:rPr>
        <w:t xml:space="preserve"> Велика Северинка</w:t>
      </w:r>
    </w:p>
    <w:p w14:paraId="6F33D16C" w14:textId="77777777" w:rsidR="007D3A4E" w:rsidRDefault="007D3A4E" w:rsidP="007D3A4E">
      <w:pPr>
        <w:suppressAutoHyphens w:val="0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</w:p>
    <w:p w14:paraId="3CEA7B2B" w14:textId="77777777" w:rsidR="00666DA8" w:rsidRDefault="00666DA8" w:rsidP="00666DA8">
      <w:pPr>
        <w:suppressAutoHyphens w:val="0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ПРИСУТНІ:</w:t>
      </w:r>
    </w:p>
    <w:p w14:paraId="0A84046E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bookmarkStart w:id="3" w:name="_Hlk200006732"/>
      <w:r w:rsidRPr="00A071A8">
        <w:rPr>
          <w:sz w:val="28"/>
          <w:szCs w:val="28"/>
          <w:lang w:val="uk-UA"/>
        </w:rPr>
        <w:t>Голова ради</w:t>
      </w:r>
    </w:p>
    <w:p w14:paraId="05AAB85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Гаркава І</w:t>
      </w:r>
      <w:r w:rsidRPr="00CD272D">
        <w:rPr>
          <w:sz w:val="28"/>
          <w:szCs w:val="28"/>
          <w:lang w:val="uk-UA"/>
        </w:rPr>
        <w:t xml:space="preserve">.В. – </w:t>
      </w:r>
      <w:r>
        <w:rPr>
          <w:sz w:val="28"/>
          <w:szCs w:val="28"/>
          <w:lang w:val="uk-UA"/>
        </w:rPr>
        <w:t xml:space="preserve">заступник сільського </w:t>
      </w:r>
      <w:r w:rsidRPr="00CD272D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з питань діяльності виконавчих органів</w:t>
      </w:r>
      <w:r w:rsidRPr="00CD272D">
        <w:rPr>
          <w:sz w:val="28"/>
          <w:szCs w:val="28"/>
          <w:lang w:val="uk-UA"/>
        </w:rPr>
        <w:t xml:space="preserve"> Великосеверинівської сільської ради</w:t>
      </w:r>
      <w:r w:rsidRPr="00A071A8">
        <w:rPr>
          <w:sz w:val="28"/>
          <w:szCs w:val="28"/>
          <w:lang w:val="uk-UA"/>
        </w:rPr>
        <w:t>;</w:t>
      </w:r>
    </w:p>
    <w:bookmarkEnd w:id="3"/>
    <w:p w14:paraId="016ECD4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</w:p>
    <w:p w14:paraId="12C5F74F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Заступник голови Ради</w:t>
      </w:r>
    </w:p>
    <w:p w14:paraId="4FAD555C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Косарчук Л.Г. – 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ради;</w:t>
      </w:r>
    </w:p>
    <w:p w14:paraId="47B09096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5BA7AAB3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Секретар Ради</w:t>
      </w:r>
    </w:p>
    <w:p w14:paraId="4A4C778F" w14:textId="77777777" w:rsidR="00666DA8" w:rsidRPr="00CD272D" w:rsidRDefault="00666DA8" w:rsidP="00666DA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Мосієнко</w:t>
      </w:r>
      <w:proofErr w:type="spellEnd"/>
      <w:r>
        <w:rPr>
          <w:sz w:val="28"/>
          <w:szCs w:val="28"/>
          <w:lang w:val="uk-UA"/>
        </w:rPr>
        <w:t xml:space="preserve"> Т.В.</w:t>
      </w:r>
      <w:r w:rsidRPr="00CD272D">
        <w:rPr>
          <w:sz w:val="28"/>
          <w:szCs w:val="28"/>
          <w:lang w:val="uk-UA"/>
        </w:rPr>
        <w:t xml:space="preserve"> – </w:t>
      </w:r>
      <w:r w:rsidRPr="0063772D">
        <w:rPr>
          <w:sz w:val="28"/>
          <w:szCs w:val="28"/>
          <w:lang w:val="uk-UA"/>
        </w:rPr>
        <w:t xml:space="preserve">головний спеціаліст відділу </w:t>
      </w:r>
      <w:r w:rsidRPr="00441EBF">
        <w:rPr>
          <w:sz w:val="28"/>
          <w:szCs w:val="28"/>
          <w:lang w:val="uk-UA"/>
        </w:rPr>
        <w:t xml:space="preserve">земельних відносин, комунальної власності, інфраструктури та житлово-комунального господарства </w:t>
      </w:r>
      <w:r w:rsidRPr="0063772D">
        <w:rPr>
          <w:sz w:val="28"/>
          <w:szCs w:val="28"/>
          <w:lang w:val="uk-UA"/>
        </w:rPr>
        <w:t>Великосеверинівської сільської ради</w:t>
      </w:r>
      <w:r w:rsidRPr="00CD272D">
        <w:rPr>
          <w:sz w:val="28"/>
          <w:szCs w:val="28"/>
          <w:lang w:val="uk-UA"/>
        </w:rPr>
        <w:t>;</w:t>
      </w:r>
    </w:p>
    <w:p w14:paraId="72937D51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1F3B7A7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Члени Ради:</w:t>
      </w:r>
    </w:p>
    <w:p w14:paraId="47D72D88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Коломієць Г.С. - </w:t>
      </w:r>
      <w:r w:rsidRPr="00BD2824">
        <w:rPr>
          <w:sz w:val="28"/>
          <w:szCs w:val="28"/>
          <w:lang w:val="uk-UA"/>
        </w:rPr>
        <w:t>секретар Великосеверинівської сільської ради, 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24FA9A9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Пілюгін Р.Л. - </w:t>
      </w:r>
      <w:r w:rsidRPr="00BD2824">
        <w:rPr>
          <w:sz w:val="28"/>
          <w:szCs w:val="28"/>
          <w:lang w:val="uk-UA"/>
        </w:rPr>
        <w:t>начальник відділу освіти, молоді та спорту, культури та туризму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3D0A5B9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Хайнацька</w:t>
      </w:r>
      <w:proofErr w:type="spellEnd"/>
      <w:r>
        <w:rPr>
          <w:sz w:val="28"/>
          <w:szCs w:val="28"/>
          <w:lang w:val="uk-UA"/>
        </w:rPr>
        <w:t xml:space="preserve"> Ю.Ю. - </w:t>
      </w:r>
      <w:r w:rsidRPr="00BD2824">
        <w:rPr>
          <w:sz w:val="28"/>
          <w:szCs w:val="28"/>
          <w:lang w:val="uk-UA"/>
        </w:rPr>
        <w:t>начальник служби у справах дітей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1679E0B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Кошкіна К.П. - </w:t>
      </w:r>
      <w:r w:rsidRPr="00BD2824">
        <w:rPr>
          <w:sz w:val="28"/>
          <w:szCs w:val="28"/>
          <w:lang w:val="uk-UA"/>
        </w:rPr>
        <w:t>начальник відділу організаційної роботи, інформаційної діяльності та комунікації з громадськістю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0F26FA12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Волошина Т.В. - начальник фінансового відділу </w:t>
      </w:r>
      <w:r w:rsidRPr="00CD5E9C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, керівник ГО «Спільно до дії»;</w:t>
      </w:r>
    </w:p>
    <w:p w14:paraId="6554317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С.С. -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відділу </w:t>
      </w:r>
      <w:r w:rsidRPr="00D32FC9">
        <w:rPr>
          <w:sz w:val="28"/>
          <w:szCs w:val="28"/>
          <w:lang w:val="uk-UA"/>
        </w:rPr>
        <w:t>соціального захисту населення та охорони здоров’я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9FBAE60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 Н.В. - начальник</w:t>
      </w:r>
      <w:r w:rsidRPr="00D32FC9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бухгалтерського обліку, звітності та економіки</w:t>
      </w:r>
      <w:r w:rsidRPr="00D32FC9">
        <w:rPr>
          <w:sz w:val="28"/>
          <w:szCs w:val="28"/>
          <w:lang w:val="uk-UA"/>
        </w:rPr>
        <w:t xml:space="preserve">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775D7F86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Л.В. - начальник відділу ЦНАП </w:t>
      </w:r>
      <w:r w:rsidRPr="005D56FD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8F23209" w14:textId="18DF4EAA" w:rsidR="00666DA8" w:rsidRDefault="00666DA8" w:rsidP="00666DA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ченко</w:t>
      </w:r>
      <w:proofErr w:type="spellEnd"/>
      <w:r>
        <w:rPr>
          <w:sz w:val="28"/>
          <w:szCs w:val="28"/>
          <w:lang w:val="uk-UA"/>
        </w:rPr>
        <w:t xml:space="preserve"> С.В. - </w:t>
      </w:r>
      <w:r w:rsidRPr="007630F1">
        <w:rPr>
          <w:sz w:val="28"/>
          <w:szCs w:val="28"/>
          <w:lang w:val="uk-UA"/>
        </w:rPr>
        <w:t>начальник відділу правового забезпечення та проектно-інвестиційної діяльності Великосеверинівської сільської ради</w:t>
      </w:r>
      <w:r>
        <w:rPr>
          <w:sz w:val="28"/>
          <w:szCs w:val="28"/>
          <w:lang w:val="uk-UA"/>
        </w:rPr>
        <w:t xml:space="preserve">; </w:t>
      </w:r>
    </w:p>
    <w:p w14:paraId="5E7674E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Гавриленко Т.А. - </w:t>
      </w:r>
      <w:r w:rsidRPr="007630F1">
        <w:rPr>
          <w:sz w:val="28"/>
          <w:szCs w:val="28"/>
          <w:lang w:val="uk-UA"/>
        </w:rPr>
        <w:t>староста Високобайрацького старостинського округу</w:t>
      </w:r>
      <w:r>
        <w:rPr>
          <w:sz w:val="28"/>
          <w:szCs w:val="28"/>
          <w:lang w:val="uk-UA"/>
        </w:rPr>
        <w:t>;</w:t>
      </w:r>
    </w:p>
    <w:p w14:paraId="0170E3B9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Перов І.О. - </w:t>
      </w:r>
      <w:r w:rsidRPr="007630F1">
        <w:rPr>
          <w:sz w:val="28"/>
          <w:szCs w:val="28"/>
          <w:lang w:val="uk-UA"/>
        </w:rPr>
        <w:t xml:space="preserve">староста </w:t>
      </w:r>
      <w:proofErr w:type="spellStart"/>
      <w:r w:rsidRPr="007630F1">
        <w:rPr>
          <w:sz w:val="28"/>
          <w:szCs w:val="28"/>
          <w:lang w:val="uk-UA"/>
        </w:rPr>
        <w:t>Оситняжського</w:t>
      </w:r>
      <w:proofErr w:type="spellEnd"/>
      <w:r w:rsidRPr="007630F1">
        <w:rPr>
          <w:sz w:val="28"/>
          <w:szCs w:val="28"/>
          <w:lang w:val="uk-UA"/>
        </w:rPr>
        <w:t xml:space="preserve"> старостинського округу</w:t>
      </w:r>
      <w:r>
        <w:rPr>
          <w:sz w:val="28"/>
          <w:szCs w:val="28"/>
          <w:lang w:val="uk-UA"/>
        </w:rPr>
        <w:t>;</w:t>
      </w:r>
    </w:p>
    <w:p w14:paraId="62DCDD16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В.О. - </w:t>
      </w:r>
      <w:r w:rsidRPr="007630F1">
        <w:rPr>
          <w:sz w:val="28"/>
          <w:szCs w:val="28"/>
          <w:lang w:val="uk-UA"/>
        </w:rPr>
        <w:t>староста Созонівського старостинського округу</w:t>
      </w:r>
      <w:r>
        <w:rPr>
          <w:sz w:val="28"/>
          <w:szCs w:val="28"/>
          <w:lang w:val="uk-UA"/>
        </w:rPr>
        <w:t>;</w:t>
      </w:r>
    </w:p>
    <w:p w14:paraId="4E1A8DA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Салов С.В. - </w:t>
      </w:r>
      <w:r w:rsidRPr="007630F1">
        <w:rPr>
          <w:sz w:val="28"/>
          <w:szCs w:val="28"/>
          <w:lang w:val="uk-UA"/>
        </w:rPr>
        <w:t>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BB8295C" w14:textId="58987FAD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Яременко О.Д. - </w:t>
      </w:r>
      <w:r w:rsidRPr="007630F1">
        <w:rPr>
          <w:sz w:val="28"/>
          <w:szCs w:val="28"/>
          <w:lang w:val="uk-UA"/>
        </w:rPr>
        <w:t>директор КП «Центр надання соціальних послуг населенню Великосеверинівської сільської ради Кропивницького району Кіровоградської області»</w:t>
      </w:r>
      <w:r>
        <w:rPr>
          <w:sz w:val="28"/>
          <w:szCs w:val="28"/>
          <w:lang w:val="uk-UA"/>
        </w:rPr>
        <w:t>.</w:t>
      </w:r>
    </w:p>
    <w:p w14:paraId="1317A064" w14:textId="77777777" w:rsidR="00666DA8" w:rsidRDefault="00666DA8" w:rsidP="00666DA8">
      <w:pPr>
        <w:jc w:val="both"/>
        <w:rPr>
          <w:sz w:val="28"/>
          <w:szCs w:val="28"/>
          <w:lang w:val="uk-UA"/>
        </w:rPr>
      </w:pPr>
    </w:p>
    <w:p w14:paraId="1799D472" w14:textId="77777777" w:rsidR="00A071A8" w:rsidRPr="00A071A8" w:rsidRDefault="00A071A8" w:rsidP="00A071A8">
      <w:pPr>
        <w:jc w:val="both"/>
        <w:rPr>
          <w:sz w:val="28"/>
          <w:szCs w:val="28"/>
          <w:lang w:val="uk-UA"/>
        </w:rPr>
      </w:pPr>
    </w:p>
    <w:p w14:paraId="0E1E1E9E" w14:textId="5FEF9ECD" w:rsidR="00666DA8" w:rsidRDefault="00A071A8" w:rsidP="00666DA8">
      <w:pPr>
        <w:jc w:val="both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ЗАПРОШЕНІ:</w:t>
      </w:r>
      <w:r w:rsidR="00666DA8">
        <w:rPr>
          <w:sz w:val="28"/>
          <w:szCs w:val="28"/>
          <w:lang w:val="uk-UA"/>
        </w:rPr>
        <w:t xml:space="preserve"> керівники підприємств громади</w:t>
      </w:r>
    </w:p>
    <w:p w14:paraId="12794527" w14:textId="77777777" w:rsidR="00666DA8" w:rsidRPr="00A071A8" w:rsidRDefault="00666DA8" w:rsidP="00A071A8">
      <w:pPr>
        <w:rPr>
          <w:sz w:val="28"/>
          <w:szCs w:val="28"/>
          <w:lang w:val="uk-UA"/>
        </w:rPr>
      </w:pPr>
    </w:p>
    <w:p w14:paraId="62D88ECF" w14:textId="71BB2EB4" w:rsidR="00C15744" w:rsidRDefault="00A071A8" w:rsidP="007446B3">
      <w:pPr>
        <w:jc w:val="center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ПОРЯДОК ДЕННИЙ</w:t>
      </w:r>
    </w:p>
    <w:p w14:paraId="1C8139B8" w14:textId="77777777" w:rsidR="007446B3" w:rsidRDefault="007446B3" w:rsidP="00A071A8">
      <w:pPr>
        <w:ind w:firstLine="601"/>
        <w:jc w:val="both"/>
        <w:rPr>
          <w:sz w:val="28"/>
          <w:szCs w:val="28"/>
          <w:lang w:val="uk-UA"/>
        </w:rPr>
      </w:pPr>
    </w:p>
    <w:p w14:paraId="716C0953" w14:textId="55607F71" w:rsidR="00276A8E" w:rsidRPr="00F31693" w:rsidRDefault="00276A8E" w:rsidP="00F31693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F31693">
        <w:rPr>
          <w:sz w:val="28"/>
          <w:szCs w:val="28"/>
          <w:lang w:val="uk-UA"/>
        </w:rPr>
        <w:t xml:space="preserve">Про </w:t>
      </w:r>
      <w:r w:rsidR="00C05348" w:rsidRPr="00F31693">
        <w:rPr>
          <w:sz w:val="28"/>
          <w:szCs w:val="28"/>
          <w:lang w:val="uk-UA"/>
        </w:rPr>
        <w:t xml:space="preserve">затвердження плану роботи </w:t>
      </w:r>
      <w:r w:rsidRPr="00F31693">
        <w:rPr>
          <w:sz w:val="28"/>
          <w:szCs w:val="28"/>
          <w:lang w:val="uk-UA"/>
        </w:rPr>
        <w:t>Ради безбар’єрності Великосеверинівської сільської ради на 2026 рік.</w:t>
      </w:r>
    </w:p>
    <w:p w14:paraId="288D21E2" w14:textId="0E86D2F2" w:rsidR="00C05348" w:rsidRDefault="00F31693" w:rsidP="00871DEB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4" w:name="_Hlk218848339"/>
      <w:r>
        <w:rPr>
          <w:sz w:val="28"/>
          <w:szCs w:val="28"/>
          <w:lang w:val="uk-UA"/>
        </w:rPr>
        <w:t>Інші питання.</w:t>
      </w:r>
    </w:p>
    <w:p w14:paraId="5D9180BA" w14:textId="77777777" w:rsidR="00F31693" w:rsidRPr="00F31693" w:rsidRDefault="00F31693" w:rsidP="00F31693">
      <w:pPr>
        <w:pStyle w:val="a3"/>
        <w:ind w:left="961"/>
        <w:jc w:val="both"/>
        <w:rPr>
          <w:sz w:val="28"/>
          <w:szCs w:val="28"/>
          <w:lang w:val="uk-UA"/>
        </w:rPr>
      </w:pPr>
    </w:p>
    <w:p w14:paraId="06FC3E4F" w14:textId="3862275E" w:rsidR="00E97A85" w:rsidRDefault="00E97A85" w:rsidP="00E97A85">
      <w:pPr>
        <w:jc w:val="both"/>
        <w:rPr>
          <w:sz w:val="28"/>
          <w:szCs w:val="28"/>
          <w:u w:val="single"/>
          <w:lang w:val="uk-UA"/>
        </w:rPr>
      </w:pPr>
      <w:r w:rsidRPr="00DF423C">
        <w:rPr>
          <w:sz w:val="28"/>
          <w:szCs w:val="28"/>
          <w:u w:val="single"/>
          <w:lang w:val="uk-UA"/>
        </w:rPr>
        <w:t xml:space="preserve">По першому питанню </w:t>
      </w:r>
    </w:p>
    <w:p w14:paraId="0459E03D" w14:textId="77777777" w:rsidR="00E97A85" w:rsidRDefault="00E97A85" w:rsidP="00A071A8">
      <w:pPr>
        <w:ind w:firstLine="601"/>
        <w:jc w:val="both"/>
        <w:rPr>
          <w:sz w:val="28"/>
          <w:szCs w:val="28"/>
          <w:lang w:val="uk-UA"/>
        </w:rPr>
      </w:pPr>
    </w:p>
    <w:p w14:paraId="3B8DFD21" w14:textId="01638990" w:rsidR="00C05348" w:rsidRDefault="00F95C27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Pr="00767268">
        <w:rPr>
          <w:sz w:val="28"/>
          <w:szCs w:val="28"/>
          <w:lang w:val="uk-UA"/>
        </w:rPr>
        <w:t xml:space="preserve">Голову Ради – </w:t>
      </w:r>
      <w:r w:rsidRPr="00EF0F2F">
        <w:rPr>
          <w:sz w:val="28"/>
          <w:szCs w:val="28"/>
          <w:lang w:val="uk-UA"/>
        </w:rPr>
        <w:t xml:space="preserve">Гаркаву І.В., </w:t>
      </w:r>
      <w:r w:rsidR="00C05348">
        <w:rPr>
          <w:sz w:val="28"/>
          <w:szCs w:val="28"/>
          <w:lang w:val="uk-UA"/>
        </w:rPr>
        <w:t xml:space="preserve"> яка доповіла про основні завдання щодо</w:t>
      </w:r>
      <w:bookmarkEnd w:id="4"/>
      <w:r w:rsidRPr="00DF423C">
        <w:rPr>
          <w:sz w:val="28"/>
          <w:szCs w:val="28"/>
          <w:lang w:val="uk-UA"/>
        </w:rPr>
        <w:t xml:space="preserve"> виконання Плану заходів на </w:t>
      </w:r>
      <w:r w:rsidRPr="008976A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8976A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8976A6">
        <w:rPr>
          <w:sz w:val="28"/>
          <w:szCs w:val="28"/>
          <w:lang w:val="uk-UA"/>
        </w:rPr>
        <w:t xml:space="preserve"> роки </w:t>
      </w:r>
      <w:r w:rsidRPr="00DF423C">
        <w:rPr>
          <w:sz w:val="28"/>
          <w:szCs w:val="28"/>
          <w:lang w:val="uk-UA"/>
        </w:rPr>
        <w:t xml:space="preserve">з реалізації </w:t>
      </w:r>
      <w:r w:rsidR="00C05348" w:rsidRPr="00C05348">
        <w:rPr>
          <w:sz w:val="28"/>
          <w:szCs w:val="28"/>
          <w:lang w:val="uk-UA"/>
        </w:rPr>
        <w:t>Національної стратегії із створення безбар'єрного простору в Україні на період до 2030 року в Великосеверинівській сільській раді</w:t>
      </w:r>
      <w:r w:rsidR="00AA0E74">
        <w:rPr>
          <w:sz w:val="28"/>
          <w:szCs w:val="28"/>
          <w:lang w:val="uk-UA"/>
        </w:rPr>
        <w:t xml:space="preserve"> та запропонувала надати пропозиції для прийняття рішення щодо формування проєкту плану  </w:t>
      </w:r>
      <w:r w:rsidR="00AA0E74" w:rsidRPr="00AA0E74">
        <w:rPr>
          <w:sz w:val="28"/>
          <w:szCs w:val="28"/>
          <w:lang w:val="uk-UA"/>
        </w:rPr>
        <w:t>роботи Ради безбар’єрності Великосеверинівської сільської ради на 2026 рік</w:t>
      </w:r>
      <w:r w:rsidR="00C05348">
        <w:rPr>
          <w:sz w:val="28"/>
          <w:szCs w:val="28"/>
          <w:lang w:val="uk-UA"/>
        </w:rPr>
        <w:t>.</w:t>
      </w:r>
    </w:p>
    <w:p w14:paraId="598C081E" w14:textId="75868A6B" w:rsidR="00C05348" w:rsidRDefault="00C05348" w:rsidP="00F95C27">
      <w:pPr>
        <w:ind w:firstLine="708"/>
        <w:jc w:val="both"/>
        <w:rPr>
          <w:sz w:val="28"/>
          <w:szCs w:val="28"/>
          <w:lang w:val="uk-UA"/>
        </w:rPr>
      </w:pPr>
      <w:r w:rsidRPr="00C05348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членів ради, які надали пропозиції до плану Ради </w:t>
      </w:r>
      <w:bookmarkStart w:id="5" w:name="_Hlk222405169"/>
      <w:r w:rsidRPr="00C05348">
        <w:rPr>
          <w:sz w:val="28"/>
          <w:szCs w:val="28"/>
          <w:lang w:val="uk-UA"/>
        </w:rPr>
        <w:t>безбар’єрності Великосеверинівської сільської ради на 2026 рік.</w:t>
      </w:r>
    </w:p>
    <w:bookmarkEnd w:id="5"/>
    <w:p w14:paraId="5C18BB9B" w14:textId="77777777" w:rsidR="00D92A75" w:rsidRDefault="00D92A75" w:rsidP="00D92A75">
      <w:pPr>
        <w:ind w:firstLine="708"/>
        <w:jc w:val="both"/>
        <w:rPr>
          <w:sz w:val="28"/>
          <w:szCs w:val="28"/>
          <w:lang w:val="uk-UA"/>
        </w:rPr>
      </w:pPr>
    </w:p>
    <w:p w14:paraId="453CBF0B" w14:textId="5A3BA55C" w:rsidR="00F95C27" w:rsidRDefault="00D92A75" w:rsidP="00F95C27">
      <w:pPr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C05348">
        <w:rPr>
          <w:sz w:val="28"/>
          <w:szCs w:val="28"/>
          <w:lang w:val="uk-UA"/>
        </w:rPr>
        <w:t xml:space="preserve">Підготувати проєкт плану </w:t>
      </w:r>
      <w:r w:rsidR="0097298B">
        <w:rPr>
          <w:sz w:val="28"/>
          <w:szCs w:val="28"/>
          <w:lang w:val="uk-UA"/>
        </w:rPr>
        <w:t xml:space="preserve">роботи </w:t>
      </w:r>
      <w:r w:rsidR="00C05348">
        <w:rPr>
          <w:sz w:val="28"/>
          <w:szCs w:val="28"/>
          <w:lang w:val="uk-UA"/>
        </w:rPr>
        <w:t>Ради</w:t>
      </w:r>
      <w:r w:rsidR="00C05348" w:rsidRPr="004D46C4">
        <w:rPr>
          <w:lang w:val="uk-UA"/>
        </w:rPr>
        <w:t xml:space="preserve"> </w:t>
      </w:r>
      <w:r w:rsidR="00C05348" w:rsidRPr="00C05348">
        <w:rPr>
          <w:sz w:val="28"/>
          <w:szCs w:val="28"/>
          <w:lang w:val="uk-UA"/>
        </w:rPr>
        <w:t>безбар’єрності Великосеверинівської сільської ради на 2026 рік</w:t>
      </w:r>
      <w:r w:rsidR="00F31693">
        <w:rPr>
          <w:sz w:val="28"/>
          <w:szCs w:val="28"/>
          <w:lang w:val="uk-UA"/>
        </w:rPr>
        <w:t xml:space="preserve"> на основі прийнятих пропозицій </w:t>
      </w:r>
      <w:r w:rsidR="00C05348">
        <w:rPr>
          <w:sz w:val="28"/>
          <w:szCs w:val="28"/>
          <w:lang w:val="uk-UA"/>
        </w:rPr>
        <w:t xml:space="preserve"> та подати на розгляд та затвердження виконком</w:t>
      </w:r>
      <w:r w:rsidR="00F31693">
        <w:rPr>
          <w:sz w:val="28"/>
          <w:szCs w:val="28"/>
          <w:lang w:val="uk-UA"/>
        </w:rPr>
        <w:t>ом</w:t>
      </w:r>
      <w:r w:rsidR="00C05348">
        <w:rPr>
          <w:sz w:val="28"/>
          <w:szCs w:val="28"/>
          <w:lang w:val="uk-UA"/>
        </w:rPr>
        <w:t xml:space="preserve"> </w:t>
      </w:r>
      <w:r w:rsidR="00C05348" w:rsidRPr="00C05348">
        <w:rPr>
          <w:sz w:val="28"/>
          <w:szCs w:val="28"/>
          <w:lang w:val="uk-UA"/>
        </w:rPr>
        <w:t xml:space="preserve">Великосеверинівської </w:t>
      </w:r>
      <w:r w:rsidR="0097298B">
        <w:rPr>
          <w:sz w:val="28"/>
          <w:szCs w:val="28"/>
          <w:lang w:val="uk-UA"/>
        </w:rPr>
        <w:t xml:space="preserve">             </w:t>
      </w:r>
      <w:r w:rsidR="00C05348" w:rsidRPr="00C05348">
        <w:rPr>
          <w:sz w:val="28"/>
          <w:szCs w:val="28"/>
          <w:lang w:val="uk-UA"/>
        </w:rPr>
        <w:t>сільської ради</w:t>
      </w:r>
      <w:r w:rsidR="00C05348">
        <w:rPr>
          <w:sz w:val="28"/>
          <w:szCs w:val="28"/>
          <w:lang w:val="uk-UA"/>
        </w:rPr>
        <w:t>.</w:t>
      </w:r>
    </w:p>
    <w:p w14:paraId="12297DA1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0E9A72A3" w14:textId="77777777" w:rsidR="00F31693" w:rsidRDefault="00F31693" w:rsidP="00EA5584">
      <w:pPr>
        <w:ind w:left="5387"/>
        <w:rPr>
          <w:sz w:val="28"/>
          <w:szCs w:val="28"/>
          <w:lang w:val="uk-UA"/>
        </w:rPr>
      </w:pPr>
    </w:p>
    <w:p w14:paraId="13FB9EF1" w14:textId="77777777" w:rsidR="00B80003" w:rsidRDefault="00B80003" w:rsidP="00B80003">
      <w:pPr>
        <w:ind w:firstLine="601"/>
        <w:jc w:val="both"/>
        <w:rPr>
          <w:sz w:val="28"/>
          <w:szCs w:val="28"/>
          <w:lang w:val="uk-UA"/>
        </w:rPr>
      </w:pPr>
    </w:p>
    <w:p w14:paraId="370D4989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 xml:space="preserve">Голова Ради 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 xml:space="preserve">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Інна ГАРКАВА</w:t>
      </w:r>
    </w:p>
    <w:p w14:paraId="13CAD946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67FE175D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19D328D3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>Секретар Ради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Тамара МОСІЄНКО</w:t>
      </w:r>
    </w:p>
    <w:p w14:paraId="14B54D6F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5E844191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72767B5F" w14:textId="77777777" w:rsidR="00A071A8" w:rsidRPr="00C15744" w:rsidRDefault="00A071A8" w:rsidP="00EA5584">
      <w:pPr>
        <w:ind w:left="5387"/>
        <w:rPr>
          <w:sz w:val="28"/>
          <w:szCs w:val="28"/>
          <w:lang w:val="uk-UA"/>
        </w:rPr>
      </w:pPr>
    </w:p>
    <w:bookmarkEnd w:id="0"/>
    <w:p w14:paraId="6E467F9E" w14:textId="745F4497" w:rsidR="007D3A4E" w:rsidRPr="00C15744" w:rsidRDefault="007D3A4E" w:rsidP="00D6676E">
      <w:pPr>
        <w:pStyle w:val="a5"/>
        <w:jc w:val="center"/>
        <w:rPr>
          <w:sz w:val="28"/>
          <w:szCs w:val="28"/>
          <w:lang w:val="uk-UA"/>
        </w:rPr>
      </w:pPr>
    </w:p>
    <w:sectPr w:rsidR="007D3A4E" w:rsidRPr="00C15744" w:rsidSect="007446B3">
      <w:pgSz w:w="11910" w:h="16840"/>
      <w:pgMar w:top="851" w:right="57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56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4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>
    <w:nsid w:val="624C3FAF"/>
    <w:multiLevelType w:val="hybridMultilevel"/>
    <w:tmpl w:val="FC0CE11E"/>
    <w:lvl w:ilvl="0" w:tplc="53462E0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650429BD"/>
    <w:multiLevelType w:val="hybridMultilevel"/>
    <w:tmpl w:val="2A8A733E"/>
    <w:lvl w:ilvl="0" w:tplc="11C0594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143B2"/>
    <w:rsid w:val="0002297B"/>
    <w:rsid w:val="00061278"/>
    <w:rsid w:val="00067E4F"/>
    <w:rsid w:val="000830BE"/>
    <w:rsid w:val="00090237"/>
    <w:rsid w:val="00095EC3"/>
    <w:rsid w:val="000A4C03"/>
    <w:rsid w:val="000C48EA"/>
    <w:rsid w:val="000C4983"/>
    <w:rsid w:val="000D6A2B"/>
    <w:rsid w:val="000E39F7"/>
    <w:rsid w:val="000F5533"/>
    <w:rsid w:val="00100F6E"/>
    <w:rsid w:val="001134CA"/>
    <w:rsid w:val="001D623E"/>
    <w:rsid w:val="001D6C91"/>
    <w:rsid w:val="001F157A"/>
    <w:rsid w:val="00201956"/>
    <w:rsid w:val="00252E69"/>
    <w:rsid w:val="0026596D"/>
    <w:rsid w:val="00276A8E"/>
    <w:rsid w:val="002D04FD"/>
    <w:rsid w:val="002D0D06"/>
    <w:rsid w:val="00320EB0"/>
    <w:rsid w:val="0033515B"/>
    <w:rsid w:val="00354A27"/>
    <w:rsid w:val="003C2FEC"/>
    <w:rsid w:val="003E2DAC"/>
    <w:rsid w:val="00461DD2"/>
    <w:rsid w:val="00472708"/>
    <w:rsid w:val="00480A01"/>
    <w:rsid w:val="00485968"/>
    <w:rsid w:val="00487F56"/>
    <w:rsid w:val="004A6CF2"/>
    <w:rsid w:val="004D4312"/>
    <w:rsid w:val="004D46C4"/>
    <w:rsid w:val="0050479D"/>
    <w:rsid w:val="00547DA8"/>
    <w:rsid w:val="005D56FD"/>
    <w:rsid w:val="005E160A"/>
    <w:rsid w:val="005E4378"/>
    <w:rsid w:val="00612869"/>
    <w:rsid w:val="006235B5"/>
    <w:rsid w:val="0063772D"/>
    <w:rsid w:val="00666DA8"/>
    <w:rsid w:val="006B18EE"/>
    <w:rsid w:val="006C3224"/>
    <w:rsid w:val="00731FEA"/>
    <w:rsid w:val="0073319F"/>
    <w:rsid w:val="00734E51"/>
    <w:rsid w:val="007446B3"/>
    <w:rsid w:val="007A0E77"/>
    <w:rsid w:val="007D34A3"/>
    <w:rsid w:val="007D3A4E"/>
    <w:rsid w:val="007E320D"/>
    <w:rsid w:val="007F3682"/>
    <w:rsid w:val="00823EED"/>
    <w:rsid w:val="00840263"/>
    <w:rsid w:val="00853573"/>
    <w:rsid w:val="008976A6"/>
    <w:rsid w:val="008E7489"/>
    <w:rsid w:val="0097298B"/>
    <w:rsid w:val="009B7553"/>
    <w:rsid w:val="009C51E3"/>
    <w:rsid w:val="00A071A8"/>
    <w:rsid w:val="00A2377C"/>
    <w:rsid w:val="00A32B41"/>
    <w:rsid w:val="00A452ED"/>
    <w:rsid w:val="00A5235E"/>
    <w:rsid w:val="00AA0E74"/>
    <w:rsid w:val="00AC648A"/>
    <w:rsid w:val="00B2154D"/>
    <w:rsid w:val="00B760A5"/>
    <w:rsid w:val="00B80003"/>
    <w:rsid w:val="00B80EDB"/>
    <w:rsid w:val="00B919BB"/>
    <w:rsid w:val="00BB0302"/>
    <w:rsid w:val="00BE12F4"/>
    <w:rsid w:val="00C05348"/>
    <w:rsid w:val="00C07298"/>
    <w:rsid w:val="00C15744"/>
    <w:rsid w:val="00C20835"/>
    <w:rsid w:val="00C223C6"/>
    <w:rsid w:val="00C33C06"/>
    <w:rsid w:val="00C96C2E"/>
    <w:rsid w:val="00CD06FB"/>
    <w:rsid w:val="00CD5E9C"/>
    <w:rsid w:val="00CF3D1D"/>
    <w:rsid w:val="00D32FC9"/>
    <w:rsid w:val="00D6676E"/>
    <w:rsid w:val="00D70767"/>
    <w:rsid w:val="00D713F2"/>
    <w:rsid w:val="00D92A75"/>
    <w:rsid w:val="00DA07BC"/>
    <w:rsid w:val="00DB0953"/>
    <w:rsid w:val="00DF423C"/>
    <w:rsid w:val="00E0477F"/>
    <w:rsid w:val="00E41B04"/>
    <w:rsid w:val="00E44339"/>
    <w:rsid w:val="00E75F68"/>
    <w:rsid w:val="00E83D26"/>
    <w:rsid w:val="00E96A10"/>
    <w:rsid w:val="00E97A85"/>
    <w:rsid w:val="00EA5584"/>
    <w:rsid w:val="00EF56B5"/>
    <w:rsid w:val="00F1184B"/>
    <w:rsid w:val="00F24E1A"/>
    <w:rsid w:val="00F31693"/>
    <w:rsid w:val="00F5322C"/>
    <w:rsid w:val="00F5683B"/>
    <w:rsid w:val="00F95C27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2026-02-19T12:58:00Z</cp:lastPrinted>
  <dcterms:created xsi:type="dcterms:W3CDTF">2026-02-24T08:45:00Z</dcterms:created>
  <dcterms:modified xsi:type="dcterms:W3CDTF">2026-02-24T08:45:00Z</dcterms:modified>
</cp:coreProperties>
</file>