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C3A13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540C2066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71017B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F7DCBB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CED51E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0365E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70F150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548075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7FFE8F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21D092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EB8FB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638562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77715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19B84D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92B9F1" w14:textId="77777777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04489C" w14:textId="0D88CC23" w:rsidR="001303F3" w:rsidRDefault="001303F3" w:rsidP="001303F3">
      <w:pPr>
        <w:tabs>
          <w:tab w:val="left" w:pos="3119"/>
          <w:tab w:val="left" w:pos="5812"/>
        </w:tabs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</w:p>
    <w:p w14:paraId="066274DF" w14:textId="77777777" w:rsidR="001303F3" w:rsidRDefault="001303F3" w:rsidP="001303F3">
      <w:pPr>
        <w:tabs>
          <w:tab w:val="left" w:pos="3119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 ПРИСУДЖЕННЯ ПРЕМІЇ</w:t>
      </w:r>
    </w:p>
    <w:p w14:paraId="0A2A4D95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ВЕЛИКОСЕВЕРИНІВСЬКОЇ СІЛЬСЬКОЇ РАДИ</w:t>
      </w:r>
    </w:p>
    <w:p w14:paraId="13EEF3F2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«ОСВІТНІЙ ПРОРИВ РОКУ»</w:t>
      </w:r>
    </w:p>
    <w:p w14:paraId="511141D6" w14:textId="77777777" w:rsidR="001303F3" w:rsidRDefault="001303F3" w:rsidP="00FB6095">
      <w:pPr>
        <w:tabs>
          <w:tab w:val="left" w:pos="1134"/>
          <w:tab w:val="left" w:pos="255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2026-2028 РОКИ</w:t>
      </w:r>
    </w:p>
    <w:p w14:paraId="147FB12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48607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ACC29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DD5B47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BB0310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E1D623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F84739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36F541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BDA704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9481B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4852B1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A94E4A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5DD49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A17BE7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22EA2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FF5C0C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4010B3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BF28F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E3371A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529034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6C9FF2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ECBE6E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87404E" w14:textId="77777777" w:rsidR="001303F3" w:rsidRDefault="001303F3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32FA4D" w14:textId="7A01E8DA" w:rsidR="001303F3" w:rsidRDefault="001303F3" w:rsidP="00FB6095">
      <w:pPr>
        <w:tabs>
          <w:tab w:val="left" w:pos="1134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с.Велика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Северинка</w:t>
      </w:r>
    </w:p>
    <w:p w14:paraId="3F9DD65B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A87527" w14:textId="77777777" w:rsidR="00FB6095" w:rsidRDefault="00FB6095" w:rsidP="001303F3">
      <w:pPr>
        <w:tabs>
          <w:tab w:val="left" w:pos="1134"/>
          <w:tab w:val="left" w:pos="2552"/>
        </w:tabs>
        <w:spacing w:after="0" w:line="240" w:lineRule="auto"/>
        <w:ind w:left="709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C95A47" w14:textId="6A0D7B59" w:rsidR="00FB6095" w:rsidRPr="00062CB1" w:rsidRDefault="00FB6095" w:rsidP="00FB6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Pr="00062CB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АСПОРТ                                        </w:t>
      </w:r>
    </w:p>
    <w:p w14:paraId="7F990512" w14:textId="77777777" w:rsidR="00FB6095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CB1">
        <w:rPr>
          <w:rFonts w:ascii="Times New Roman" w:hAnsi="Times New Roman" w:cs="Times New Roman"/>
          <w:b/>
          <w:sz w:val="28"/>
          <w:szCs w:val="28"/>
          <w:lang w:val="uk-UA"/>
        </w:rPr>
        <w:t>Прог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рами 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про присудження премії</w:t>
      </w:r>
    </w:p>
    <w:p w14:paraId="2C6474FB" w14:textId="77777777" w:rsidR="00FB6095" w:rsidRPr="00764912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2026-2028 роки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24E89B53" w14:textId="77777777" w:rsidR="00FB6095" w:rsidRPr="00062CB1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FB6095" w:rsidRPr="00FF0129" w14:paraId="66DDA612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656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A27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387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Закони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України «Про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«Про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середню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освіту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6095" w:rsidRPr="00062CB1" w14:paraId="67AAEA64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D2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0C74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7297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FB6095" w:rsidRPr="00FF0129" w14:paraId="1060C050" w14:textId="77777777" w:rsidTr="00EB5523">
        <w:trPr>
          <w:trHeight w:val="12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DF8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E9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EEB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FB6095" w:rsidRPr="00FF0129" w14:paraId="275600CE" w14:textId="77777777" w:rsidTr="00EB5523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91D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056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775D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FB6095" w:rsidRPr="00FF0129" w14:paraId="6B5F8D8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A665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361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5862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та спорту, культури та туризму   Великосеверинівської сільської ради та заклади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середньої 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B6095" w:rsidRPr="00062CB1" w14:paraId="4E6F4F4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8E7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411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B53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B6095" w:rsidRPr="00062CB1" w14:paraId="071CCA40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AC3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C84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беруть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виконанні</w:t>
            </w:r>
            <w:proofErr w:type="spellEnd"/>
            <w:r w:rsidRPr="00062C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E33" w14:textId="77777777" w:rsidR="00FB6095" w:rsidRPr="00062CB1" w:rsidRDefault="00FB6095" w:rsidP="00EB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FB6095" w:rsidRPr="00062CB1" w14:paraId="18DD1922" w14:textId="77777777" w:rsidTr="00EB55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621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89F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орієнтовний обсяг фінансових ресурсів за рахунок місцевого бюджету,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6B0" w14:textId="77777777" w:rsidR="00FB6095" w:rsidRPr="00062CB1" w:rsidRDefault="00FB6095" w:rsidP="00E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450 000,00 </w:t>
            </w:r>
          </w:p>
        </w:tc>
      </w:tr>
    </w:tbl>
    <w:p w14:paraId="14CFCBA0" w14:textId="77777777" w:rsidR="00FB6095" w:rsidRDefault="00FB6095" w:rsidP="00FB6095">
      <w:pPr>
        <w:tabs>
          <w:tab w:val="left" w:pos="1134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77D824" w14:textId="77777777" w:rsidR="00E665CB" w:rsidRDefault="00E665CB">
      <w:pPr>
        <w:rPr>
          <w:lang w:val="uk-UA"/>
        </w:rPr>
      </w:pPr>
    </w:p>
    <w:p w14:paraId="1C02B760" w14:textId="77777777" w:rsidR="00FB6095" w:rsidRDefault="00FB6095">
      <w:pPr>
        <w:rPr>
          <w:lang w:val="uk-UA"/>
        </w:rPr>
      </w:pPr>
    </w:p>
    <w:p w14:paraId="020D3463" w14:textId="77777777" w:rsidR="00FB6095" w:rsidRDefault="00FB6095">
      <w:pPr>
        <w:rPr>
          <w:lang w:val="uk-UA"/>
        </w:rPr>
      </w:pPr>
    </w:p>
    <w:p w14:paraId="334A4D50" w14:textId="77777777" w:rsidR="00FB6095" w:rsidRDefault="00FB6095">
      <w:pPr>
        <w:rPr>
          <w:lang w:val="uk-UA"/>
        </w:rPr>
      </w:pPr>
    </w:p>
    <w:p w14:paraId="31FE3292" w14:textId="77777777" w:rsidR="00FB6095" w:rsidRDefault="00FB6095">
      <w:pPr>
        <w:rPr>
          <w:lang w:val="uk-UA"/>
        </w:rPr>
      </w:pPr>
    </w:p>
    <w:p w14:paraId="56FE87E2" w14:textId="77777777" w:rsidR="00FB6095" w:rsidRDefault="00FB6095">
      <w:pPr>
        <w:rPr>
          <w:lang w:val="uk-UA"/>
        </w:rPr>
      </w:pPr>
    </w:p>
    <w:p w14:paraId="5ECFFB71" w14:textId="77777777" w:rsidR="00FB6095" w:rsidRDefault="00FB6095">
      <w:pPr>
        <w:rPr>
          <w:lang w:val="uk-UA"/>
        </w:rPr>
      </w:pPr>
    </w:p>
    <w:p w14:paraId="23123A17" w14:textId="77777777" w:rsidR="00FB6095" w:rsidRDefault="00FB6095">
      <w:pPr>
        <w:rPr>
          <w:lang w:val="uk-UA"/>
        </w:rPr>
      </w:pPr>
    </w:p>
    <w:p w14:paraId="1A78AEBE" w14:textId="77777777" w:rsidR="00FB6095" w:rsidRDefault="00FB6095">
      <w:pPr>
        <w:rPr>
          <w:lang w:val="uk-UA"/>
        </w:rPr>
      </w:pPr>
    </w:p>
    <w:p w14:paraId="60B18358" w14:textId="4339DF99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14:paraId="1508A8C1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присудження премії</w:t>
      </w:r>
    </w:p>
    <w:p w14:paraId="083EA92B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</w:p>
    <w:p w14:paraId="66EC7ACF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304D24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6D0C0DCE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7A8CBA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1.Програма про присудження премії Великосеверинівської сільської ради «Освітній прорив року» (далі – Програма) заснована Великосеверинівською сільською радою з метою підвищення якості освітнього середовища, стимулювання учнівських ініціатив та формування активної громадянської позиції здобувачів освіти закладів загальної середньої освіти (далі – ЗЗСО) Великосеверинівської сільської ради.</w:t>
      </w:r>
    </w:p>
    <w:p w14:paraId="32757CD6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2D93C" w14:textId="77777777" w:rsidR="00FB6095" w:rsidRPr="00A7293A" w:rsidRDefault="00FB6095" w:rsidP="00FB60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ab/>
        <w:t>2.Програма спрямована на підтримку ініціативних, креативних, соціально важливих учнівських проєктів, що сприяють створенню комфортного, безпечного, інноваційного та сучасного освітнього простору в ЗЗСО.</w:t>
      </w:r>
    </w:p>
    <w:p w14:paraId="7F94CC2D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9E472" w14:textId="77777777" w:rsidR="00FB6095" w:rsidRPr="00A7293A" w:rsidRDefault="00FB6095" w:rsidP="00FB60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3.Важливість Програма полягає у: </w:t>
      </w:r>
    </w:p>
    <w:p w14:paraId="1B6D93E7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розвитку лідерських, дослідницьких, проєктних та управлінських навичок учнів; </w:t>
      </w:r>
    </w:p>
    <w:p w14:paraId="55CFB805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формуванні відповідального ставлення до участі в житті ЗЗСО та громади; </w:t>
      </w:r>
    </w:p>
    <w:p w14:paraId="1CD36D03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стимулюванні учнівських команд до співпраці, партнерства та соціальної активності; </w:t>
      </w:r>
    </w:p>
    <w:p w14:paraId="7609D3B8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підтримці практичної реалізації проєктів, які змінюють середовище ЗЗСО та громади; </w:t>
      </w:r>
    </w:p>
    <w:p w14:paraId="720C2C8E" w14:textId="77777777" w:rsidR="00FB6095" w:rsidRPr="00A7293A" w:rsidRDefault="00FB6095" w:rsidP="00FB6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підвищенні престижу учнівських ініціатив.</w:t>
      </w:r>
    </w:p>
    <w:p w14:paraId="5816476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D67EB" w14:textId="71E0ED8B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4.До участі допускаються лише команди здобувачів освіти 5-11 класів ЗЗСО, що працюють із наставником: учителем, педагогом-організатором або іншим працівником цього ж закладу освіти.</w:t>
      </w:r>
    </w:p>
    <w:p w14:paraId="2248A31A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5D22B" w14:textId="5D05DC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5.Премія в межах Програми (далі – Премія) присуджується один раз на рік у межах визначеного періоду календарного року (березень – липень) та оголошується за підсумками проведення відкритих презентацій проєктів.</w:t>
      </w:r>
    </w:p>
    <w:p w14:paraId="0F7C9E88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DA71E4" w14:textId="2ACB5E7F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6.Переможець конкурсу отримує Премію у розмірі </w:t>
      </w:r>
      <w:r w:rsidRPr="00A7293A">
        <w:rPr>
          <w:rStyle w:val="ac"/>
          <w:rFonts w:ascii="Times New Roman" w:hAnsi="Times New Roman" w:cs="Times New Roman"/>
          <w:sz w:val="28"/>
          <w:szCs w:val="28"/>
          <w:lang w:val="uk-UA"/>
        </w:rPr>
        <w:t>150 000 грн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, яка спрямовується на реалізацію поданого та презентованого проєкту на базі ЗЗСО.</w:t>
      </w:r>
    </w:p>
    <w:p w14:paraId="6950114A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43F71" w14:textId="56F4E8BB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7.Реалізація проєкту-переможця здійснюється  </w:t>
      </w:r>
      <w:r w:rsidRPr="00A7293A">
        <w:rPr>
          <w:rStyle w:val="ac"/>
          <w:rFonts w:ascii="Times New Roman" w:hAnsi="Times New Roman" w:cs="Times New Roman"/>
          <w:sz w:val="28"/>
          <w:szCs w:val="28"/>
          <w:lang w:val="uk-UA"/>
        </w:rPr>
        <w:t>до 1 серпня поточного року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F299B0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E9AEC" w14:textId="0C91296D" w:rsidR="00FB6095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8.Проєктна діяльність має включати елементи прозорості, соціальної значущості, відкритості та відповідальності.</w:t>
      </w:r>
    </w:p>
    <w:p w14:paraId="54D696ED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8A5376" w14:textId="37EEE5C2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lastRenderedPageBreak/>
        <w:t>9.Організація, координація щодо дотримання Програми та підготовки матеріалів під час проведення конкурсу покладається на відділ освіти, молоді та спорту, культури та туризму Великосеверинівської сільської ради.</w:t>
      </w:r>
    </w:p>
    <w:p w14:paraId="2CB0A152" w14:textId="77777777" w:rsidR="00FB6095" w:rsidRPr="00A7293A" w:rsidRDefault="00FB6095" w:rsidP="00FB60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299D42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ІІ. МЕТА ТА ЗАВДАННЯ</w:t>
      </w:r>
    </w:p>
    <w:p w14:paraId="4A82B7FB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D8EB35" w14:textId="6C2CC603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1.Мета Премії: підтримка найкращих учнівських проєктів, спрямованих на розвиток освітньої інфраструктури, дозвілля, спорту, безпеки, інновацій та покращення умов перебування здобувачів освіти у ЗЗСО.</w:t>
      </w:r>
    </w:p>
    <w:p w14:paraId="03C40DA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B5D8A" w14:textId="4147322C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2.Завдання Премії: створення можливостей для практичної реалізації ідей; розвиток навичок проєктного менеджменту; формування активної громадянської позиції; підтримка інноваційних та ефективних рішень; залучення громади до підтримки освітніх змін.</w:t>
      </w:r>
    </w:p>
    <w:p w14:paraId="4D50234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65C105" w14:textId="77777777" w:rsidR="00FB6095" w:rsidRPr="00FB6095" w:rsidRDefault="00FB6095" w:rsidP="00FB6095">
      <w:pPr>
        <w:pStyle w:val="3"/>
        <w:spacing w:before="0" w:line="240" w:lineRule="auto"/>
        <w:jc w:val="center"/>
        <w:rPr>
          <w:rStyle w:val="ac"/>
          <w:rFonts w:ascii="Times New Roman" w:hAnsi="Times New Roman" w:cs="Times New Roman"/>
          <w:color w:val="auto"/>
          <w:lang w:val="uk-UA"/>
        </w:rPr>
      </w:pPr>
      <w:r w:rsidRPr="00FB6095">
        <w:rPr>
          <w:rStyle w:val="ac"/>
          <w:rFonts w:ascii="Times New Roman" w:hAnsi="Times New Roman" w:cs="Times New Roman"/>
          <w:color w:val="auto"/>
          <w:lang w:val="uk-UA"/>
        </w:rPr>
        <w:t>ІІІ. ЕТАПИ ПРОВЕДЕННЯ КОНКУРСУ</w:t>
      </w:r>
    </w:p>
    <w:p w14:paraId="58AAA412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ac"/>
          <w:b w:val="0"/>
          <w:lang w:val="uk-UA"/>
        </w:rPr>
      </w:pPr>
    </w:p>
    <w:p w14:paraId="25653CC7" w14:textId="7271D529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rStyle w:val="ac"/>
          <w:sz w:val="28"/>
          <w:szCs w:val="28"/>
          <w:lang w:val="uk-UA"/>
        </w:rPr>
        <w:t>1.Оголошення конкурсу</w:t>
      </w:r>
      <w:r w:rsidRPr="00A7293A">
        <w:rPr>
          <w:sz w:val="28"/>
          <w:szCs w:val="28"/>
          <w:lang w:val="uk-UA"/>
        </w:rPr>
        <w:t xml:space="preserve"> – 1 березня поточного року.</w:t>
      </w:r>
    </w:p>
    <w:p w14:paraId="37D969E5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AC05A99" w14:textId="4217584E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2.</w:t>
      </w:r>
      <w:r w:rsidRPr="00A7293A">
        <w:rPr>
          <w:rStyle w:val="ac"/>
          <w:sz w:val="28"/>
          <w:szCs w:val="28"/>
          <w:lang w:val="uk-UA"/>
        </w:rPr>
        <w:t>Прийом заповнених формулярів заявок та кошторисів</w:t>
      </w:r>
      <w:r w:rsidRPr="00A7293A">
        <w:rPr>
          <w:sz w:val="28"/>
          <w:szCs w:val="28"/>
          <w:lang w:val="uk-UA"/>
        </w:rPr>
        <w:t xml:space="preserve"> – з 01 до 15 квітня.</w:t>
      </w:r>
    </w:p>
    <w:p w14:paraId="30606258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CA99DBC" w14:textId="28AD6284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3.</w:t>
      </w:r>
      <w:r w:rsidRPr="00A7293A">
        <w:rPr>
          <w:rStyle w:val="ac"/>
          <w:sz w:val="28"/>
          <w:szCs w:val="28"/>
          <w:lang w:val="uk-UA"/>
        </w:rPr>
        <w:t>Презентація конкурсних проєктів</w:t>
      </w:r>
      <w:r w:rsidRPr="00A7293A">
        <w:rPr>
          <w:sz w:val="28"/>
          <w:szCs w:val="28"/>
          <w:lang w:val="uk-UA"/>
        </w:rPr>
        <w:t xml:space="preserve"> – у період з 16 квітня по 1 травня (дата визначається відповідно до проведення сесії Великосеверинівської сільської ради)</w:t>
      </w:r>
      <w:r>
        <w:rPr>
          <w:sz w:val="28"/>
          <w:szCs w:val="28"/>
          <w:lang w:val="uk-UA"/>
        </w:rPr>
        <w:t>.</w:t>
      </w:r>
    </w:p>
    <w:p w14:paraId="12153859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31F7C55" w14:textId="1EA91954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rStyle w:val="ac"/>
          <w:sz w:val="28"/>
          <w:szCs w:val="28"/>
          <w:lang w:val="uk-UA"/>
        </w:rPr>
        <w:t>4.Оголошення результатів конкурсу</w:t>
      </w:r>
      <w:r w:rsidRPr="00A7293A">
        <w:rPr>
          <w:b/>
          <w:sz w:val="28"/>
          <w:szCs w:val="28"/>
          <w:lang w:val="uk-UA"/>
        </w:rPr>
        <w:t xml:space="preserve"> </w:t>
      </w:r>
      <w:r w:rsidRPr="00A7293A">
        <w:rPr>
          <w:sz w:val="28"/>
          <w:szCs w:val="28"/>
          <w:lang w:val="uk-UA"/>
        </w:rPr>
        <w:t>– не пізніше ніж через 5 днів після проведення презентації проєктів.</w:t>
      </w:r>
    </w:p>
    <w:p w14:paraId="79F1A616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67D98B2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ІV. ПОРЯДОК ВИСУВАННЯ ПРЕТЕНДЕНТІВ</w:t>
      </w:r>
    </w:p>
    <w:p w14:paraId="5B57C47F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A2230" w14:textId="1892BC18" w:rsidR="00FB6095" w:rsidRPr="00A7293A" w:rsidRDefault="00FB6095" w:rsidP="00FB60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1.Команда подає до відділу освіти, молоді та спорту, культури та туризму Великосеверинівської сільської ради заявку та кошторис проєкту (додаток 1, 2) на присудження Премії, що містить:</w:t>
      </w:r>
    </w:p>
    <w:p w14:paraId="729E7469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назву проєкту;</w:t>
      </w:r>
    </w:p>
    <w:p w14:paraId="43E4CC57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назву ЗЗСО;</w:t>
      </w:r>
    </w:p>
    <w:p w14:paraId="3B800A89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лідера команди;</w:t>
      </w:r>
    </w:p>
    <w:p w14:paraId="3A20F6F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склад команди;</w:t>
      </w:r>
    </w:p>
    <w:p w14:paraId="1DAE7F3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наставника;</w:t>
      </w:r>
    </w:p>
    <w:p w14:paraId="4A52A6D6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анотацію;</w:t>
      </w:r>
    </w:p>
    <w:p w14:paraId="5FD73B61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локацію реалізації;</w:t>
      </w:r>
    </w:p>
    <w:p w14:paraId="5F0DD7B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– розширений опис проєкту (проблема, рішення, показники, ефективність,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, план реалізації, ризики, партнери);</w:t>
      </w:r>
    </w:p>
    <w:p w14:paraId="3118B13D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– презентацію (PDF, PPTX або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544861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контактні дані;</w:t>
      </w:r>
    </w:p>
    <w:p w14:paraId="0B697534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– кошторис проєкту.</w:t>
      </w:r>
    </w:p>
    <w:p w14:paraId="70EACFE5" w14:textId="77777777" w:rsidR="005D148B" w:rsidRDefault="005D148B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C1F5B3" w14:textId="1AD8240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V. ПРЕЗЕНТАЦІЯ ТА ВИЗНАЧЕННЯ ПЕРЕМОЖЦЯ</w:t>
      </w:r>
    </w:p>
    <w:p w14:paraId="16FBBB82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5517C8" w14:textId="21FA447D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1.Команди презентують проєкти на сесії Великосеверинівської сільської ради.</w:t>
      </w:r>
    </w:p>
    <w:p w14:paraId="257E3E48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815D6" w14:textId="5D9738C1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2.Оцінювання здійснюється за критеріями: актуальність,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, соціальна значущість, реалістичність, ефективність затрат, якість презентації.</w:t>
      </w:r>
    </w:p>
    <w:p w14:paraId="57DAB019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28492" w14:textId="229F985B" w:rsidR="00FB6095" w:rsidRPr="00A7293A" w:rsidRDefault="00FB6095" w:rsidP="00092149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293A">
        <w:rPr>
          <w:sz w:val="28"/>
          <w:szCs w:val="28"/>
          <w:lang w:val="uk-UA"/>
        </w:rPr>
        <w:t>3.Переможець визначається шляхом голосування депутатів на сесії Великосеверинівської сільської ради.</w:t>
      </w:r>
    </w:p>
    <w:p w14:paraId="24C4DEE9" w14:textId="77777777" w:rsidR="00FB6095" w:rsidRPr="00A7293A" w:rsidRDefault="00FB6095" w:rsidP="00FB6095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FA84C83" w14:textId="6A8F2476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eastAsia="Times New Roman" w:hAnsi="Symbol" w:cs="Times New Roman"/>
          <w:sz w:val="28"/>
          <w:szCs w:val="28"/>
          <w:lang w:val="uk-UA" w:eastAsia="ru-RU"/>
        </w:rPr>
        <w:t>4.</w:t>
      </w:r>
      <w:r w:rsidRPr="00A72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якщо два проєкти отримали однакову кількість голосів, </w:t>
      </w:r>
      <w:r w:rsidRPr="00A729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вирішальний голос належить Великосеверинівському сільському голові</w:t>
      </w:r>
      <w:r w:rsidRPr="00A72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та оголошується не пізніше ніж через 5 днів.</w:t>
      </w:r>
    </w:p>
    <w:p w14:paraId="668C1C72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2C3FF8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VІ. РЕАЛІЗАЦІЯ ПРОЄКТУ-ПЕРЕМОЖЦЯ</w:t>
      </w:r>
    </w:p>
    <w:p w14:paraId="449EDEEA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DA9E56" w14:textId="5E4395B9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1.Строк реалізації до 3 місяців.</w:t>
      </w:r>
    </w:p>
    <w:p w14:paraId="66F90F39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C9F092" w14:textId="3E8A2DC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2.Команда забезпечує регулярне висвітлення процесу у соцмережах та вебсайтах ЗЗСО.</w:t>
      </w:r>
    </w:p>
    <w:p w14:paraId="0D1EFC57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34D46" w14:textId="7D790BF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3.Після завершення проєкту команда проводить публічну презентацію результатів та подає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7293A">
        <w:rPr>
          <w:rFonts w:ascii="Times New Roman" w:hAnsi="Times New Roman" w:cs="Times New Roman"/>
          <w:sz w:val="28"/>
          <w:szCs w:val="28"/>
          <w:lang w:val="uk-UA"/>
        </w:rPr>
        <w:t>відеозвіт</w:t>
      </w:r>
      <w:proofErr w:type="spellEnd"/>
      <w:r w:rsidRPr="00A729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8750E" w14:textId="77777777" w:rsidR="00FB6095" w:rsidRPr="00A7293A" w:rsidRDefault="00FB6095" w:rsidP="00FB60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F9963" w14:textId="33877768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4.Результат передається у користування ЗЗСО.</w:t>
      </w:r>
    </w:p>
    <w:p w14:paraId="341C5C2F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093C29" w14:textId="77777777" w:rsidR="00FB6095" w:rsidRPr="00A7293A" w:rsidRDefault="00FB6095" w:rsidP="00FB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b/>
          <w:sz w:val="28"/>
          <w:szCs w:val="28"/>
          <w:lang w:val="uk-UA"/>
        </w:rPr>
        <w:t>VIІ. ФІНАНСУВАННЯ ПРОГРАМИ</w:t>
      </w:r>
    </w:p>
    <w:p w14:paraId="6055B68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4742E3" w14:textId="03D0E39F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>, передбачених на виконання місцевих програм.</w:t>
      </w:r>
    </w:p>
    <w:p w14:paraId="6FDDD800" w14:textId="3893D65E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Обсяги видатків місцевого бюджету на реалізацію Програми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визначаються щорічно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у межах затверджених бюджетних призначень на відповідні роки. </w:t>
      </w:r>
    </w:p>
    <w:p w14:paraId="2CB47A87" w14:textId="383EE8EF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Фінансові показники виконання Програми наведені </w:t>
      </w:r>
      <w:r w:rsidRPr="00A7293A">
        <w:rPr>
          <w:rFonts w:ascii="Times New Roman" w:hAnsi="Times New Roman" w:cs="Times New Roman"/>
          <w:bCs/>
          <w:sz w:val="28"/>
          <w:szCs w:val="28"/>
          <w:lang w:val="uk-UA"/>
        </w:rPr>
        <w:t>у додатку 3</w:t>
      </w:r>
      <w:r w:rsidRPr="00A7293A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</w:t>
      </w:r>
    </w:p>
    <w:p w14:paraId="22CD50B5" w14:textId="7777777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Реалізація проєкту відбувається через відділ освіти, молоді та спорту, культури та туризму Великосеверинівської сільської ради.</w:t>
      </w:r>
    </w:p>
    <w:p w14:paraId="399DE40E" w14:textId="77777777" w:rsidR="00FB6095" w:rsidRPr="00A7293A" w:rsidRDefault="00FB6095" w:rsidP="000921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93A">
        <w:rPr>
          <w:rFonts w:ascii="Times New Roman" w:hAnsi="Times New Roman" w:cs="Times New Roman"/>
          <w:sz w:val="28"/>
          <w:szCs w:val="28"/>
          <w:lang w:val="uk-UA"/>
        </w:rPr>
        <w:t>Матеріальні цінності, отримані в результаті виконання проєкту знаходяться на балансі відповідного закладу освіти.</w:t>
      </w:r>
    </w:p>
    <w:p w14:paraId="7942BEAE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9A1200" w14:textId="77777777" w:rsidR="00FB6095" w:rsidRPr="00A7293A" w:rsidRDefault="00FB6095" w:rsidP="00FB6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4DF15" w14:textId="77777777" w:rsidR="00FB6095" w:rsidRDefault="00FB6095">
      <w:pPr>
        <w:rPr>
          <w:lang w:val="uk-UA"/>
        </w:rPr>
      </w:pPr>
    </w:p>
    <w:p w14:paraId="5A9AB42F" w14:textId="77777777" w:rsidR="00F7164C" w:rsidRDefault="00F7164C">
      <w:pPr>
        <w:rPr>
          <w:lang w:val="uk-UA"/>
        </w:rPr>
      </w:pPr>
    </w:p>
    <w:p w14:paraId="1000F81E" w14:textId="77777777" w:rsidR="00F7164C" w:rsidRDefault="00F7164C">
      <w:pPr>
        <w:rPr>
          <w:lang w:val="uk-UA"/>
        </w:rPr>
      </w:pPr>
    </w:p>
    <w:p w14:paraId="02088C51" w14:textId="3471DCD0" w:rsidR="00F7164C" w:rsidRPr="000256B3" w:rsidRDefault="00F7164C" w:rsidP="004F5208">
      <w:pPr>
        <w:spacing w:after="0" w:line="240" w:lineRule="auto"/>
        <w:ind w:left="6237"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b/>
          <w:color w:val="000000"/>
          <w:lang w:val="uk-UA"/>
        </w:rPr>
        <w:t xml:space="preserve">     </w:t>
      </w: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1 </w:t>
      </w:r>
    </w:p>
    <w:p w14:paraId="1CFBB347" w14:textId="5F38041A" w:rsidR="00F7164C" w:rsidRPr="000256B3" w:rsidRDefault="00F7164C" w:rsidP="004F5208">
      <w:pPr>
        <w:spacing w:after="0" w:line="240" w:lineRule="auto"/>
        <w:ind w:left="6237" w:firstLine="11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до Програми </w:t>
      </w:r>
    </w:p>
    <w:p w14:paraId="7F1978F1" w14:textId="77777777" w:rsidR="00F7164C" w:rsidRPr="000256B3" w:rsidRDefault="00F7164C" w:rsidP="00F716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Cs/>
          <w:color w:val="auto"/>
          <w:lang w:val="ru-RU"/>
        </w:rPr>
      </w:pPr>
    </w:p>
    <w:p w14:paraId="67313B7F" w14:textId="77777777" w:rsidR="00F7164C" w:rsidRPr="00F7164C" w:rsidRDefault="00F7164C" w:rsidP="00F716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ФОРМУЛЯР ЗАЯВКИ</w:t>
      </w:r>
    </w:p>
    <w:p w14:paraId="66C45F6F" w14:textId="77777777" w:rsidR="00F7164C" w:rsidRPr="00F7164C" w:rsidRDefault="00F7164C" w:rsidP="00F71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sz w:val="28"/>
          <w:szCs w:val="28"/>
          <w:lang w:val="uk-UA"/>
        </w:rPr>
        <w:t>на участь у Програмі</w:t>
      </w:r>
    </w:p>
    <w:p w14:paraId="168E1F89" w14:textId="77777777" w:rsidR="00F7164C" w:rsidRPr="00F7164C" w:rsidRDefault="00F7164C" w:rsidP="00F7164C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F7164C">
        <w:rPr>
          <w:rFonts w:ascii="Times New Roman" w:hAnsi="Times New Roman" w:cs="Times New Roman"/>
          <w:b/>
          <w:sz w:val="28"/>
          <w:szCs w:val="28"/>
          <w:lang w:val="uk-UA"/>
        </w:rPr>
        <w:t>«Освітній прорив року»</w:t>
      </w:r>
      <w:r w:rsidRPr="00F7164C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5C880F" w14:textId="77777777" w:rsidR="00F7164C" w:rsidRPr="00F7164C" w:rsidRDefault="00F7164C" w:rsidP="00F7164C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</w:p>
    <w:p w14:paraId="29DC979E" w14:textId="77777777" w:rsidR="00F7164C" w:rsidRPr="000256B3" w:rsidRDefault="00F7164C" w:rsidP="00F7164C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Назва проєкту: ___________________________________________________</w:t>
      </w:r>
    </w:p>
    <w:p w14:paraId="0EB15F05" w14:textId="77777777" w:rsidR="00F7164C" w:rsidRPr="000256B3" w:rsidRDefault="00F7164C" w:rsidP="00F7164C">
      <w:pPr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4596F565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2. Назва закладу загальної середньої освіти: ____________________________________________________________________</w:t>
      </w:r>
    </w:p>
    <w:p w14:paraId="4B50EE78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3. Лідер команди (ПІБ, клас): ____________________________________________________________________</w:t>
      </w:r>
    </w:p>
    <w:p w14:paraId="7AD95612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4. Склад команди (ПІБ, клас): _______________________________________________________________________________________________________________________________________________________________________________________________________________</w:t>
      </w:r>
    </w:p>
    <w:p w14:paraId="7EC7E0A1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5. Керівник/наставник команди: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</w:t>
      </w:r>
    </w:p>
    <w:p w14:paraId="55017680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6. Анотація проєкту: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BE9A3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7. Локація реалізації проєкту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__________________________________________________________________________________________________________________________________________</w:t>
      </w:r>
    </w:p>
    <w:p w14:paraId="13AEE397" w14:textId="77777777" w:rsidR="00F7164C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ru-RU"/>
        </w:rPr>
      </w:pP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>8. ОПИС ПРОЄКТУ</w:t>
      </w:r>
    </w:p>
    <w:p w14:paraId="375DD55F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Style w:val="ac"/>
          <w:rFonts w:ascii="Times New Roman" w:hAnsi="Times New Roman" w:cs="Times New Roman"/>
          <w:sz w:val="28"/>
          <w:szCs w:val="28"/>
          <w:lang w:val="ru-RU"/>
        </w:rPr>
        <w:t>)</w:t>
      </w:r>
      <w:r w:rsidRPr="0094256E">
        <w:rPr>
          <w:rStyle w:val="ac"/>
          <w:rFonts w:ascii="Times New Roman" w:hAnsi="Times New Roman" w:cs="Times New Roman"/>
          <w:sz w:val="28"/>
          <w:szCs w:val="28"/>
          <w:lang w:val="ru-RU"/>
        </w:rPr>
        <w:t xml:space="preserve"> Проблема:</w:t>
      </w:r>
      <w:r w:rsidRPr="00942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F7C39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2) Пропоноване рішення та його обґрунтування:</w:t>
      </w:r>
    </w:p>
    <w:p w14:paraId="23DD60F7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14:paraId="7EDD976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3) Ключові показники обґрунтування проєкту: _______________________________________________________________________________________________________________________________________________________________________________________________________________</w:t>
      </w:r>
    </w:p>
    <w:p w14:paraId="16073D8A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4) Ключові показники оцінки результату: _____________________________________________________________________</w:t>
      </w: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</w:t>
      </w:r>
    </w:p>
    <w:p w14:paraId="2ED0A43C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5) Соціальна ефективність та загальна доступність: ______________________________________________________________________________________________________________________________________________________________________________________________________________</w:t>
      </w:r>
    </w:p>
    <w:p w14:paraId="1539681E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6) </w:t>
      </w:r>
      <w:proofErr w:type="spellStart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 проєкту: _______________________________________________________________________________________________________________________________________________________________________________________________________________</w:t>
      </w:r>
    </w:p>
    <w:p w14:paraId="565C03F7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7) Послідовність заходів з реалізації проєкту (етапи): _______________________________________________________________________________________________________________________________________________________________________________________________________________</w:t>
      </w:r>
    </w:p>
    <w:p w14:paraId="2310F5FF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8) Ризики та можливі перешкоди: _______________________________________________________________________________________________________________________________________________________________________________________________________________</w:t>
      </w:r>
    </w:p>
    <w:p w14:paraId="5CB9F441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9. Партнери (за наявності): _______________________________________________________________________________________________________________________________________________________________________________________________________________</w:t>
      </w:r>
    </w:p>
    <w:p w14:paraId="64DC396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10. Посилання на </w:t>
      </w:r>
      <w:proofErr w:type="spellStart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медіаматеріали</w:t>
      </w:r>
      <w:proofErr w:type="spellEnd"/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6F94064D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 xml:space="preserve">11. Посилання на презентацію 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(PDF, PPTX або </w:t>
      </w:r>
      <w:proofErr w:type="spellStart"/>
      <w:r w:rsidRPr="000256B3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56B3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Pr="000256B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:</w:t>
      </w:r>
      <w:r w:rsidRPr="000256B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1CC2B3E8" w14:textId="77777777" w:rsidR="00F7164C" w:rsidRPr="000256B3" w:rsidRDefault="00F7164C" w:rsidP="00F7164C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56B3">
        <w:rPr>
          <w:rStyle w:val="ac"/>
          <w:rFonts w:ascii="Times New Roman" w:hAnsi="Times New Roman" w:cs="Times New Roman"/>
          <w:sz w:val="28"/>
          <w:szCs w:val="28"/>
          <w:lang w:val="uk-UA"/>
        </w:rPr>
        <w:t>12. Контакти для комунікації:</w:t>
      </w:r>
    </w:p>
    <w:p w14:paraId="747C8F8A" w14:textId="77777777" w:rsidR="00F7164C" w:rsidRPr="000256B3" w:rsidRDefault="00F7164C" w:rsidP="00F7164C">
      <w:pPr>
        <w:pStyle w:val="ad"/>
        <w:rPr>
          <w:sz w:val="28"/>
          <w:szCs w:val="28"/>
          <w:lang w:val="uk-UA"/>
        </w:rPr>
      </w:pPr>
      <w:r w:rsidRPr="000256B3">
        <w:rPr>
          <w:sz w:val="28"/>
          <w:szCs w:val="28"/>
          <w:lang w:val="uk-UA"/>
        </w:rPr>
        <w:t>Телефон: ____________________________________________________</w:t>
      </w:r>
      <w:r w:rsidRPr="000256B3">
        <w:rPr>
          <w:sz w:val="28"/>
          <w:szCs w:val="28"/>
          <w:lang w:val="uk-UA"/>
        </w:rPr>
        <w:br/>
        <w:t>E-</w:t>
      </w:r>
      <w:proofErr w:type="spellStart"/>
      <w:r w:rsidRPr="000256B3">
        <w:rPr>
          <w:sz w:val="28"/>
          <w:szCs w:val="28"/>
          <w:lang w:val="uk-UA"/>
        </w:rPr>
        <w:t>mail</w:t>
      </w:r>
      <w:proofErr w:type="spellEnd"/>
      <w:r w:rsidRPr="000256B3">
        <w:rPr>
          <w:sz w:val="28"/>
          <w:szCs w:val="28"/>
          <w:lang w:val="uk-UA"/>
        </w:rPr>
        <w:t>: ______________________________________________________</w:t>
      </w:r>
    </w:p>
    <w:p w14:paraId="4D8FD753" w14:textId="77777777" w:rsidR="00F7164C" w:rsidRDefault="00F7164C">
      <w:pPr>
        <w:rPr>
          <w:lang w:val="uk-UA"/>
        </w:rPr>
      </w:pPr>
    </w:p>
    <w:p w14:paraId="7CA63392" w14:textId="77777777" w:rsidR="00167380" w:rsidRDefault="00167380">
      <w:pPr>
        <w:rPr>
          <w:lang w:val="uk-UA"/>
        </w:rPr>
      </w:pPr>
    </w:p>
    <w:p w14:paraId="4418FB2A" w14:textId="77777777" w:rsidR="00167380" w:rsidRDefault="00167380">
      <w:pPr>
        <w:rPr>
          <w:lang w:val="uk-UA"/>
        </w:rPr>
      </w:pPr>
    </w:p>
    <w:p w14:paraId="74D9C6FC" w14:textId="77777777" w:rsidR="00167380" w:rsidRDefault="00167380">
      <w:pPr>
        <w:rPr>
          <w:lang w:val="uk-UA"/>
        </w:rPr>
      </w:pPr>
    </w:p>
    <w:p w14:paraId="467D3B80" w14:textId="77777777" w:rsidR="00167380" w:rsidRDefault="00167380">
      <w:pPr>
        <w:rPr>
          <w:lang w:val="uk-UA"/>
        </w:rPr>
      </w:pPr>
    </w:p>
    <w:p w14:paraId="065F5258" w14:textId="77777777" w:rsidR="00167380" w:rsidRDefault="00167380">
      <w:pPr>
        <w:rPr>
          <w:lang w:val="uk-UA"/>
        </w:rPr>
      </w:pPr>
    </w:p>
    <w:p w14:paraId="5B508C4C" w14:textId="77777777" w:rsidR="00167380" w:rsidRDefault="00167380">
      <w:pPr>
        <w:rPr>
          <w:lang w:val="uk-UA"/>
        </w:rPr>
      </w:pPr>
    </w:p>
    <w:p w14:paraId="530FF85B" w14:textId="77777777" w:rsidR="006118E1" w:rsidRDefault="006118E1">
      <w:pPr>
        <w:rPr>
          <w:lang w:val="uk-UA"/>
        </w:rPr>
      </w:pPr>
    </w:p>
    <w:p w14:paraId="6B4B3390" w14:textId="77777777" w:rsidR="006118E1" w:rsidRDefault="006118E1">
      <w:pPr>
        <w:rPr>
          <w:lang w:val="uk-UA"/>
        </w:rPr>
      </w:pPr>
    </w:p>
    <w:p w14:paraId="703D3461" w14:textId="77777777" w:rsidR="00167380" w:rsidRPr="000256B3" w:rsidRDefault="00167380" w:rsidP="004F5208">
      <w:pPr>
        <w:spacing w:after="0" w:line="240" w:lineRule="auto"/>
        <w:ind w:left="7020" w:firstLine="3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2 </w:t>
      </w:r>
    </w:p>
    <w:p w14:paraId="770F510A" w14:textId="698849C9" w:rsidR="00167380" w:rsidRPr="000256B3" w:rsidRDefault="00167380" w:rsidP="004F5208">
      <w:pPr>
        <w:spacing w:after="0" w:line="240" w:lineRule="auto"/>
        <w:ind w:firstLine="3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256B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до Програми</w:t>
      </w:r>
    </w:p>
    <w:p w14:paraId="21A4EABD" w14:textId="77777777" w:rsidR="00167380" w:rsidRDefault="00167380" w:rsidP="00167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E231C" w14:textId="77777777" w:rsidR="00167380" w:rsidRDefault="00167380" w:rsidP="00167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25C9D4" w14:textId="77777777" w:rsidR="00167380" w:rsidRDefault="00167380" w:rsidP="00167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7D6">
        <w:rPr>
          <w:rStyle w:val="ac"/>
          <w:rFonts w:ascii="Times New Roman" w:hAnsi="Times New Roman" w:cs="Times New Roman"/>
          <w:sz w:val="28"/>
          <w:szCs w:val="28"/>
          <w:lang w:val="ru-RU"/>
        </w:rPr>
        <w:t>КОШТОРИС ПРОЄКТУ</w:t>
      </w:r>
      <w:r w:rsidRPr="00FF67D6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spellStart"/>
      <w:r w:rsidRPr="00FF67D6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FF67D6">
        <w:rPr>
          <w:rFonts w:ascii="Times New Roman" w:hAnsi="Times New Roman" w:cs="Times New Roman"/>
          <w:sz w:val="28"/>
          <w:szCs w:val="28"/>
          <w:lang w:val="ru-RU"/>
        </w:rPr>
        <w:t xml:space="preserve"> командою разом </w:t>
      </w:r>
      <w:proofErr w:type="spellStart"/>
      <w:r w:rsidRPr="00FF67D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F67D6">
        <w:rPr>
          <w:rFonts w:ascii="Times New Roman" w:hAnsi="Times New Roman" w:cs="Times New Roman"/>
          <w:sz w:val="28"/>
          <w:szCs w:val="28"/>
          <w:lang w:val="ru-RU"/>
        </w:rPr>
        <w:t xml:space="preserve"> формуляром заявки)</w:t>
      </w:r>
    </w:p>
    <w:p w14:paraId="25BCAFFF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B88547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7D6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FF67D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F67D6">
        <w:rPr>
          <w:rFonts w:ascii="Times New Roman" w:hAnsi="Times New Roman" w:cs="Times New Roman"/>
          <w:sz w:val="28"/>
          <w:szCs w:val="28"/>
        </w:rPr>
        <w:t>Деталізований</w:t>
      </w:r>
      <w:proofErr w:type="spellEnd"/>
      <w:r w:rsidRPr="00FF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D6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</w:p>
    <w:p w14:paraId="0BDDE51D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877"/>
        <w:gridCol w:w="1389"/>
        <w:gridCol w:w="839"/>
        <w:gridCol w:w="1139"/>
        <w:gridCol w:w="1058"/>
        <w:gridCol w:w="1076"/>
        <w:gridCol w:w="1179"/>
      </w:tblGrid>
      <w:tr w:rsidR="00167380" w:rsidRPr="00FF67D6" w14:paraId="1E26087A" w14:textId="77777777" w:rsidTr="009852BF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5AAB47B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47" w:type="dxa"/>
            <w:vAlign w:val="center"/>
            <w:hideMark/>
          </w:tcPr>
          <w:p w14:paraId="77EB7B44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1359" w:type="dxa"/>
            <w:vAlign w:val="center"/>
            <w:hideMark/>
          </w:tcPr>
          <w:p w14:paraId="1FE4D19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-ресурс (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9" w:type="dxa"/>
            <w:vAlign w:val="center"/>
            <w:hideMark/>
          </w:tcPr>
          <w:p w14:paraId="284991A8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Од.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14:paraId="2965A0EA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028" w:type="dxa"/>
            <w:vAlign w:val="center"/>
            <w:hideMark/>
          </w:tcPr>
          <w:p w14:paraId="3ADB0467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одиницю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(грн)</w:t>
            </w:r>
          </w:p>
        </w:tc>
        <w:tc>
          <w:tcPr>
            <w:tcW w:w="1046" w:type="dxa"/>
            <w:vAlign w:val="center"/>
            <w:hideMark/>
          </w:tcPr>
          <w:p w14:paraId="7F44C39F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(грн)</w:t>
            </w:r>
          </w:p>
        </w:tc>
        <w:tc>
          <w:tcPr>
            <w:tcW w:w="1134" w:type="dxa"/>
          </w:tcPr>
          <w:p w14:paraId="0C11B3A9" w14:textId="77777777" w:rsidR="00167380" w:rsidRPr="00FF67D6" w:rsidRDefault="00167380" w:rsidP="00EB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Примітки</w:t>
            </w:r>
            <w:proofErr w:type="spellEnd"/>
          </w:p>
        </w:tc>
      </w:tr>
      <w:tr w:rsidR="00167380" w:rsidRPr="00FF67D6" w14:paraId="0FF30056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41FFEF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7" w:type="dxa"/>
            <w:vAlign w:val="center"/>
            <w:hideMark/>
          </w:tcPr>
          <w:p w14:paraId="4A864BD6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1D182A5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431DC83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6895BF3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53D487E7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1B6E7F3D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9140439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13187D42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860A00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47" w:type="dxa"/>
            <w:vAlign w:val="center"/>
            <w:hideMark/>
          </w:tcPr>
          <w:p w14:paraId="2DE7527B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1E5405F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1874861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49488874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7EA7A626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009E021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8C39ADA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23420F01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D8A06A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47" w:type="dxa"/>
            <w:vAlign w:val="center"/>
            <w:hideMark/>
          </w:tcPr>
          <w:p w14:paraId="232EC91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54E4E0E0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6B93DEB1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22D32D08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1A7341C8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52AF602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2D07E75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0C6B5293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8466784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47" w:type="dxa"/>
            <w:vAlign w:val="center"/>
            <w:hideMark/>
          </w:tcPr>
          <w:p w14:paraId="7FFDF7B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4D15DDC2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5AE93C0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40B1EA75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047C70A3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34F9C06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6C582409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7380" w:rsidRPr="00FF67D6" w14:paraId="0196324B" w14:textId="77777777" w:rsidTr="009852BF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C4B9B0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847" w:type="dxa"/>
            <w:vAlign w:val="center"/>
            <w:hideMark/>
          </w:tcPr>
          <w:p w14:paraId="4B885721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9" w:type="dxa"/>
            <w:vAlign w:val="center"/>
            <w:hideMark/>
          </w:tcPr>
          <w:p w14:paraId="48836E2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vAlign w:val="center"/>
            <w:hideMark/>
          </w:tcPr>
          <w:p w14:paraId="75265803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5B0B569C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5D0691AF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6" w:type="dxa"/>
            <w:vAlign w:val="center"/>
            <w:hideMark/>
          </w:tcPr>
          <w:p w14:paraId="600FDFCE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6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</w:tcPr>
          <w:p w14:paraId="5C09DDFE" w14:textId="77777777" w:rsidR="00167380" w:rsidRPr="00FF67D6" w:rsidRDefault="00167380" w:rsidP="00EB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A1412A0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1B8AD8" w14:textId="77777777" w:rsidR="00167380" w:rsidRDefault="00167380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BA54D8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87DB7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AF65FF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C1CE2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832A52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9C8402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776C5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F94EB6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7F7784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E16BB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7A1DD5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A42EB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62EE7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CD01D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73B09E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C8CC3F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E2CCCE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90BC50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7194B7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1D70AD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B66EE7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D3C0C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46407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4C5A77" w14:textId="77777777" w:rsidR="009852BF" w:rsidRPr="00EF48A9" w:rsidRDefault="009852BF" w:rsidP="009852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Додаток 3 </w:t>
      </w:r>
    </w:p>
    <w:p w14:paraId="733748F1" w14:textId="77777777" w:rsidR="009852BF" w:rsidRPr="00EF48A9" w:rsidRDefault="009852BF" w:rsidP="009852BF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EF48A9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до </w:t>
      </w:r>
      <w:r w:rsidRPr="00EF48A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Pr="00EF48A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14:paraId="2AF62ADB" w14:textId="77777777" w:rsidR="009852BF" w:rsidRPr="00C237F4" w:rsidRDefault="009852BF" w:rsidP="009852BF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</w:p>
    <w:p w14:paraId="40D6DD37" w14:textId="77777777" w:rsidR="009852BF" w:rsidRDefault="009852BF" w:rsidP="00985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</w:p>
    <w:p w14:paraId="0DF14FAA" w14:textId="77777777" w:rsidR="009852BF" w:rsidRDefault="009852BF" w:rsidP="00985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4C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про присудження премії</w:t>
      </w:r>
    </w:p>
    <w:p w14:paraId="7D89E793" w14:textId="77777777" w:rsidR="009852BF" w:rsidRPr="00F5034C" w:rsidRDefault="009852BF" w:rsidP="009852B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4912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2026-2028 роки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1777"/>
        <w:gridCol w:w="1822"/>
        <w:gridCol w:w="1568"/>
        <w:gridCol w:w="2527"/>
      </w:tblGrid>
      <w:tr w:rsidR="009852BF" w:rsidRPr="00FF0129" w14:paraId="662EF5D7" w14:textId="77777777" w:rsidTr="009852BF">
        <w:trPr>
          <w:cantSplit/>
          <w:trHeight w:val="972"/>
        </w:trPr>
        <w:tc>
          <w:tcPr>
            <w:tcW w:w="2524" w:type="dxa"/>
            <w:vMerge w:val="restart"/>
            <w:vAlign w:val="center"/>
          </w:tcPr>
          <w:p w14:paraId="2E85E2CC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67" w:type="dxa"/>
            <w:gridSpan w:val="3"/>
            <w:vAlign w:val="center"/>
          </w:tcPr>
          <w:p w14:paraId="615A714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Етапи виконання програми</w:t>
            </w:r>
          </w:p>
        </w:tc>
        <w:tc>
          <w:tcPr>
            <w:tcW w:w="2527" w:type="dxa"/>
            <w:vAlign w:val="center"/>
          </w:tcPr>
          <w:p w14:paraId="65B830A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034C">
              <w:rPr>
                <w:rFonts w:ascii="Times New Roman" w:hAnsi="Times New Roman" w:cs="Times New Roman"/>
                <w:b/>
                <w:lang w:val="uk-UA"/>
              </w:rPr>
              <w:t>Усього витрат на виконання програми</w:t>
            </w:r>
            <w:r w:rsidRPr="00F503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5034C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F5034C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F5034C">
              <w:rPr>
                <w:rFonts w:ascii="Times New Roman" w:hAnsi="Times New Roman" w:cs="Times New Roman"/>
                <w:b/>
                <w:lang w:val="uk-UA"/>
              </w:rPr>
              <w:t>.)</w:t>
            </w:r>
          </w:p>
        </w:tc>
      </w:tr>
      <w:tr w:rsidR="009852BF" w:rsidRPr="00F5034C" w14:paraId="43514A0C" w14:textId="77777777" w:rsidTr="009852BF">
        <w:trPr>
          <w:cantSplit/>
          <w:trHeight w:val="131"/>
        </w:trPr>
        <w:tc>
          <w:tcPr>
            <w:tcW w:w="2524" w:type="dxa"/>
            <w:vMerge/>
          </w:tcPr>
          <w:p w14:paraId="329A3962" w14:textId="77777777" w:rsidR="009852BF" w:rsidRPr="00F5034C" w:rsidRDefault="009852BF" w:rsidP="00EB552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  <w:vAlign w:val="center"/>
          </w:tcPr>
          <w:p w14:paraId="61983D3D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22" w:type="dxa"/>
            <w:vAlign w:val="center"/>
          </w:tcPr>
          <w:p w14:paraId="287248CB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67" w:type="dxa"/>
            <w:vAlign w:val="center"/>
          </w:tcPr>
          <w:p w14:paraId="435F6259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27" w:type="dxa"/>
          </w:tcPr>
          <w:p w14:paraId="3D4CB890" w14:textId="77777777" w:rsidR="009852BF" w:rsidRPr="00F5034C" w:rsidRDefault="009852BF" w:rsidP="00EB5523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52BF" w:rsidRPr="00F5034C" w14:paraId="4E3F79F5" w14:textId="77777777" w:rsidTr="009852BF">
        <w:trPr>
          <w:trHeight w:val="774"/>
        </w:trPr>
        <w:tc>
          <w:tcPr>
            <w:tcW w:w="2524" w:type="dxa"/>
            <w:vAlign w:val="center"/>
          </w:tcPr>
          <w:p w14:paraId="2092911E" w14:textId="58647271" w:rsidR="009852BF" w:rsidRPr="00A147CA" w:rsidRDefault="009852BF" w:rsidP="00985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3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77" w:type="dxa"/>
            <w:vAlign w:val="center"/>
          </w:tcPr>
          <w:p w14:paraId="31D5EED0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22" w:type="dxa"/>
            <w:vAlign w:val="center"/>
          </w:tcPr>
          <w:p w14:paraId="77375CE7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7" w:type="dxa"/>
            <w:vAlign w:val="center"/>
          </w:tcPr>
          <w:p w14:paraId="21F404BA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27" w:type="dxa"/>
            <w:vAlign w:val="center"/>
          </w:tcPr>
          <w:p w14:paraId="29662252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852BF" w:rsidRPr="00F5034C" w14:paraId="67CB1524" w14:textId="77777777" w:rsidTr="009852BF">
        <w:trPr>
          <w:trHeight w:val="776"/>
        </w:trPr>
        <w:tc>
          <w:tcPr>
            <w:tcW w:w="2524" w:type="dxa"/>
            <w:vAlign w:val="center"/>
          </w:tcPr>
          <w:p w14:paraId="7436817F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7" w:type="dxa"/>
            <w:vAlign w:val="center"/>
          </w:tcPr>
          <w:p w14:paraId="6A12C8A4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22" w:type="dxa"/>
            <w:vAlign w:val="center"/>
          </w:tcPr>
          <w:p w14:paraId="6DA81DCF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7" w:type="dxa"/>
            <w:vAlign w:val="center"/>
          </w:tcPr>
          <w:p w14:paraId="658C6D0E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27" w:type="dxa"/>
            <w:vAlign w:val="center"/>
          </w:tcPr>
          <w:p w14:paraId="5740B0CA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852BF" w:rsidRPr="00F5034C" w14:paraId="1B0A2117" w14:textId="77777777" w:rsidTr="009852BF">
        <w:trPr>
          <w:trHeight w:val="750"/>
        </w:trPr>
        <w:tc>
          <w:tcPr>
            <w:tcW w:w="2524" w:type="dxa"/>
            <w:vAlign w:val="center"/>
          </w:tcPr>
          <w:p w14:paraId="74F6E529" w14:textId="77777777" w:rsidR="009852BF" w:rsidRPr="00F5034C" w:rsidRDefault="009852BF" w:rsidP="009852B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77" w:type="dxa"/>
            <w:vAlign w:val="center"/>
          </w:tcPr>
          <w:p w14:paraId="3EC242FE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22" w:type="dxa"/>
            <w:vAlign w:val="center"/>
          </w:tcPr>
          <w:p w14:paraId="3D90CFBC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  <w:vAlign w:val="center"/>
          </w:tcPr>
          <w:p w14:paraId="777E216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27" w:type="dxa"/>
            <w:vAlign w:val="center"/>
          </w:tcPr>
          <w:p w14:paraId="3CD38E62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852BF" w:rsidRPr="00F5034C" w14:paraId="0225BDE3" w14:textId="77777777" w:rsidTr="009852BF">
        <w:trPr>
          <w:trHeight w:val="880"/>
        </w:trPr>
        <w:tc>
          <w:tcPr>
            <w:tcW w:w="2524" w:type="dxa"/>
            <w:vAlign w:val="center"/>
          </w:tcPr>
          <w:p w14:paraId="6EA440E0" w14:textId="77777777" w:rsidR="009852BF" w:rsidRPr="00F5034C" w:rsidRDefault="009852BF" w:rsidP="00985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бюджети</w:t>
            </w:r>
          </w:p>
        </w:tc>
        <w:tc>
          <w:tcPr>
            <w:tcW w:w="1777" w:type="dxa"/>
            <w:vAlign w:val="center"/>
          </w:tcPr>
          <w:p w14:paraId="2E59C33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22" w:type="dxa"/>
            <w:vAlign w:val="center"/>
          </w:tcPr>
          <w:p w14:paraId="44A20558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  <w:vAlign w:val="center"/>
          </w:tcPr>
          <w:p w14:paraId="16B3D2F1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27" w:type="dxa"/>
            <w:vAlign w:val="center"/>
          </w:tcPr>
          <w:p w14:paraId="0BB03674" w14:textId="77777777" w:rsidR="009852BF" w:rsidRPr="00F5034C" w:rsidRDefault="009852BF" w:rsidP="009852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45B41231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10D5DD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D4A574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0F86D9" w14:textId="77777777" w:rsidR="009852BF" w:rsidRDefault="009852BF" w:rsidP="00167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C19DDA" w14:textId="77777777" w:rsidR="00167380" w:rsidRDefault="00167380">
      <w:pPr>
        <w:rPr>
          <w:lang w:val="uk-UA"/>
        </w:rPr>
      </w:pPr>
    </w:p>
    <w:p w14:paraId="71E43C3A" w14:textId="77777777" w:rsidR="00167380" w:rsidRDefault="00167380">
      <w:pPr>
        <w:rPr>
          <w:lang w:val="uk-UA"/>
        </w:rPr>
      </w:pPr>
    </w:p>
    <w:p w14:paraId="58C0EF24" w14:textId="77777777" w:rsidR="00167380" w:rsidRDefault="00167380">
      <w:pPr>
        <w:rPr>
          <w:lang w:val="uk-UA"/>
        </w:rPr>
      </w:pPr>
    </w:p>
    <w:p w14:paraId="190CBDDD" w14:textId="77777777" w:rsidR="00167380" w:rsidRPr="00FB6095" w:rsidRDefault="00167380">
      <w:pPr>
        <w:rPr>
          <w:lang w:val="uk-UA"/>
        </w:rPr>
      </w:pPr>
    </w:p>
    <w:sectPr w:rsidR="00167380" w:rsidRPr="00FB6095" w:rsidSect="005D1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7FFE2" w14:textId="77777777" w:rsidR="002D5448" w:rsidRDefault="002D5448" w:rsidP="00FB6095">
      <w:pPr>
        <w:spacing w:after="0" w:line="240" w:lineRule="auto"/>
      </w:pPr>
      <w:r>
        <w:separator/>
      </w:r>
    </w:p>
  </w:endnote>
  <w:endnote w:type="continuationSeparator" w:id="0">
    <w:p w14:paraId="44A49BF0" w14:textId="77777777" w:rsidR="002D5448" w:rsidRDefault="002D5448" w:rsidP="00FB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98DE" w14:textId="77777777" w:rsidR="00FB6095" w:rsidRDefault="00FB609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DDC4" w14:textId="77777777" w:rsidR="00FB6095" w:rsidRDefault="00FB609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BE17" w14:textId="77777777" w:rsidR="00FB6095" w:rsidRDefault="00FB609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5FD61" w14:textId="77777777" w:rsidR="002D5448" w:rsidRDefault="002D5448" w:rsidP="00FB6095">
      <w:pPr>
        <w:spacing w:after="0" w:line="240" w:lineRule="auto"/>
      </w:pPr>
      <w:r>
        <w:separator/>
      </w:r>
    </w:p>
  </w:footnote>
  <w:footnote w:type="continuationSeparator" w:id="0">
    <w:p w14:paraId="5B24FAD9" w14:textId="77777777" w:rsidR="002D5448" w:rsidRDefault="002D5448" w:rsidP="00FB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7AAE7" w14:textId="77777777" w:rsidR="00FB6095" w:rsidRDefault="00FB609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B6436" w14:textId="77777777" w:rsidR="00FB6095" w:rsidRDefault="00FB609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7D8EE" w14:textId="77777777" w:rsidR="00FB6095" w:rsidRDefault="00FB609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206E"/>
    <w:multiLevelType w:val="hybridMultilevel"/>
    <w:tmpl w:val="726E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C"/>
    <w:rsid w:val="00092149"/>
    <w:rsid w:val="001303F3"/>
    <w:rsid w:val="00167380"/>
    <w:rsid w:val="002A174C"/>
    <w:rsid w:val="002D5448"/>
    <w:rsid w:val="003D0A49"/>
    <w:rsid w:val="004F5208"/>
    <w:rsid w:val="005D148B"/>
    <w:rsid w:val="006118E1"/>
    <w:rsid w:val="0065412B"/>
    <w:rsid w:val="00715CA2"/>
    <w:rsid w:val="009852BF"/>
    <w:rsid w:val="00AB431C"/>
    <w:rsid w:val="00C54C79"/>
    <w:rsid w:val="00D9762B"/>
    <w:rsid w:val="00E665CB"/>
    <w:rsid w:val="00F7164C"/>
    <w:rsid w:val="00FB6095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F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31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6095"/>
    <w:rPr>
      <w:b/>
      <w:bCs/>
    </w:rPr>
  </w:style>
  <w:style w:type="paragraph" w:styleId="ad">
    <w:name w:val="Normal (Web)"/>
    <w:basedOn w:val="a"/>
    <w:uiPriority w:val="99"/>
    <w:unhideWhenUsed/>
    <w:rsid w:val="00FB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6095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6095"/>
    <w:rPr>
      <w:rFonts w:eastAsiaTheme="minorEastAsia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F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3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3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31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B6095"/>
    <w:rPr>
      <w:b/>
      <w:bCs/>
    </w:rPr>
  </w:style>
  <w:style w:type="paragraph" w:styleId="ad">
    <w:name w:val="Normal (Web)"/>
    <w:basedOn w:val="a"/>
    <w:uiPriority w:val="99"/>
    <w:unhideWhenUsed/>
    <w:rsid w:val="00FB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6095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B60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609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7272</Words>
  <Characters>4146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cp:lastPrinted>2026-02-25T08:17:00Z</cp:lastPrinted>
  <dcterms:created xsi:type="dcterms:W3CDTF">2026-03-02T09:46:00Z</dcterms:created>
  <dcterms:modified xsi:type="dcterms:W3CDTF">2026-03-02T09:46:00Z</dcterms:modified>
</cp:coreProperties>
</file>