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FA" w:rsidRPr="00C62FFA" w:rsidRDefault="00C62FFA" w:rsidP="00C62FFA">
      <w:pPr>
        <w:keepNext/>
        <w:keepLines/>
        <w:spacing w:after="0" w:line="240" w:lineRule="auto"/>
        <w:ind w:left="5812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62FFA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Додаток 2.2.</w:t>
      </w:r>
    </w:p>
    <w:p w:rsidR="00C62FFA" w:rsidRPr="00C62FFA" w:rsidRDefault="00C62FFA" w:rsidP="00C62FFA">
      <w:pPr>
        <w:shd w:val="clear" w:color="auto" w:fill="FFFFFF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noProof/>
          <w:sz w:val="20"/>
          <w:szCs w:val="24"/>
          <w:lang w:val="uk-UA" w:eastAsia="ru-RU"/>
        </w:rPr>
      </w:pPr>
      <w:r w:rsidRPr="00C62F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рішення Великосеверинівської сільської ради від 14.05.2026р. №2043</w:t>
      </w:r>
    </w:p>
    <w:p w:rsidR="00C62FFA" w:rsidRPr="00C62FFA" w:rsidRDefault="00C62FFA" w:rsidP="00C62FFA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62F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ПЕРЕЛІК</w:t>
      </w:r>
      <w:r w:rsidRPr="00C62F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  <w:t>пільг для фізичних та юридичних осіб, наданих відповідно до підпункту 266.4.2 пункту 266.4 статті  266 Податкового кодексу України, із сплати податку на нерухоме майно, відмінне від земельної ділянки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85"/>
        <w:gridCol w:w="3187"/>
      </w:tblGrid>
      <w:tr w:rsidR="00C62FFA" w:rsidRPr="00C62FFA" w:rsidTr="0079577D"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FA" w:rsidRPr="00C62FFA" w:rsidRDefault="00C62FFA" w:rsidP="00C62FFA">
            <w:pPr>
              <w:tabs>
                <w:tab w:val="left" w:pos="993"/>
                <w:tab w:val="left" w:pos="1134"/>
              </w:tabs>
              <w:spacing w:before="100" w:beforeAutospacing="1" w:after="100" w:afterAutospacing="1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C62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Об’єкти нерухомості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FA" w:rsidRPr="00C62FFA" w:rsidRDefault="00C62FFA" w:rsidP="00C62FFA">
            <w:pPr>
              <w:tabs>
                <w:tab w:val="left" w:pos="993"/>
                <w:tab w:val="left" w:pos="1134"/>
              </w:tabs>
              <w:spacing w:before="100" w:beforeAutospacing="1" w:after="100" w:afterAutospacing="1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C62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розмір</w:t>
            </w:r>
          </w:p>
        </w:tc>
      </w:tr>
      <w:tr w:rsidR="00C62FFA" w:rsidRPr="00C62FFA" w:rsidTr="0079577D"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FA" w:rsidRPr="00C62FFA" w:rsidRDefault="00C62FFA" w:rsidP="00C62FFA">
            <w:pPr>
              <w:tabs>
                <w:tab w:val="left" w:pos="993"/>
                <w:tab w:val="left" w:pos="1134"/>
              </w:tabs>
              <w:spacing w:before="100" w:beforeAutospacing="1" w:after="100" w:afterAutospacing="1" w:line="240" w:lineRule="auto"/>
              <w:ind w:right="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uk-UA"/>
              </w:rPr>
            </w:pPr>
            <w:r w:rsidRPr="00C62F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для квартири/квартир</w:t>
            </w:r>
            <w:r w:rsidRPr="00C62FF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uk-UA"/>
              </w:rPr>
              <w:t>1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FA" w:rsidRPr="00C62FFA" w:rsidRDefault="00C62FFA" w:rsidP="00C62FFA">
            <w:pPr>
              <w:tabs>
                <w:tab w:val="left" w:pos="993"/>
                <w:tab w:val="left" w:pos="1134"/>
              </w:tabs>
              <w:spacing w:before="100" w:beforeAutospacing="1" w:after="100" w:afterAutospacing="1" w:line="240" w:lineRule="auto"/>
              <w:ind w:right="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62F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 60 кв. метрів</w:t>
            </w:r>
          </w:p>
        </w:tc>
      </w:tr>
      <w:tr w:rsidR="00C62FFA" w:rsidRPr="00C62FFA" w:rsidTr="0079577D"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FA" w:rsidRPr="00C62FFA" w:rsidRDefault="00C62FFA" w:rsidP="00C62FFA">
            <w:pPr>
              <w:tabs>
                <w:tab w:val="left" w:pos="993"/>
                <w:tab w:val="left" w:pos="1134"/>
              </w:tabs>
              <w:spacing w:before="100" w:beforeAutospacing="1" w:after="100" w:afterAutospacing="1" w:line="240" w:lineRule="auto"/>
              <w:ind w:right="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uk-UA"/>
              </w:rPr>
            </w:pPr>
            <w:r w:rsidRPr="00C62F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для житлового будинку/будинків незалежно від їх кількості</w:t>
            </w:r>
            <w:r w:rsidRPr="00C62FF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uk-UA"/>
              </w:rPr>
              <w:t>1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FA" w:rsidRPr="00C62FFA" w:rsidRDefault="00C62FFA" w:rsidP="00C62FFA">
            <w:pPr>
              <w:tabs>
                <w:tab w:val="left" w:pos="993"/>
                <w:tab w:val="left" w:pos="1134"/>
              </w:tabs>
              <w:spacing w:before="100" w:beforeAutospacing="1" w:after="100" w:afterAutospacing="1" w:line="240" w:lineRule="auto"/>
              <w:ind w:right="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62F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 120 кв. метрів</w:t>
            </w:r>
          </w:p>
        </w:tc>
      </w:tr>
      <w:tr w:rsidR="00C62FFA" w:rsidRPr="00C62FFA" w:rsidTr="0079577D"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FA" w:rsidRPr="00C62FFA" w:rsidRDefault="00C62FFA" w:rsidP="00C62FFA">
            <w:pPr>
              <w:tabs>
                <w:tab w:val="left" w:pos="993"/>
                <w:tab w:val="left" w:pos="1134"/>
              </w:tabs>
              <w:spacing w:before="100" w:beforeAutospacing="1" w:after="100" w:afterAutospacing="1" w:line="240" w:lineRule="auto"/>
              <w:ind w:right="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uk-UA"/>
              </w:rPr>
            </w:pPr>
            <w:r w:rsidRPr="00C62F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для різних видів об’єктів житлової нерухомості, в тому числі їх часток (у разі одночасного перебування у власності платника податку квартири/ квартир та житлового будинку/будинків, у тому числі їх часток</w:t>
            </w:r>
            <w:r w:rsidRPr="00C62FF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uk-UA"/>
              </w:rPr>
              <w:t>1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FA" w:rsidRPr="00C62FFA" w:rsidRDefault="00C62FFA" w:rsidP="00C62FFA">
            <w:pPr>
              <w:tabs>
                <w:tab w:val="left" w:pos="993"/>
                <w:tab w:val="left" w:pos="1134"/>
              </w:tabs>
              <w:spacing w:before="100" w:beforeAutospacing="1" w:after="100" w:afterAutospacing="1" w:line="240" w:lineRule="auto"/>
              <w:ind w:right="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62F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 180 кв. метрів</w:t>
            </w:r>
          </w:p>
        </w:tc>
      </w:tr>
    </w:tbl>
    <w:p w:rsidR="00C62FFA" w:rsidRPr="00C62FFA" w:rsidRDefault="00C62FFA" w:rsidP="00C62FFA">
      <w:pPr>
        <w:tabs>
          <w:tab w:val="left" w:pos="993"/>
          <w:tab w:val="left" w:pos="1134"/>
        </w:tabs>
        <w:spacing w:before="100" w:beforeAutospacing="1" w:after="100" w:afterAutospacing="1" w:line="240" w:lineRule="auto"/>
        <w:ind w:right="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62F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proofErr w:type="spellStart"/>
      <w:r w:rsidRPr="00C62FFA">
        <w:rPr>
          <w:rFonts w:ascii="Times New Roman" w:eastAsia="Times New Roman" w:hAnsi="Times New Roman" w:cs="Times New Roman"/>
          <w:sz w:val="28"/>
          <w:szCs w:val="28"/>
          <w:lang w:eastAsia="uk-UA"/>
        </w:rPr>
        <w:t>меншення</w:t>
      </w:r>
      <w:proofErr w:type="spellEnd"/>
      <w:r w:rsidRPr="00C62F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C62FF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надається</w:t>
      </w:r>
      <w:proofErr w:type="spellEnd"/>
      <w:r w:rsidRPr="00C62F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один раз за </w:t>
      </w:r>
      <w:proofErr w:type="spellStart"/>
      <w:r w:rsidRPr="00C62FFA">
        <w:rPr>
          <w:rFonts w:ascii="Times New Roman" w:eastAsia="Times New Roman" w:hAnsi="Times New Roman" w:cs="Times New Roman"/>
          <w:sz w:val="28"/>
          <w:szCs w:val="28"/>
          <w:lang w:eastAsia="uk-UA"/>
        </w:rPr>
        <w:t>базовий</w:t>
      </w:r>
      <w:proofErr w:type="spellEnd"/>
      <w:r w:rsidRPr="00C62F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C62FF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податковий</w:t>
      </w:r>
      <w:proofErr w:type="spellEnd"/>
      <w:r w:rsidRPr="00C62F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C62FFA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</w:t>
      </w:r>
      <w:proofErr w:type="spellEnd"/>
      <w:r w:rsidRPr="00C62F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62FFA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період</w:t>
      </w:r>
      <w:proofErr w:type="spellEnd"/>
      <w:r w:rsidRPr="00C62F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C62FFA">
        <w:rPr>
          <w:rFonts w:ascii="Times New Roman" w:eastAsia="Times New Roman" w:hAnsi="Times New Roman" w:cs="Times New Roman"/>
          <w:sz w:val="28"/>
          <w:szCs w:val="28"/>
          <w:lang w:eastAsia="uk-UA"/>
        </w:rPr>
        <w:t>рік</w:t>
      </w:r>
      <w:proofErr w:type="spellEnd"/>
      <w:r w:rsidRPr="00C62FFA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2"/>
        <w:gridCol w:w="2740"/>
      </w:tblGrid>
      <w:tr w:rsidR="00C62FFA" w:rsidRPr="00C62FFA" w:rsidTr="0079577D">
        <w:tc>
          <w:tcPr>
            <w:tcW w:w="3569" w:type="pct"/>
            <w:vAlign w:val="center"/>
          </w:tcPr>
          <w:p w:rsidR="00C62FFA" w:rsidRPr="00C62FFA" w:rsidRDefault="00C62FFA" w:rsidP="00C62FFA">
            <w:pPr>
              <w:spacing w:before="120"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62FF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Група платників, категорія/класифікація</w:t>
            </w:r>
            <w:r w:rsidRPr="00C62FF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  <w:t>будівель та споруд</w:t>
            </w:r>
          </w:p>
        </w:tc>
        <w:tc>
          <w:tcPr>
            <w:tcW w:w="1431" w:type="pct"/>
            <w:vAlign w:val="center"/>
          </w:tcPr>
          <w:p w:rsidR="00C62FFA" w:rsidRPr="00C62FFA" w:rsidRDefault="00C62FFA" w:rsidP="00C62FFA">
            <w:pPr>
              <w:spacing w:before="120"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62FF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Розмір пільги</w:t>
            </w:r>
            <w:r w:rsidRPr="00C62FF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  <w:t>(відсотків суми податкового зобов’язання за рік)</w:t>
            </w:r>
          </w:p>
        </w:tc>
      </w:tr>
      <w:tr w:rsidR="00C62FFA" w:rsidRPr="00C62FFA" w:rsidTr="0079577D">
        <w:tc>
          <w:tcPr>
            <w:tcW w:w="3569" w:type="pct"/>
            <w:vAlign w:val="center"/>
          </w:tcPr>
          <w:p w:rsidR="00C62FFA" w:rsidRPr="00C62FFA" w:rsidRDefault="00C62FFA" w:rsidP="00C62FFA">
            <w:pPr>
              <w:spacing w:before="120" w:after="0" w:line="240" w:lineRule="auto"/>
              <w:ind w:firstLine="28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uk-UA" w:eastAsia="ru-RU"/>
              </w:rPr>
            </w:pPr>
            <w:r w:rsidRPr="00C62FF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фізичні  особи , які виховують трьох і більше дітей віком до 18 років </w:t>
            </w:r>
            <w:r w:rsidRPr="00C62FF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uk-UA" w:eastAsia="ru-RU"/>
              </w:rPr>
              <w:t>1</w:t>
            </w:r>
          </w:p>
        </w:tc>
        <w:tc>
          <w:tcPr>
            <w:tcW w:w="1431" w:type="pct"/>
            <w:vAlign w:val="center"/>
          </w:tcPr>
          <w:p w:rsidR="00C62FFA" w:rsidRPr="00C62FFA" w:rsidRDefault="00C62FFA" w:rsidP="00C62FFA">
            <w:pPr>
              <w:spacing w:before="120"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62FF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C62FFA" w:rsidRPr="00C62FFA" w:rsidTr="0079577D">
        <w:tc>
          <w:tcPr>
            <w:tcW w:w="3569" w:type="pct"/>
            <w:vAlign w:val="center"/>
          </w:tcPr>
          <w:p w:rsidR="00C62FFA" w:rsidRPr="00C62FFA" w:rsidRDefault="00C62FFA" w:rsidP="00C62FFA">
            <w:pPr>
              <w:spacing w:before="120" w:after="0" w:line="240" w:lineRule="auto"/>
              <w:ind w:firstLine="28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uk-UA" w:eastAsia="ru-RU"/>
              </w:rPr>
            </w:pPr>
            <w:r w:rsidRPr="00C62FF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учасники бойових дій та учасники бойових дій, які захищали незалежність, суверенітет та територіальну цілісність України і  брали безпосередню участь в антитерористичній операції </w:t>
            </w:r>
            <w:r w:rsidRPr="00C62FF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uk-UA" w:eastAsia="ru-RU"/>
              </w:rPr>
              <w:t>1</w:t>
            </w:r>
          </w:p>
        </w:tc>
        <w:tc>
          <w:tcPr>
            <w:tcW w:w="1431" w:type="pct"/>
            <w:vAlign w:val="center"/>
          </w:tcPr>
          <w:p w:rsidR="00C62FFA" w:rsidRPr="00C62FFA" w:rsidRDefault="00C62FFA" w:rsidP="00C62FFA">
            <w:pPr>
              <w:spacing w:before="120"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62FF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C62FFA" w:rsidRPr="00C62FFA" w:rsidTr="0079577D">
        <w:tc>
          <w:tcPr>
            <w:tcW w:w="3569" w:type="pct"/>
            <w:vAlign w:val="center"/>
          </w:tcPr>
          <w:p w:rsidR="00C62FFA" w:rsidRPr="00C62FFA" w:rsidRDefault="00C62FFA" w:rsidP="00C62FFA">
            <w:pPr>
              <w:spacing w:before="120" w:after="0" w:line="240" w:lineRule="auto"/>
              <w:ind w:firstLine="28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uk-UA" w:eastAsia="ru-RU"/>
              </w:rPr>
            </w:pPr>
            <w:r w:rsidRPr="00C62FF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інваліди І та ІІ груп </w:t>
            </w:r>
            <w:r w:rsidRPr="00C62FF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uk-UA" w:eastAsia="ru-RU"/>
              </w:rPr>
              <w:t>1</w:t>
            </w:r>
          </w:p>
        </w:tc>
        <w:tc>
          <w:tcPr>
            <w:tcW w:w="1431" w:type="pct"/>
            <w:vAlign w:val="center"/>
          </w:tcPr>
          <w:p w:rsidR="00C62FFA" w:rsidRPr="00C62FFA" w:rsidRDefault="00C62FFA" w:rsidP="00C62FFA">
            <w:pPr>
              <w:spacing w:before="120"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62FF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C62FFA" w:rsidRPr="00C62FFA" w:rsidTr="0079577D">
        <w:tc>
          <w:tcPr>
            <w:tcW w:w="3569" w:type="pct"/>
            <w:vAlign w:val="center"/>
          </w:tcPr>
          <w:p w:rsidR="00C62FFA" w:rsidRPr="00C62FFA" w:rsidRDefault="00C62FFA" w:rsidP="00C62FFA">
            <w:pPr>
              <w:spacing w:before="120" w:after="0" w:line="240" w:lineRule="auto"/>
              <w:ind w:firstLine="28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uk-UA" w:eastAsia="ru-RU"/>
              </w:rPr>
            </w:pPr>
            <w:r w:rsidRPr="00C62FF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фізичні особи - на площу господарських (присадибних) будівель, до яких належать сараї та хліви, що    використовуються для утримання свійської худоби та птиці для власного споживання, вбиральні, погреби, навіси </w:t>
            </w:r>
            <w:r w:rsidRPr="00C62FF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uk-UA" w:eastAsia="ru-RU"/>
              </w:rPr>
              <w:t>1</w:t>
            </w:r>
          </w:p>
        </w:tc>
        <w:tc>
          <w:tcPr>
            <w:tcW w:w="1431" w:type="pct"/>
            <w:vAlign w:val="center"/>
          </w:tcPr>
          <w:p w:rsidR="00C62FFA" w:rsidRPr="00C62FFA" w:rsidRDefault="00C62FFA" w:rsidP="00C62FFA">
            <w:pPr>
              <w:spacing w:before="120"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62FF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C62FFA" w:rsidRPr="00C62FFA" w:rsidTr="0079577D">
        <w:tc>
          <w:tcPr>
            <w:tcW w:w="3569" w:type="pct"/>
            <w:vAlign w:val="center"/>
          </w:tcPr>
          <w:p w:rsidR="00C62FFA" w:rsidRPr="00C62FFA" w:rsidRDefault="00C62FFA" w:rsidP="00C62FFA">
            <w:pPr>
              <w:spacing w:before="120" w:after="0" w:line="240" w:lineRule="auto"/>
              <w:ind w:firstLine="2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62FF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д</w:t>
            </w:r>
            <w:r w:rsidRPr="00C62F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ля </w:t>
            </w:r>
            <w:proofErr w:type="spellStart"/>
            <w:r w:rsidRPr="00C62F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підприємств</w:t>
            </w:r>
            <w:proofErr w:type="spellEnd"/>
            <w:r w:rsidRPr="00C62F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2F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заснованих</w:t>
            </w:r>
            <w:proofErr w:type="spellEnd"/>
            <w:r w:rsidRPr="00C62F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62F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діючих</w:t>
            </w:r>
            <w:proofErr w:type="spellEnd"/>
            <w:r w:rsidRPr="00C62F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F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C62F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 w:rsidRPr="00C62FF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Закону України від 31.07.2025 року №4563-</w:t>
            </w:r>
            <w:r w:rsidRPr="00C62FF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IX</w:t>
            </w:r>
            <w:r w:rsidRPr="00C62F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2FF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«Про ветеранське підприємство» / по коду класифікації будівель та споруд 12 «Нежитлові будівлі», що використовується для підприємницької діяльності </w:t>
            </w:r>
          </w:p>
        </w:tc>
        <w:tc>
          <w:tcPr>
            <w:tcW w:w="1431" w:type="pct"/>
            <w:vAlign w:val="center"/>
          </w:tcPr>
          <w:p w:rsidR="00C62FFA" w:rsidRPr="00C62FFA" w:rsidRDefault="00C62FFA" w:rsidP="00C62FFA">
            <w:pPr>
              <w:spacing w:before="120"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62FF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</w:tr>
    </w:tbl>
    <w:p w:rsidR="00C62FFA" w:rsidRPr="00C62FFA" w:rsidRDefault="00C62FFA" w:rsidP="00C62FFA">
      <w:pPr>
        <w:spacing w:before="120" w:after="0" w:line="240" w:lineRule="auto"/>
        <w:ind w:left="424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62F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C62F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__________</w:t>
      </w:r>
    </w:p>
    <w:p w:rsidR="00C62FFA" w:rsidRPr="00C62FFA" w:rsidRDefault="00C62FFA" w:rsidP="00C62FFA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62FFA">
        <w:rPr>
          <w:rFonts w:ascii="Times New Roman" w:eastAsia="Calibri" w:hAnsi="Times New Roman" w:cs="Times New Roman"/>
          <w:sz w:val="24"/>
          <w:szCs w:val="24"/>
          <w:vertAlign w:val="superscript"/>
          <w:lang w:val="uk-UA" w:eastAsia="ru-RU"/>
        </w:rPr>
        <w:t xml:space="preserve">1 </w:t>
      </w:r>
      <w:r w:rsidRPr="00C62FF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Пільги визначаються з урахуванням норм підпункту 12.3.7 пункту 12.3 статті12, пункту 30.2 статті 30, пункту 266.2 статті 266 Податкового кодексу України. У разі встановлення пільг, відмінних на територіях різних населених пунктів адміністративно-територіальної одиниці, за кожним населеним пунктом пільги затверджуються окремо.</w:t>
      </w:r>
    </w:p>
    <w:p w:rsidR="00C62FFA" w:rsidRPr="00C62FFA" w:rsidRDefault="00C62FFA" w:rsidP="00C62FFA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</w:p>
    <w:p w:rsidR="007540B4" w:rsidRPr="00C62FFA" w:rsidRDefault="007540B4">
      <w:pPr>
        <w:rPr>
          <w:lang w:val="uk-UA"/>
        </w:rPr>
      </w:pPr>
      <w:bookmarkStart w:id="0" w:name="_GoBack"/>
      <w:bookmarkEnd w:id="0"/>
    </w:p>
    <w:sectPr w:rsidR="007540B4" w:rsidRPr="00C62FFA" w:rsidSect="00FE5DB4">
      <w:headerReference w:type="default" r:id="rId5"/>
      <w:headerReference w:type="first" r:id="rId6"/>
      <w:pgSz w:w="11906" w:h="16838"/>
      <w:pgMar w:top="566" w:right="849" w:bottom="426" w:left="1701" w:header="142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748" w:rsidRDefault="00C62FF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CB5748" w:rsidRDefault="00C62F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EFF" w:rsidRPr="00D61A93" w:rsidRDefault="00C62FFA" w:rsidP="001E3253">
    <w:pPr>
      <w:pStyle w:val="a3"/>
      <w:rPr>
        <w:lang w:val="uk-UA"/>
      </w:rPr>
    </w:pPr>
    <w:r>
      <w:rPr>
        <w:lang w:val="en-US"/>
      </w:rPr>
      <w:tab/>
    </w:r>
    <w:r>
      <w:rPr>
        <w:lang w:val="en-US"/>
      </w:rPr>
      <w:tab/>
    </w:r>
    <w:r>
      <w:rPr>
        <w:lang w:val="uk-UA"/>
      </w:rPr>
      <w:tab/>
    </w:r>
    <w:r>
      <w:rPr>
        <w:lang w:val="uk-U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FA"/>
    <w:rsid w:val="007540B4"/>
    <w:rsid w:val="00C6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2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62F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2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62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1250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2026-05-19T10:36:00Z</dcterms:created>
  <dcterms:modified xsi:type="dcterms:W3CDTF">2026-05-19T10:36:00Z</dcterms:modified>
</cp:coreProperties>
</file>