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42084" w14:textId="3959AF51" w:rsidR="001F243A" w:rsidRDefault="001F243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240794" wp14:editId="00B31EAC">
                <wp:simplePos x="0" y="0"/>
                <wp:positionH relativeFrom="margin">
                  <wp:posOffset>6623050</wp:posOffset>
                </wp:positionH>
                <wp:positionV relativeFrom="paragraph">
                  <wp:posOffset>635</wp:posOffset>
                </wp:positionV>
                <wp:extent cx="3096895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60BD5" w14:textId="242F4B5B" w:rsidR="001F243A" w:rsidRPr="0027288F" w:rsidRDefault="001F243A" w:rsidP="001F243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27288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  <w:t>ЗАТВЕРДЖЕНО</w:t>
                            </w:r>
                          </w:p>
                          <w:p w14:paraId="456AB155" w14:textId="12069FCC" w:rsidR="001F243A" w:rsidRPr="0027288F" w:rsidRDefault="00F6011A" w:rsidP="001F243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Засіданням</w:t>
                            </w:r>
                            <w:r w:rsidR="001F243A" w:rsidRPr="0027288F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bookmarkStart w:id="0" w:name="_Hlk235774087"/>
                            <w:r w:rsidR="001F243A" w:rsidRPr="0027288F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Ради з питань</w:t>
                            </w:r>
                            <w:r w:rsidR="0027288F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1F243A" w:rsidRPr="0027288F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внутрішньо переміщених осіб при </w:t>
                            </w:r>
                            <w:proofErr w:type="spellStart"/>
                            <w:r w:rsidR="001F243A" w:rsidRPr="0027288F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Великосеверинівській</w:t>
                            </w:r>
                            <w:proofErr w:type="spellEnd"/>
                            <w:r w:rsidR="001F243A" w:rsidRPr="0027288F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сільській раді </w:t>
                            </w:r>
                            <w:bookmarkEnd w:id="0"/>
                          </w:p>
                          <w:p w14:paraId="224FC577" w14:textId="18B39EC3" w:rsidR="001F243A" w:rsidRPr="0027288F" w:rsidRDefault="00F6011A" w:rsidP="001F243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27</w:t>
                            </w:r>
                            <w:r w:rsidR="001F243A" w:rsidRPr="0027288F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липня 2026 року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2</w:t>
                            </w:r>
                            <w:bookmarkStart w:id="1" w:name="_GoBack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24079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521.5pt;margin-top:.05pt;width:243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" filled="f" stroked="f">
                <v:textbox style="mso-fit-shape-to-text:t">
                  <w:txbxContent>
                    <w:p w14:paraId="26F60BD5" w14:textId="242F4B5B" w:rsidR="001F243A" w:rsidRPr="0027288F" w:rsidRDefault="001F243A" w:rsidP="001F243A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</w:pPr>
                      <w:r w:rsidRPr="0027288F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>ЗАТВЕРДЖЕНО</w:t>
                      </w:r>
                    </w:p>
                    <w:p w14:paraId="456AB155" w14:textId="12069FCC" w:rsidR="001F243A" w:rsidRPr="0027288F" w:rsidRDefault="00F6011A" w:rsidP="001F243A">
                      <w:pP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Засіданням</w:t>
                      </w:r>
                      <w:r w:rsidR="001F243A" w:rsidRPr="0027288F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bookmarkStart w:id="2" w:name="_Hlk235774087"/>
                      <w:r w:rsidR="001F243A" w:rsidRPr="0027288F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Ради з питань</w:t>
                      </w:r>
                      <w:r w:rsidR="0027288F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r w:rsidR="001F243A" w:rsidRPr="0027288F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внутрішньо переміщених осіб при </w:t>
                      </w:r>
                      <w:proofErr w:type="spellStart"/>
                      <w:r w:rsidR="001F243A" w:rsidRPr="0027288F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Великосеверинівській</w:t>
                      </w:r>
                      <w:proofErr w:type="spellEnd"/>
                      <w:r w:rsidR="001F243A" w:rsidRPr="0027288F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сільській раді </w:t>
                      </w:r>
                      <w:bookmarkEnd w:id="2"/>
                    </w:p>
                    <w:p w14:paraId="224FC577" w14:textId="18B39EC3" w:rsidR="001F243A" w:rsidRPr="0027288F" w:rsidRDefault="00F6011A" w:rsidP="001F243A">
                      <w:pP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27</w:t>
                      </w:r>
                      <w:r w:rsidR="001F243A" w:rsidRPr="0027288F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липня 2026 року №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2</w:t>
                      </w:r>
                      <w:bookmarkStart w:id="3" w:name="_GoBack"/>
                      <w:bookmarkEnd w:id="3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613A08" w14:textId="77777777" w:rsidR="001F243A" w:rsidRPr="001F243A" w:rsidRDefault="001F243A" w:rsidP="001F243A"/>
    <w:p w14:paraId="79D41F65" w14:textId="77777777" w:rsidR="001F243A" w:rsidRPr="001F243A" w:rsidRDefault="001F243A" w:rsidP="001F243A"/>
    <w:p w14:paraId="40A7773D" w14:textId="76136BF2" w:rsidR="009F6072" w:rsidRDefault="009F6072" w:rsidP="001F243A">
      <w:pPr>
        <w:tabs>
          <w:tab w:val="left" w:pos="3900"/>
        </w:tabs>
      </w:pPr>
    </w:p>
    <w:p w14:paraId="6221127B" w14:textId="1725EC21" w:rsidR="001F243A" w:rsidRDefault="001F243A" w:rsidP="001F243A">
      <w:pPr>
        <w:tabs>
          <w:tab w:val="left" w:pos="3900"/>
        </w:tabs>
        <w:jc w:val="center"/>
      </w:pPr>
    </w:p>
    <w:p w14:paraId="613ED90F" w14:textId="77777777" w:rsidR="0027288F" w:rsidRPr="001F243A" w:rsidRDefault="0027288F" w:rsidP="001F243A">
      <w:pPr>
        <w:tabs>
          <w:tab w:val="left" w:pos="39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693B0A" w14:textId="36276EB1" w:rsidR="001F243A" w:rsidRPr="00897E40" w:rsidRDefault="001F243A" w:rsidP="001F243A">
      <w:pPr>
        <w:tabs>
          <w:tab w:val="left" w:pos="3900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4" w:name="_Hlk235777407"/>
      <w:r w:rsidRPr="00897E40">
        <w:rPr>
          <w:rFonts w:ascii="Times New Roman" w:hAnsi="Times New Roman" w:cs="Times New Roman"/>
          <w:b/>
          <w:sz w:val="32"/>
          <w:szCs w:val="28"/>
        </w:rPr>
        <w:t xml:space="preserve">План роботи </w:t>
      </w:r>
    </w:p>
    <w:p w14:paraId="21CE3B05" w14:textId="719C680D" w:rsidR="001F243A" w:rsidRPr="00897E40" w:rsidRDefault="001F243A" w:rsidP="001F243A">
      <w:pPr>
        <w:tabs>
          <w:tab w:val="left" w:pos="3900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97E40">
        <w:rPr>
          <w:rFonts w:ascii="Times New Roman" w:hAnsi="Times New Roman" w:cs="Times New Roman"/>
          <w:b/>
          <w:sz w:val="32"/>
          <w:szCs w:val="28"/>
        </w:rPr>
        <w:t xml:space="preserve">Ради з питань внутрішньо переміщених осіб при </w:t>
      </w:r>
      <w:proofErr w:type="spellStart"/>
      <w:r w:rsidRPr="00897E40">
        <w:rPr>
          <w:rFonts w:ascii="Times New Roman" w:hAnsi="Times New Roman" w:cs="Times New Roman"/>
          <w:b/>
          <w:sz w:val="32"/>
          <w:szCs w:val="28"/>
        </w:rPr>
        <w:t>Великосеверинівській</w:t>
      </w:r>
      <w:proofErr w:type="spellEnd"/>
      <w:r w:rsidRPr="00897E40">
        <w:rPr>
          <w:rFonts w:ascii="Times New Roman" w:hAnsi="Times New Roman" w:cs="Times New Roman"/>
          <w:b/>
          <w:sz w:val="32"/>
          <w:szCs w:val="28"/>
        </w:rPr>
        <w:t xml:space="preserve"> сільській раді</w:t>
      </w:r>
    </w:p>
    <w:p w14:paraId="1914987B" w14:textId="3B8ED34B" w:rsidR="001F243A" w:rsidRPr="00897E40" w:rsidRDefault="001F243A" w:rsidP="001F243A">
      <w:pPr>
        <w:tabs>
          <w:tab w:val="left" w:pos="3900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97E40">
        <w:rPr>
          <w:rFonts w:ascii="Times New Roman" w:hAnsi="Times New Roman" w:cs="Times New Roman"/>
          <w:b/>
          <w:sz w:val="32"/>
          <w:szCs w:val="28"/>
        </w:rPr>
        <w:t>на 2026 рік</w:t>
      </w:r>
    </w:p>
    <w:bookmarkEnd w:id="4"/>
    <w:p w14:paraId="714CC8F2" w14:textId="77777777" w:rsidR="001F243A" w:rsidRPr="001F243A" w:rsidRDefault="001F243A" w:rsidP="001F243A">
      <w:pPr>
        <w:tabs>
          <w:tab w:val="left" w:pos="3900"/>
        </w:tabs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811"/>
        <w:gridCol w:w="3402"/>
        <w:gridCol w:w="4927"/>
      </w:tblGrid>
      <w:tr w:rsidR="001F243A" w14:paraId="4F39EA0C" w14:textId="77777777" w:rsidTr="0027288F">
        <w:tc>
          <w:tcPr>
            <w:tcW w:w="988" w:type="dxa"/>
          </w:tcPr>
          <w:p w14:paraId="634A8363" w14:textId="30FB479D" w:rsidR="001F243A" w:rsidRPr="001F243A" w:rsidRDefault="001F243A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243A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5811" w:type="dxa"/>
          </w:tcPr>
          <w:p w14:paraId="3C9F5D22" w14:textId="67A74599" w:rsidR="001F243A" w:rsidRPr="001F243A" w:rsidRDefault="001F243A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24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Найменування заходу </w:t>
            </w:r>
          </w:p>
        </w:tc>
        <w:tc>
          <w:tcPr>
            <w:tcW w:w="3402" w:type="dxa"/>
          </w:tcPr>
          <w:p w14:paraId="7B491B05" w14:textId="77777777" w:rsidR="0027288F" w:rsidRDefault="001F243A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24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Термін </w:t>
            </w:r>
          </w:p>
          <w:p w14:paraId="48C4B7F8" w14:textId="7DA69904" w:rsidR="001F243A" w:rsidRPr="001F243A" w:rsidRDefault="001F243A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24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виконання </w:t>
            </w:r>
          </w:p>
        </w:tc>
        <w:tc>
          <w:tcPr>
            <w:tcW w:w="4927" w:type="dxa"/>
          </w:tcPr>
          <w:p w14:paraId="3DD27E09" w14:textId="122E5F9A" w:rsidR="001F243A" w:rsidRPr="001F243A" w:rsidRDefault="001F243A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24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Відповідальні </w:t>
            </w:r>
          </w:p>
        </w:tc>
      </w:tr>
      <w:tr w:rsidR="001F243A" w14:paraId="5DB59BBB" w14:textId="77777777" w:rsidTr="0027288F">
        <w:tc>
          <w:tcPr>
            <w:tcW w:w="988" w:type="dxa"/>
          </w:tcPr>
          <w:p w14:paraId="7BD4B2D6" w14:textId="356ADC36" w:rsidR="001F243A" w:rsidRPr="00AC583C" w:rsidRDefault="00EB24E8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811" w:type="dxa"/>
          </w:tcPr>
          <w:p w14:paraId="29DDABD6" w14:textId="1A1523EA" w:rsidR="001F243A" w:rsidRPr="001F243A" w:rsidRDefault="001F243A" w:rsidP="001F243A">
            <w:pPr>
              <w:tabs>
                <w:tab w:val="left" w:pos="3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Планові засідання Ради з питань ВПО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br/>
            </w:r>
          </w:p>
        </w:tc>
        <w:tc>
          <w:tcPr>
            <w:tcW w:w="3402" w:type="dxa"/>
          </w:tcPr>
          <w:p w14:paraId="38160064" w14:textId="593FBF9C" w:rsidR="001F243A" w:rsidRPr="00AC583C" w:rsidRDefault="00EB24E8" w:rsidP="0027288F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Один раз на квартал та позачергові </w:t>
            </w:r>
            <w:r w:rsidRPr="00AC583C">
              <w:rPr>
                <w:rFonts w:ascii="Times New Roman" w:hAnsi="Times New Roman" w:cs="Times New Roman"/>
                <w:i/>
                <w:sz w:val="28"/>
                <w:szCs w:val="28"/>
              </w:rPr>
              <w:t>(за потреби)</w:t>
            </w: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14:paraId="3F19D964" w14:textId="7EBD0B63" w:rsidR="001F243A" w:rsidRPr="00AC583C" w:rsidRDefault="00EB24E8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Члени Ради з питань ВПО </w:t>
            </w:r>
          </w:p>
        </w:tc>
      </w:tr>
      <w:tr w:rsidR="001F243A" w14:paraId="082F2917" w14:textId="77777777" w:rsidTr="0027288F">
        <w:tc>
          <w:tcPr>
            <w:tcW w:w="988" w:type="dxa"/>
          </w:tcPr>
          <w:p w14:paraId="1B243CF0" w14:textId="722F5CF4" w:rsidR="001F243A" w:rsidRPr="00AC583C" w:rsidRDefault="00EB24E8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811" w:type="dxa"/>
          </w:tcPr>
          <w:p w14:paraId="58427B28" w14:textId="5148057B" w:rsidR="001F243A" w:rsidRPr="001F243A" w:rsidRDefault="001F243A" w:rsidP="001F243A">
            <w:pPr>
              <w:tabs>
                <w:tab w:val="left" w:pos="3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Співпраця з органами влади та ОМС з питань що стосуються ВПО (засідання, робочі групи, програми)</w:t>
            </w:r>
            <w:r w:rsidR="00BC7597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.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br/>
            </w:r>
          </w:p>
        </w:tc>
        <w:tc>
          <w:tcPr>
            <w:tcW w:w="3402" w:type="dxa"/>
          </w:tcPr>
          <w:p w14:paraId="097BA1AC" w14:textId="67992AF5" w:rsidR="001F243A" w:rsidRPr="00AC583C" w:rsidRDefault="00EB24E8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Протягом року </w:t>
            </w:r>
          </w:p>
        </w:tc>
        <w:tc>
          <w:tcPr>
            <w:tcW w:w="4927" w:type="dxa"/>
          </w:tcPr>
          <w:p w14:paraId="66F60BCA" w14:textId="77CBAE00" w:rsidR="001F243A" w:rsidRPr="00AC583C" w:rsidRDefault="00EB24E8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Члени Ради з питань ВПО</w:t>
            </w:r>
          </w:p>
        </w:tc>
      </w:tr>
      <w:tr w:rsidR="001F243A" w14:paraId="10D6B136" w14:textId="77777777" w:rsidTr="0027288F">
        <w:tc>
          <w:tcPr>
            <w:tcW w:w="988" w:type="dxa"/>
          </w:tcPr>
          <w:p w14:paraId="14480FA1" w14:textId="1E0E00AB" w:rsidR="001F243A" w:rsidRPr="00AC583C" w:rsidRDefault="00EB24E8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11" w:type="dxa"/>
          </w:tcPr>
          <w:p w14:paraId="2B8C56C7" w14:textId="37B0B1B0" w:rsidR="001F243A" w:rsidRPr="001F243A" w:rsidRDefault="001F243A" w:rsidP="001F243A">
            <w:pPr>
              <w:tabs>
                <w:tab w:val="left" w:pos="3900"/>
              </w:tabs>
              <w:rPr>
                <w:sz w:val="28"/>
              </w:rPr>
            </w:pP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Участь у реалізації спільних про</w:t>
            </w:r>
            <w:r w:rsidR="00EB24E8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є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ктів з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br/>
              <w:t>органами влади, ОМС, громадськими та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br/>
              <w:t>благодійними фондами</w:t>
            </w:r>
            <w:r w:rsidR="00BC7597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.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br/>
            </w:r>
          </w:p>
        </w:tc>
        <w:tc>
          <w:tcPr>
            <w:tcW w:w="3402" w:type="dxa"/>
          </w:tcPr>
          <w:p w14:paraId="41E9C81D" w14:textId="20CCF713" w:rsidR="001F243A" w:rsidRPr="00AC583C" w:rsidRDefault="00EB24E8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Протягом року </w:t>
            </w:r>
          </w:p>
        </w:tc>
        <w:tc>
          <w:tcPr>
            <w:tcW w:w="4927" w:type="dxa"/>
          </w:tcPr>
          <w:p w14:paraId="40AEE6BD" w14:textId="10658684" w:rsidR="001F243A" w:rsidRPr="00AC583C" w:rsidRDefault="00EB24E8" w:rsidP="001F243A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Члени Ради з питань ВПО</w:t>
            </w:r>
          </w:p>
        </w:tc>
      </w:tr>
      <w:tr w:rsidR="00EB24E8" w14:paraId="5694351B" w14:textId="77777777" w:rsidTr="0027288F">
        <w:tc>
          <w:tcPr>
            <w:tcW w:w="988" w:type="dxa"/>
          </w:tcPr>
          <w:p w14:paraId="17592236" w14:textId="400BEB20" w:rsidR="00EB24E8" w:rsidRPr="00AC583C" w:rsidRDefault="00EB24E8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811" w:type="dxa"/>
          </w:tcPr>
          <w:p w14:paraId="518230EE" w14:textId="05FAB576" w:rsidR="00EB24E8" w:rsidRPr="001F243A" w:rsidRDefault="00EB24E8" w:rsidP="00EB24E8">
            <w:pPr>
              <w:tabs>
                <w:tab w:val="left" w:pos="3900"/>
              </w:tabs>
              <w:rPr>
                <w:sz w:val="28"/>
              </w:rPr>
            </w:pP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Встановлення партнерських стосунків з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br/>
              <w:t>громадськими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 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організаціями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 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 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благодійними фондами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Кіровоградщини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, які працюють в сфері представлення інтересів та захисту прав ВПО</w:t>
            </w:r>
            <w:r w:rsidR="00BC7597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.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br/>
            </w:r>
          </w:p>
        </w:tc>
        <w:tc>
          <w:tcPr>
            <w:tcW w:w="3402" w:type="dxa"/>
          </w:tcPr>
          <w:p w14:paraId="0A9C06F6" w14:textId="3949EFBF" w:rsidR="00EB24E8" w:rsidRPr="00AC583C" w:rsidRDefault="00EB24E8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Протягом року </w:t>
            </w:r>
          </w:p>
        </w:tc>
        <w:tc>
          <w:tcPr>
            <w:tcW w:w="4927" w:type="dxa"/>
          </w:tcPr>
          <w:p w14:paraId="1EC3BF72" w14:textId="647F4F39" w:rsidR="00EB24E8" w:rsidRPr="00AC583C" w:rsidRDefault="00EB24E8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Члени Ради з питань ВПО</w:t>
            </w:r>
          </w:p>
        </w:tc>
      </w:tr>
      <w:tr w:rsidR="00EB24E8" w14:paraId="56DE2C93" w14:textId="77777777" w:rsidTr="0027288F">
        <w:tc>
          <w:tcPr>
            <w:tcW w:w="988" w:type="dxa"/>
          </w:tcPr>
          <w:p w14:paraId="0EC62B99" w14:textId="6BF1B6D7" w:rsidR="00EB24E8" w:rsidRPr="00AC583C" w:rsidRDefault="00AC583C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5811" w:type="dxa"/>
          </w:tcPr>
          <w:p w14:paraId="4392B146" w14:textId="77777777" w:rsidR="00EB24E8" w:rsidRDefault="00EB24E8" w:rsidP="00EB24E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Участь у навчаннях, зустрічах з обміну досвідом, круглих столах та нарадах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 з 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представниками інших Рад з питань ВПО</w:t>
            </w:r>
            <w:r w:rsidR="00BC7597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>.</w:t>
            </w:r>
          </w:p>
          <w:p w14:paraId="63833770" w14:textId="4B84E003" w:rsidR="00BC7597" w:rsidRPr="001F243A" w:rsidRDefault="00BC7597" w:rsidP="00EB24E8">
            <w:pPr>
              <w:tabs>
                <w:tab w:val="left" w:pos="3900"/>
              </w:tabs>
              <w:rPr>
                <w:sz w:val="28"/>
              </w:rPr>
            </w:pPr>
          </w:p>
        </w:tc>
        <w:tc>
          <w:tcPr>
            <w:tcW w:w="3402" w:type="dxa"/>
          </w:tcPr>
          <w:p w14:paraId="3BF2BFFE" w14:textId="030F1993" w:rsidR="00EB24E8" w:rsidRPr="00AC583C" w:rsidRDefault="00EB24E8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Протягом року </w:t>
            </w:r>
          </w:p>
        </w:tc>
        <w:tc>
          <w:tcPr>
            <w:tcW w:w="4927" w:type="dxa"/>
          </w:tcPr>
          <w:p w14:paraId="6ABC5A39" w14:textId="7554C409" w:rsidR="00EB24E8" w:rsidRPr="00AC583C" w:rsidRDefault="00EB24E8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Члени Ради з питань ВПО</w:t>
            </w:r>
          </w:p>
        </w:tc>
      </w:tr>
      <w:tr w:rsidR="00EB24E8" w14:paraId="661E7B2E" w14:textId="77777777" w:rsidTr="0027288F">
        <w:tc>
          <w:tcPr>
            <w:tcW w:w="988" w:type="dxa"/>
          </w:tcPr>
          <w:p w14:paraId="2460E483" w14:textId="33004A52" w:rsidR="00EB24E8" w:rsidRPr="00AC583C" w:rsidRDefault="00AC583C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811" w:type="dxa"/>
          </w:tcPr>
          <w:p w14:paraId="342B38A7" w14:textId="55300766" w:rsidR="00EB24E8" w:rsidRPr="00AC583C" w:rsidRDefault="00AC583C" w:rsidP="00EB24E8">
            <w:pPr>
              <w:tabs>
                <w:tab w:val="left" w:pos="3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235777573"/>
            <w:r w:rsidRPr="00AC583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Проведення оцінки потреб внутрішньо переміщених осіб на території </w:t>
            </w:r>
            <w:proofErr w:type="spellStart"/>
            <w:r w:rsidRPr="00AC583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Великосеверинівської</w:t>
            </w:r>
            <w:proofErr w:type="spellEnd"/>
            <w:r w:rsidRPr="00AC583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громади</w:t>
            </w:r>
            <w:r w:rsidR="00BC75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  <w:r w:rsidR="00EB24E8" w:rsidRPr="001F243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bookmarkEnd w:id="5"/>
          </w:p>
        </w:tc>
        <w:tc>
          <w:tcPr>
            <w:tcW w:w="3402" w:type="dxa"/>
          </w:tcPr>
          <w:p w14:paraId="792927F2" w14:textId="4FF190D8" w:rsidR="00EB24E8" w:rsidRPr="00AC583C" w:rsidRDefault="00EB24E8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Протягом року </w:t>
            </w:r>
          </w:p>
        </w:tc>
        <w:tc>
          <w:tcPr>
            <w:tcW w:w="4927" w:type="dxa"/>
          </w:tcPr>
          <w:p w14:paraId="3AEE617B" w14:textId="014E9DE4" w:rsidR="00EB24E8" w:rsidRPr="00AC583C" w:rsidRDefault="00EB24E8" w:rsidP="00EB24E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Члени Ради з питань ВПО</w:t>
            </w:r>
          </w:p>
        </w:tc>
      </w:tr>
      <w:tr w:rsidR="00A30578" w14:paraId="52B62AE9" w14:textId="77777777" w:rsidTr="0027288F">
        <w:tc>
          <w:tcPr>
            <w:tcW w:w="988" w:type="dxa"/>
          </w:tcPr>
          <w:p w14:paraId="6AB05C59" w14:textId="6520BBD1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811" w:type="dxa"/>
          </w:tcPr>
          <w:p w14:paraId="0AD3A2FE" w14:textId="1AC911FE" w:rsidR="00A30578" w:rsidRPr="00AC583C" w:rsidRDefault="00A30578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Особистий прийом громадян </w:t>
            </w:r>
          </w:p>
        </w:tc>
        <w:tc>
          <w:tcPr>
            <w:tcW w:w="3402" w:type="dxa"/>
          </w:tcPr>
          <w:p w14:paraId="7420A9E2" w14:textId="491DE2BA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4927" w:type="dxa"/>
          </w:tcPr>
          <w:p w14:paraId="1A8FD06A" w14:textId="77777777" w:rsidR="00A30578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Голова та заступник </w:t>
            </w:r>
          </w:p>
          <w:p w14:paraId="24224B79" w14:textId="1A3B39FE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Ради з питань ВПО </w:t>
            </w:r>
          </w:p>
        </w:tc>
      </w:tr>
      <w:tr w:rsidR="00A30578" w14:paraId="02FCA798" w14:textId="77777777" w:rsidTr="0027288F">
        <w:tc>
          <w:tcPr>
            <w:tcW w:w="988" w:type="dxa"/>
          </w:tcPr>
          <w:p w14:paraId="16A30980" w14:textId="33D235BD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811" w:type="dxa"/>
          </w:tcPr>
          <w:p w14:paraId="574D24A6" w14:textId="77777777" w:rsidR="00A30578" w:rsidRDefault="00A30578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C75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Сприяння вирішенню житлових питань ВПО: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BC75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аналіз стану забезпечення житлом ВПО; виявлення проблемних питань;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BC75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підготовка пропозицій щодо покращення житлових умов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07B0246F" w14:textId="705A67CD" w:rsidR="00A30578" w:rsidRPr="00AC583C" w:rsidRDefault="00A30578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402" w:type="dxa"/>
          </w:tcPr>
          <w:p w14:paraId="0B725AE5" w14:textId="2499DFA0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E85">
              <w:rPr>
                <w:rFonts w:ascii="Times New Roman" w:hAnsi="Times New Roman" w:cs="Times New Roman"/>
                <w:sz w:val="28"/>
                <w:szCs w:val="28"/>
              </w:rPr>
              <w:t xml:space="preserve">Протягом року </w:t>
            </w:r>
          </w:p>
        </w:tc>
        <w:tc>
          <w:tcPr>
            <w:tcW w:w="4927" w:type="dxa"/>
          </w:tcPr>
          <w:p w14:paraId="3D15A8E1" w14:textId="4FA783E3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027D">
              <w:rPr>
                <w:rFonts w:ascii="Times New Roman" w:hAnsi="Times New Roman" w:cs="Times New Roman"/>
                <w:sz w:val="28"/>
                <w:szCs w:val="28"/>
              </w:rPr>
              <w:t>Члени Ради з питань ВПО</w:t>
            </w:r>
          </w:p>
        </w:tc>
      </w:tr>
      <w:tr w:rsidR="00A30578" w14:paraId="2671FE43" w14:textId="77777777" w:rsidTr="0027288F">
        <w:tc>
          <w:tcPr>
            <w:tcW w:w="988" w:type="dxa"/>
          </w:tcPr>
          <w:p w14:paraId="39BAAEF5" w14:textId="22647452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811" w:type="dxa"/>
          </w:tcPr>
          <w:p w14:paraId="6D62A948" w14:textId="7D05289D" w:rsidR="00A30578" w:rsidRDefault="00A30578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C759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Аналіз існуючих програм, місцевих нормативно-правових актів щодо забезпечення прав та інтересів, потреб ВПО. Підготовка пропозицій щодо вдосконалення; моніторинг внесення змін.</w:t>
            </w:r>
          </w:p>
          <w:p w14:paraId="49D6D2D5" w14:textId="4583D3D7" w:rsidR="00A30578" w:rsidRPr="00AC583C" w:rsidRDefault="00A30578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402" w:type="dxa"/>
          </w:tcPr>
          <w:p w14:paraId="51630973" w14:textId="3E24D1A5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E85">
              <w:rPr>
                <w:rFonts w:ascii="Times New Roman" w:hAnsi="Times New Roman" w:cs="Times New Roman"/>
                <w:sz w:val="28"/>
                <w:szCs w:val="28"/>
              </w:rPr>
              <w:t xml:space="preserve">Протягом року </w:t>
            </w:r>
          </w:p>
        </w:tc>
        <w:tc>
          <w:tcPr>
            <w:tcW w:w="4927" w:type="dxa"/>
          </w:tcPr>
          <w:p w14:paraId="5F6E52F9" w14:textId="687B7B25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027D">
              <w:rPr>
                <w:rFonts w:ascii="Times New Roman" w:hAnsi="Times New Roman" w:cs="Times New Roman"/>
                <w:sz w:val="28"/>
                <w:szCs w:val="28"/>
              </w:rPr>
              <w:t>Члени Ради з питань ВПО</w:t>
            </w:r>
          </w:p>
        </w:tc>
      </w:tr>
      <w:tr w:rsidR="00A30578" w14:paraId="119FE8F9" w14:textId="77777777" w:rsidTr="0027288F">
        <w:tc>
          <w:tcPr>
            <w:tcW w:w="988" w:type="dxa"/>
          </w:tcPr>
          <w:p w14:paraId="3A688933" w14:textId="02CF2D68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811" w:type="dxa"/>
          </w:tcPr>
          <w:p w14:paraId="34DDE192" w14:textId="2FC34DE5" w:rsidR="00A30578" w:rsidRPr="00AC583C" w:rsidRDefault="00A30578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243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Висвітлення діяльності Ради з питань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ВПО на офіційному </w:t>
            </w:r>
            <w:proofErr w:type="spellStart"/>
            <w:r w:rsidRPr="001F243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вебсайті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AC583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Великосеверинівської</w:t>
            </w:r>
            <w:proofErr w:type="spellEnd"/>
            <w:r w:rsidRPr="00AC583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громади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57643C2C" w14:textId="28E002F3" w:rsidR="00A30578" w:rsidRPr="00AC583C" w:rsidRDefault="00A30578" w:rsidP="00A30578">
            <w:pPr>
              <w:tabs>
                <w:tab w:val="left" w:pos="3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B654B3C" w14:textId="67DD2AC2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Протягом року </w:t>
            </w:r>
          </w:p>
        </w:tc>
        <w:tc>
          <w:tcPr>
            <w:tcW w:w="4927" w:type="dxa"/>
          </w:tcPr>
          <w:p w14:paraId="3804222D" w14:textId="16773355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Секретар Ради з питань ВПО</w:t>
            </w:r>
          </w:p>
        </w:tc>
      </w:tr>
      <w:tr w:rsidR="00A30578" w14:paraId="5EDBAB7D" w14:textId="77777777" w:rsidTr="0027288F">
        <w:tc>
          <w:tcPr>
            <w:tcW w:w="988" w:type="dxa"/>
          </w:tcPr>
          <w:p w14:paraId="66BA1C93" w14:textId="610DAA6C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811" w:type="dxa"/>
          </w:tcPr>
          <w:p w14:paraId="600E89C8" w14:textId="77777777" w:rsidR="00A30578" w:rsidRDefault="00A30578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243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Ведення інформаційного ресурсу Ради з питань ВПО у мережі </w:t>
            </w:r>
            <w:proofErr w:type="spellStart"/>
            <w:r w:rsidRPr="001F243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Facebook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0CE72FDD" w14:textId="7BD2C64E" w:rsidR="0045526C" w:rsidRPr="00AC583C" w:rsidRDefault="0045526C" w:rsidP="00A30578">
            <w:pPr>
              <w:tabs>
                <w:tab w:val="left" w:pos="3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C23D973" w14:textId="3E9E25B0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4927" w:type="dxa"/>
          </w:tcPr>
          <w:p w14:paraId="3B17554A" w14:textId="77777777" w:rsidR="00A30578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Голова та заступник </w:t>
            </w:r>
          </w:p>
          <w:p w14:paraId="2659D20B" w14:textId="3D532DF8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Ради з питань ВПО </w:t>
            </w:r>
          </w:p>
        </w:tc>
      </w:tr>
      <w:tr w:rsidR="00A30578" w14:paraId="773E75A0" w14:textId="77777777" w:rsidTr="0027288F">
        <w:tc>
          <w:tcPr>
            <w:tcW w:w="988" w:type="dxa"/>
          </w:tcPr>
          <w:p w14:paraId="12BB1F04" w14:textId="678CD9C7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811" w:type="dxa"/>
          </w:tcPr>
          <w:p w14:paraId="69E46909" w14:textId="77777777" w:rsidR="00A30578" w:rsidRDefault="00A30578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243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Щорічний звіт про діяльність Ради з</w:t>
            </w:r>
            <w:r w:rsidRPr="001F243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питань ВПО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2FA19F97" w14:textId="728B6D13" w:rsidR="0045526C" w:rsidRPr="007510EB" w:rsidRDefault="0045526C" w:rsidP="00A3057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402" w:type="dxa"/>
          </w:tcPr>
          <w:p w14:paraId="32B4A5C8" w14:textId="77777777" w:rsidR="00A30578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До 31 грудня </w:t>
            </w:r>
          </w:p>
          <w:p w14:paraId="6674341A" w14:textId="703169CC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2026 року </w:t>
            </w:r>
          </w:p>
        </w:tc>
        <w:tc>
          <w:tcPr>
            <w:tcW w:w="4927" w:type="dxa"/>
          </w:tcPr>
          <w:p w14:paraId="0C0BC6AF" w14:textId="77777777" w:rsidR="00A30578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 xml:space="preserve">Голова та заступник </w:t>
            </w:r>
          </w:p>
          <w:p w14:paraId="12FFB7E5" w14:textId="092FDBB1" w:rsidR="00A30578" w:rsidRPr="00AC583C" w:rsidRDefault="00A30578" w:rsidP="00A30578">
            <w:pPr>
              <w:tabs>
                <w:tab w:val="left" w:pos="39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83C">
              <w:rPr>
                <w:rFonts w:ascii="Times New Roman" w:hAnsi="Times New Roman" w:cs="Times New Roman"/>
                <w:sz w:val="28"/>
                <w:szCs w:val="28"/>
              </w:rPr>
              <w:t>Ради з питань ВПО</w:t>
            </w:r>
          </w:p>
        </w:tc>
      </w:tr>
    </w:tbl>
    <w:p w14:paraId="624EB2F0" w14:textId="643038EB" w:rsidR="001F243A" w:rsidRPr="00BC7597" w:rsidRDefault="001F243A" w:rsidP="00BC75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243A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sectPr w:rsidR="001F243A" w:rsidRPr="00BC7597" w:rsidSect="0045526C">
      <w:pgSz w:w="16838" w:h="11906" w:orient="landscape"/>
      <w:pgMar w:top="993" w:right="850" w:bottom="14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ADC"/>
    <w:rsid w:val="000664DB"/>
    <w:rsid w:val="001F243A"/>
    <w:rsid w:val="0027288F"/>
    <w:rsid w:val="002765F2"/>
    <w:rsid w:val="0045526C"/>
    <w:rsid w:val="00482F27"/>
    <w:rsid w:val="007510EB"/>
    <w:rsid w:val="00897E40"/>
    <w:rsid w:val="009F6072"/>
    <w:rsid w:val="00A30578"/>
    <w:rsid w:val="00AC583C"/>
    <w:rsid w:val="00BC7597"/>
    <w:rsid w:val="00D91BD9"/>
    <w:rsid w:val="00DF2ADC"/>
    <w:rsid w:val="00EB24E8"/>
    <w:rsid w:val="00F3766A"/>
    <w:rsid w:val="00F453EE"/>
    <w:rsid w:val="00F6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C6DE"/>
  <w15:chartTrackingRefBased/>
  <w15:docId w15:val="{1F52E422-CEB8-4873-96AF-ABF8BC5D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47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1261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2026-07-24T05:20:00Z</dcterms:created>
  <dcterms:modified xsi:type="dcterms:W3CDTF">2026-11-06T06:36:00Z</dcterms:modified>
</cp:coreProperties>
</file>